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LOKMAN HEKİM ÜNİVERSİTESİ</w:t>
      </w:r>
    </w:p>
    <w:p w:rsidR="00000000" w:rsidDel="00000000" w:rsidP="00000000" w:rsidRDefault="00000000" w:rsidRPr="00000000" w14:paraId="00000002">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3">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4">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5">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6">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7">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ERGOTERAPİ LİSANS PROGRAMI</w:t>
      </w:r>
    </w:p>
    <w:p w:rsidR="00000000" w:rsidDel="00000000" w:rsidP="00000000" w:rsidRDefault="00000000" w:rsidRPr="00000000" w14:paraId="00000009">
      <w:pPr>
        <w:spacing w:after="160" w:line="259"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ÖZ DEĞERLENDİRME RAPORU</w:t>
      </w:r>
    </w:p>
    <w:p w:rsidR="00000000" w:rsidDel="00000000" w:rsidP="00000000" w:rsidRDefault="00000000" w:rsidRPr="00000000" w14:paraId="0000000A">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B">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C">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D">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E">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F">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0">
      <w:pPr>
        <w:spacing w:after="160" w:line="259"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ANKARA, 2025</w:t>
      </w:r>
    </w:p>
    <w:p w:rsidR="00000000" w:rsidDel="00000000" w:rsidP="00000000" w:rsidRDefault="00000000" w:rsidRPr="00000000" w14:paraId="00000011">
      <w:pPr>
        <w:spacing w:after="160" w:line="259"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after="160" w:line="31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HAKKINDA BİLGİLER</w:t>
      </w:r>
    </w:p>
    <w:p w:rsidR="00000000" w:rsidDel="00000000" w:rsidP="00000000" w:rsidRDefault="00000000" w:rsidRPr="00000000" w14:paraId="0000001B">
      <w:pPr>
        <w:spacing w:after="160" w:line="31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İletişim Bilgileri</w:t>
      </w:r>
    </w:p>
    <w:p w:rsidR="00000000" w:rsidDel="00000000" w:rsidP="00000000" w:rsidRDefault="00000000" w:rsidRPr="00000000" w14:paraId="0000001C">
      <w:pPr>
        <w:spacing w:after="160" w:line="310" w:lineRule="auto"/>
        <w:jc w:val="both"/>
        <w:rPr>
          <w:rFonts w:ascii="Times New Roman" w:cs="Times New Roman" w:eastAsia="Times New Roman" w:hAnsi="Times New Roman"/>
          <w:color w:val="0563c1"/>
          <w:sz w:val="24"/>
          <w:szCs w:val="24"/>
          <w:u w:val="single"/>
        </w:rPr>
      </w:pPr>
      <w:r w:rsidDel="00000000" w:rsidR="00000000" w:rsidRPr="00000000">
        <w:rPr>
          <w:rFonts w:ascii="Times New Roman" w:cs="Times New Roman" w:eastAsia="Times New Roman" w:hAnsi="Times New Roman"/>
          <w:sz w:val="24"/>
          <w:szCs w:val="24"/>
          <w:rtl w:val="0"/>
        </w:rPr>
        <w:t xml:space="preserve">Lokman Hekim Üniversitesi, Sağlık Bilimleri Fakültesi, Ergoterapi Bölüm Başkanı Prof. Dr. A. Ayşe KARADUMAN, Söğütözü Mahallesi 2185. Cadde J Blok  No:20 Çankaya/ANKARA, 4448548, </w:t>
      </w:r>
      <w:r w:rsidDel="00000000" w:rsidR="00000000" w:rsidRPr="00000000">
        <w:rPr>
          <w:rFonts w:ascii="Times New Roman" w:cs="Times New Roman" w:eastAsia="Times New Roman" w:hAnsi="Times New Roman"/>
          <w:color w:val="0563c1"/>
          <w:sz w:val="24"/>
          <w:szCs w:val="24"/>
          <w:u w:val="single"/>
          <w:rtl w:val="0"/>
        </w:rPr>
        <w:t xml:space="preserve">ayse.karaduman@lokmanhekim.edu.tr</w:t>
      </w:r>
    </w:p>
    <w:p w:rsidR="00000000" w:rsidDel="00000000" w:rsidP="00000000" w:rsidRDefault="00000000" w:rsidRPr="00000000" w14:paraId="0000001D">
      <w:pPr>
        <w:spacing w:after="160" w:line="31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Tarihsel Gelişimi</w:t>
      </w:r>
    </w:p>
    <w:p w:rsidR="00000000" w:rsidDel="00000000" w:rsidP="00000000" w:rsidRDefault="00000000" w:rsidRPr="00000000" w14:paraId="0000001E">
      <w:pPr>
        <w:spacing w:after="160" w:line="31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Lokman Hekim Üniversitesi, Sağlık Bilimleri Fakültesi’ne bağlı olarak 2021-2022 eğitim öğretim yılında Söğütözü yerleşkesinde ilk öğrencilerini alarak eğitim öğretime başlamıştır. Öğretim süresi dört yıldır. Her bir öğretim yılı Güz ve Bahar olmak üzere iki yarıyıldan oluşmaktadır. Dersler Türkçe olarak yürütülmektedir. 2025-2026 Güz dönemi itibariyle </w:t>
      </w:r>
      <w:r w:rsidDel="00000000" w:rsidR="00000000" w:rsidRPr="00000000">
        <w:rPr>
          <w:rFonts w:ascii="Times New Roman" w:cs="Times New Roman" w:eastAsia="Times New Roman" w:hAnsi="Times New Roman"/>
          <w:color w:val="000000"/>
          <w:sz w:val="24"/>
          <w:szCs w:val="24"/>
          <w:rtl w:val="0"/>
        </w:rPr>
        <w:t xml:space="preserve">172 lisans öğrencisi</w:t>
      </w:r>
      <w:r w:rsidDel="00000000" w:rsidR="00000000" w:rsidRPr="00000000">
        <w:rPr>
          <w:rFonts w:ascii="Times New Roman" w:cs="Times New Roman" w:eastAsia="Times New Roman" w:hAnsi="Times New Roman"/>
          <w:color w:val="ee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Ergoterapi bölümünde eğitim almaktadır. Ergoterapi bölümünde 1 Profesör, 1 Doktor Öğretim Üyesi, 3 Öğretim Görevlisi, 1 Araştırma Görevlisi bulunmaktadır</w:t>
      </w:r>
      <w:r w:rsidDel="00000000" w:rsidR="00000000" w:rsidRPr="00000000">
        <w:rPr>
          <w:rFonts w:ascii="Times New Roman" w:cs="Times New Roman" w:eastAsia="Times New Roman" w:hAnsi="Times New Roman"/>
          <w:b w:val="1"/>
          <w:bCs w:val="1"/>
          <w:sz w:val="24"/>
          <w:szCs w:val="24"/>
          <w:rtl w:val="0"/>
        </w:rPr>
        <w:t xml:space="preserve"> (Tablo 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after="160" w:line="31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 Ergoterapi bölümü akademik kadrosu ve uzmanlık alanları</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9"/>
        <w:gridCol w:w="3051"/>
        <w:gridCol w:w="2025"/>
        <w:tblGridChange w:id="0">
          <w:tblGrid>
            <w:gridCol w:w="3819"/>
            <w:gridCol w:w="3051"/>
            <w:gridCol w:w="2025"/>
          </w:tblGrid>
        </w:tblGridChange>
      </w:tblGrid>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0">
            <w:pPr>
              <w:spacing w:line="306.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Unvan-Ad Soyad</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1">
            <w:pPr>
              <w:spacing w:line="306.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Uzmanlık Alanı</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2">
            <w:pPr>
              <w:spacing w:line="306.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Başlama Tarihi</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3">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 Ayşe KARADUMAN</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4">
            <w:pPr>
              <w:spacing w:line="306.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Fizyoterapi ve Rehabilitasyon</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5">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6">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Öğretim Üyesi Zeynep Kolit</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7">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8">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9">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A">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B">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C">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D">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E">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2F">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Selin Başak ARSLANER</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30">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31">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32">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33">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34">
            <w:pPr>
              <w:spacing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160" w:line="306.9999999999999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w:t>
      </w:r>
      <w:hyperlink r:id="rId7">
        <w:r w:rsidDel="00000000" w:rsidR="00000000" w:rsidRPr="00000000">
          <w:rPr>
            <w:rFonts w:ascii="Times New Roman" w:cs="Times New Roman" w:eastAsia="Times New Roman" w:hAnsi="Times New Roman"/>
            <w:sz w:val="24"/>
            <w:szCs w:val="24"/>
            <w:rtl w:val="0"/>
          </w:rPr>
          <w:t xml:space="preserve"> </w:t>
        </w:r>
      </w:hyperlink>
      <w:hyperlink r:id="rId8">
        <w:r w:rsidDel="00000000" w:rsidR="00000000" w:rsidRPr="00000000">
          <w:rPr>
            <w:rFonts w:ascii="Times New Roman" w:cs="Times New Roman" w:eastAsia="Times New Roman" w:hAnsi="Times New Roman"/>
            <w:color w:val="954f72"/>
            <w:sz w:val="24"/>
            <w:szCs w:val="24"/>
            <w:u w:val="single"/>
            <w:rtl w:val="0"/>
          </w:rPr>
          <w:t xml:space="preserve">https://www.lokmanhekim.edu.tr/akademik/fakulteler/saglik-bilimleri-fakultesi/bolumler-2/ergoterapi/akademik-kadro-42/</w:t>
        </w:r>
      </w:hyperlink>
      <w:r w:rsidDel="00000000" w:rsidR="00000000" w:rsidRPr="00000000">
        <w:rPr>
          <w:rFonts w:ascii="Times New Roman" w:cs="Times New Roman" w:eastAsia="Times New Roman" w:hAnsi="Times New Roman"/>
          <w:sz w:val="24"/>
          <w:szCs w:val="24"/>
          <w:rtl w:val="0"/>
        </w:rPr>
        <w:t xml:space="preserve">  (Son erişim tarihi: 10.05.2026)</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Araştırma Faaliyetlerinin Yürütüldüğü Birimler</w:t>
      </w:r>
    </w:p>
    <w:p w:rsidR="00000000" w:rsidDel="00000000" w:rsidP="00000000" w:rsidRDefault="00000000" w:rsidRPr="00000000" w14:paraId="0000003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Sağlık Bilimleri Fakültesi, Ergoterapi bölümü, Lokman Hekim Üniversitesi Kas ve Sinir Hastalıkları Uygulama ve Araştırma Merkezi, MİA Yaşam Merkezi Yaşlı Bakım, Lokman Hekim Üniversitesi Tıp Merkezi, Halise Arslan Özel Eğitim ve Rehabilitasyon Merkezi, Halise Arslan Özel Eğitim Okulu ağırlıklı olarak araştırma faaliyetlerini yürüttükleri alanları oluşturmaktadır. 22.03.2023 tarihinde MİA Yaşam Merkezi Yaşlı Bakım, Lokman Hekim Üniversitesi Tıp Merkezi, Halise Arslan Özel Eğitim ve Rehabilitasyon Merkezi, Halise Arslan Özel Eğitim Okulu, Gölbaşı Kaymakamlığı, Gölbaşı İlçe Milli Eğitim Müdürlüğü ve Lokman Hekim Üniversitesi Ergoterapi bölümü arasında bir protokol imzalanmıştır </w:t>
      </w:r>
      <w:r w:rsidDel="00000000" w:rsidR="00000000" w:rsidRPr="00000000">
        <w:rPr>
          <w:rFonts w:ascii="Times New Roman" w:cs="Times New Roman" w:eastAsia="Times New Roman" w:hAnsi="Times New Roman"/>
          <w:b w:val="1"/>
          <w:bCs w:val="1"/>
          <w:sz w:val="24"/>
          <w:szCs w:val="24"/>
          <w:rtl w:val="0"/>
        </w:rPr>
        <w:t xml:space="preserve">(Kanıt 1.3.1)</w:t>
      </w:r>
      <w:r w:rsidDel="00000000" w:rsidR="00000000" w:rsidRPr="00000000">
        <w:rPr>
          <w:rFonts w:ascii="Times New Roman" w:cs="Times New Roman" w:eastAsia="Times New Roman" w:hAnsi="Times New Roman"/>
          <w:sz w:val="24"/>
          <w:szCs w:val="24"/>
          <w:rtl w:val="0"/>
        </w:rPr>
        <w:t xml:space="preserve">. Protokolün kapsamı araştırmalar, aile ve öğretmen eğitimi, kurumun özel gereksinimi olan çocuklara göre ergonomik düzenlenmesi konularını kapsamakta olup çalışmalar devam etmektedir. Lokman Hekim Üniversitesi Hastaneleri ayrıca araştırma alanlarını oluşturmaktadır.</w:t>
      </w:r>
    </w:p>
    <w:p w:rsidR="00000000" w:rsidDel="00000000" w:rsidP="00000000" w:rsidRDefault="00000000" w:rsidRPr="00000000" w14:paraId="0000003A">
      <w:pPr>
        <w:numPr>
          <w:ilvl w:val="0"/>
          <w:numId w:val="40"/>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KALİTE GÜVENCESİ SİSTEMİ</w:t>
      </w:r>
    </w:p>
    <w:p w:rsidR="00000000" w:rsidDel="00000000" w:rsidP="00000000" w:rsidRDefault="00000000" w:rsidRPr="00000000" w14:paraId="0000003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 Misyon ve Stratejik Amaçlar</w:t>
      </w:r>
    </w:p>
    <w:p w:rsidR="00000000" w:rsidDel="00000000" w:rsidP="00000000" w:rsidRDefault="00000000" w:rsidRPr="00000000" w14:paraId="0000003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A.1.1. Misyon, Vizyon, Stratejik Amaçlar ve Hedefler</w:t>
      </w:r>
    </w:p>
    <w:p w:rsidR="00000000" w:rsidDel="00000000" w:rsidP="00000000" w:rsidRDefault="00000000" w:rsidRPr="00000000" w14:paraId="0000003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bölümünün misyonu, bireylerin yaşamdaki rol ve aktivitelerini dikkate alarak toplumsal katılımlarını sağlamak ve sağlığını geliştirmek için hizmet veren, etik değerlere bağlı, yaşam boyu öğrenmeyi ilke edinen, liderlik yapabilen, kaliteyi önceleyen ve araştırmalar üretebilen ergoterapistler yetiştirmektir.</w:t>
      </w:r>
    </w:p>
    <w:p w:rsidR="00000000" w:rsidDel="00000000" w:rsidP="00000000" w:rsidRDefault="00000000" w:rsidRPr="00000000" w14:paraId="0000003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bölümünün vizyonu, ‘’Ergoterapi biliminin ülkemizdeki öncülüğünü yapabilen, uluslararası işbirlikleri ile dünyaya açılabilen, yenilikçi uygulamalar ile topluma ışık tutan, özel gereksinimi olan tüm bireylerin sağlık, refah ve toplumsal katılımını geliştiren yenilikçi uygulamalar ve politikalar üretebilen bir bölüm olmaktır. ‘’</w:t>
      </w:r>
    </w:p>
    <w:p w:rsidR="00000000" w:rsidDel="00000000" w:rsidP="00000000" w:rsidRDefault="00000000" w:rsidRPr="00000000" w14:paraId="0000003F">
      <w:pPr>
        <w:spacing w:after="16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9">
        <w:r w:rsidDel="00000000" w:rsidR="00000000" w:rsidRPr="00000000">
          <w:rPr>
            <w:rFonts w:ascii="Times New Roman" w:cs="Times New Roman" w:eastAsia="Times New Roman" w:hAnsi="Times New Roman"/>
            <w:color w:val="954f72"/>
            <w:sz w:val="24"/>
            <w:szCs w:val="24"/>
            <w:u w:val="single"/>
            <w:rtl w:val="0"/>
          </w:rPr>
          <w:t xml:space="preserve">https://www.lokmanhekim.edu.tr/akademik/fakulteler/saglik-bilimleri-fakultesi/bolumler-2/ergoterapi/bolumumuz-5/misyon-ve-vizyon-36</w:t>
        </w:r>
      </w:hyperlink>
      <w:r w:rsidDel="00000000" w:rsidR="00000000" w:rsidRPr="00000000">
        <w:rPr>
          <w:rFonts w:ascii="Times New Roman" w:cs="Times New Roman" w:eastAsia="Times New Roman" w:hAnsi="Times New Roman"/>
          <w:sz w:val="24"/>
          <w:szCs w:val="24"/>
          <w:rtl w:val="0"/>
        </w:rPr>
        <w:t xml:space="preserve"> (Son erişim tarihi: 10.05.2026).</w:t>
      </w:r>
    </w:p>
    <w:p w:rsidR="00000000" w:rsidDel="00000000" w:rsidP="00000000" w:rsidRDefault="00000000" w:rsidRPr="00000000" w14:paraId="0000004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misyon ve vizyonu çerçevesinde Lokman Hekim Üniversitesinin sağladığı kaliteli sağlık anlayışı ile öğrencilerini </w:t>
      </w:r>
      <w:r w:rsidDel="00000000" w:rsidR="00000000" w:rsidRPr="00000000">
        <w:rPr>
          <w:rFonts w:ascii="Times New Roman" w:cs="Times New Roman" w:eastAsia="Times New Roman" w:hAnsi="Times New Roman"/>
          <w:sz w:val="24"/>
          <w:szCs w:val="24"/>
          <w:rtl w:val="0"/>
        </w:rPr>
        <w:t xml:space="preserve">eğitmektedir</w:t>
      </w:r>
      <w:r w:rsidDel="00000000" w:rsidR="00000000" w:rsidRPr="00000000">
        <w:rPr>
          <w:rFonts w:ascii="Times New Roman" w:cs="Times New Roman" w:eastAsia="Times New Roman" w:hAnsi="Times New Roman"/>
          <w:sz w:val="24"/>
          <w:szCs w:val="24"/>
          <w:rtl w:val="0"/>
        </w:rPr>
        <w:t xml:space="preserve">. Bölümün amacı, “Edindiği bilgiyi sentezleyerek kişi merkezli Ergoterapi değerlendirme ve müdahalelerini planlayıp uygulayabilen, bireylerin anlamlı ve amaçlı aktiviteler yolu ile bağımsızlığını ve yaşam kalitesini artırarak toplumsal katılımlarını sağlayan ve yaşam boyu öğrenme, çok disiplinli çalışma becerisi ile kanıta dayalı uygulamalar yapabilen, mesleki etik ve yetkinliğe sahip ergoterapistler yetiştirmektir.”</w:t>
      </w:r>
    </w:p>
    <w:p w:rsidR="00000000" w:rsidDel="00000000" w:rsidP="00000000" w:rsidRDefault="00000000" w:rsidRPr="00000000" w14:paraId="00000041">
      <w:pPr>
        <w:spacing w:after="16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10">
        <w:r w:rsidDel="00000000" w:rsidR="00000000" w:rsidRPr="00000000">
          <w:rPr>
            <w:rFonts w:ascii="Times New Roman" w:cs="Times New Roman" w:eastAsia="Times New Roman" w:hAnsi="Times New Roman"/>
            <w:color w:val="954f72"/>
            <w:sz w:val="24"/>
            <w:szCs w:val="24"/>
            <w:u w:val="single"/>
            <w:rtl w:val="0"/>
          </w:rPr>
          <w:t xml:space="preserve">https://www.lokmanhekim.edu.tr/akademik/fakulteler/saglik-bilimleri-fakultesi/bolumler-2/ergoterapi/bolumumuz-5/bolum-hakkinda-5</w:t>
        </w:r>
      </w:hyperlink>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(Son erişim tarihi: 10.05.2026). </w:t>
      </w:r>
    </w:p>
    <w:p w:rsidR="00000000" w:rsidDel="00000000" w:rsidP="00000000" w:rsidRDefault="00000000" w:rsidRPr="00000000" w14:paraId="0000004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misyon ve vizyonu ile Lokman Hekim Üniversitesi’nin misyon ve vizyonu arasındaki çapraz ilişki </w:t>
      </w:r>
      <w:r w:rsidDel="00000000" w:rsidR="00000000" w:rsidRPr="00000000">
        <w:rPr>
          <w:rFonts w:ascii="Times New Roman" w:cs="Times New Roman" w:eastAsia="Times New Roman" w:hAnsi="Times New Roman"/>
          <w:b w:val="1"/>
          <w:bCs w:val="1"/>
          <w:sz w:val="24"/>
          <w:szCs w:val="24"/>
          <w:rtl w:val="0"/>
        </w:rPr>
        <w:t xml:space="preserve">Tablo 2 </w:t>
      </w:r>
      <w:r w:rsidDel="00000000" w:rsidR="00000000" w:rsidRPr="00000000">
        <w:rPr>
          <w:rFonts w:ascii="Times New Roman" w:cs="Times New Roman" w:eastAsia="Times New Roman" w:hAnsi="Times New Roman"/>
          <w:sz w:val="24"/>
          <w:szCs w:val="24"/>
          <w:rtl w:val="0"/>
        </w:rPr>
        <w:t xml:space="preserve">ve</w:t>
      </w:r>
      <w:r w:rsidDel="00000000" w:rsidR="00000000" w:rsidRPr="00000000">
        <w:rPr>
          <w:rFonts w:ascii="Times New Roman" w:cs="Times New Roman" w:eastAsia="Times New Roman" w:hAnsi="Times New Roman"/>
          <w:b w:val="1"/>
          <w:bCs w:val="1"/>
          <w:sz w:val="24"/>
          <w:szCs w:val="24"/>
          <w:rtl w:val="0"/>
        </w:rPr>
        <w:t xml:space="preserve"> 3</w:t>
      </w:r>
      <w:r w:rsidDel="00000000" w:rsidR="00000000" w:rsidRPr="00000000">
        <w:rPr>
          <w:rFonts w:ascii="Times New Roman" w:cs="Times New Roman" w:eastAsia="Times New Roman" w:hAnsi="Times New Roman"/>
          <w:sz w:val="24"/>
          <w:szCs w:val="24"/>
          <w:rtl w:val="0"/>
        </w:rPr>
        <w:t xml:space="preserve">’te gösterilmiştir.</w:t>
      </w:r>
    </w:p>
    <w:p w:rsidR="00000000" w:rsidDel="00000000" w:rsidP="00000000" w:rsidRDefault="00000000" w:rsidRPr="00000000" w14:paraId="0000004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 Ergoterapi bölüm misyonunun, Lokman Hekim Üniversitesi’nin misyonu arasındaki çapraz ilişki</w:t>
      </w:r>
    </w:p>
    <w:tbl>
      <w:tblPr>
        <w:tblStyle w:val="Table2"/>
        <w:tblW w:w="10560.0" w:type="dxa"/>
        <w:jc w:val="left"/>
        <w:tblInd w:w="-638.0" w:type="dxa"/>
        <w:tblLayout w:type="fixed"/>
        <w:tblLook w:val="0400"/>
      </w:tblPr>
      <w:tblGrid>
        <w:gridCol w:w="1575"/>
        <w:gridCol w:w="1320"/>
        <w:gridCol w:w="1290"/>
        <w:gridCol w:w="1125"/>
        <w:gridCol w:w="1260"/>
        <w:gridCol w:w="1335"/>
        <w:gridCol w:w="1335"/>
        <w:gridCol w:w="1320"/>
        <w:tblGridChange w:id="0">
          <w:tblGrid>
            <w:gridCol w:w="1575"/>
            <w:gridCol w:w="1320"/>
            <w:gridCol w:w="1290"/>
            <w:gridCol w:w="1125"/>
            <w:gridCol w:w="1260"/>
            <w:gridCol w:w="1335"/>
            <w:gridCol w:w="1335"/>
            <w:gridCol w:w="13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Ergoterapi Bölümü Misyonu</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spacing w:after="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Üniversitenin</w:t>
            </w:r>
          </w:p>
          <w:p w:rsidR="00000000" w:rsidDel="00000000" w:rsidP="00000000" w:rsidRDefault="00000000" w:rsidRPr="00000000" w14:paraId="0000005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Misyonu</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Bireylerin yaşamdaki rol ve aktivitelerini dikkate alarak toplumsal katılımlarını sağlamak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Sağlığı geliştirmek için hizmet vermek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değerlere bağlı kalmak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öğrenmeyi ilke edinmek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Liderlik yapabilmek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Kaliteyi önemseyen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Araştırmalar üretebilen ergoterapistler üretebilmek</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Araştırmalar yoluyla bilimin ilerlemesini ve yayılmasını sağlamak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Üretilen bilgiyle yerel, bölgesel ve ulusal ekonomiye katkıda bulunmak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ve kültürel değerlere bağlı olarak sağlıklı yaşamı bireysel ve toplumsal düzeyde geliştirmek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eğitiminde öncü bir üniversite olarak mezunlarına evrensel bilgi, beceri ve yetkinliklerle donatmak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3. Ergoterapi bölüm vizyonu ile üniversite vizyonu arasındaki çapraz ilişki</w:t>
      </w:r>
    </w:p>
    <w:p w:rsidR="00000000" w:rsidDel="00000000" w:rsidP="00000000" w:rsidRDefault="00000000" w:rsidRPr="00000000" w14:paraId="00000081">
      <w:pPr>
        <w:spacing w:line="240" w:lineRule="auto"/>
        <w:rPr>
          <w:rFonts w:ascii="Times New Roman" w:cs="Times New Roman" w:eastAsia="Times New Roman" w:hAnsi="Times New Roman"/>
          <w:b w:val="1"/>
          <w:bCs w:val="1"/>
        </w:rPr>
      </w:pPr>
      <w:r w:rsidDel="00000000" w:rsidR="00000000" w:rsidRPr="00000000">
        <w:rPr>
          <w:rtl w:val="0"/>
        </w:rPr>
      </w:r>
    </w:p>
    <w:tbl>
      <w:tblPr>
        <w:tblStyle w:val="Table3"/>
        <w:tblW w:w="10650.0" w:type="dxa"/>
        <w:jc w:val="left"/>
        <w:tblInd w:w="-690.0" w:type="dxa"/>
        <w:tblLayout w:type="fixed"/>
        <w:tblLook w:val="0400"/>
      </w:tblPr>
      <w:tblGrid>
        <w:gridCol w:w="2565"/>
        <w:gridCol w:w="1695"/>
        <w:gridCol w:w="1320"/>
        <w:gridCol w:w="1095"/>
        <w:gridCol w:w="1965"/>
        <w:gridCol w:w="2010"/>
        <w:tblGridChange w:id="0">
          <w:tblGrid>
            <w:gridCol w:w="2565"/>
            <w:gridCol w:w="1695"/>
            <w:gridCol w:w="1320"/>
            <w:gridCol w:w="1095"/>
            <w:gridCol w:w="1965"/>
            <w:gridCol w:w="20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Vizyonu</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Üniversitenin Vizyonu</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biliminin ülkemizdeki öncülüğünü yapabilmek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 işbirlikleri ile dünyaya açılabilmek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 uygulamalar ile topluma ışık tutabilmek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gereksinimi olan tüm bireylerin sağlık, refah ve toplumsal katılımlarını geliştirebilmek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uygulamalar ve politikalar üretebilen bir kurum olabilmek</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Doğu ve Batı’nın birikimini sentezleyebilmek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Bilimde ilerlemeye yön verebilmek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Özgün eğitim yaklaşımı ile bir ekol haline gelebilmek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12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Dünyada tanınan ve tercih edilen saygın bir üniversite olmak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bl>
    <w:p w:rsidR="00000000" w:rsidDel="00000000" w:rsidP="00000000" w:rsidRDefault="00000000" w:rsidRPr="00000000" w14:paraId="000000A8">
      <w:pPr>
        <w:spacing w:after="24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9">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misyon ve vizyonu ile Lokman Hekim Üniversitesi Sağlık Bilimleri Fakültesi’nin misyon ve vizyonu arasındaki çapraz ilişki </w:t>
      </w:r>
      <w:r w:rsidDel="00000000" w:rsidR="00000000" w:rsidRPr="00000000">
        <w:rPr>
          <w:rFonts w:ascii="Times New Roman" w:cs="Times New Roman" w:eastAsia="Times New Roman" w:hAnsi="Times New Roman"/>
          <w:b w:val="1"/>
          <w:bCs w:val="1"/>
          <w:sz w:val="24"/>
          <w:szCs w:val="24"/>
          <w:rtl w:val="0"/>
        </w:rPr>
        <w:t xml:space="preserve">Tablo 4 </w:t>
      </w:r>
      <w:r w:rsidDel="00000000" w:rsidR="00000000" w:rsidRPr="00000000">
        <w:rPr>
          <w:rFonts w:ascii="Times New Roman" w:cs="Times New Roman" w:eastAsia="Times New Roman" w:hAnsi="Times New Roman"/>
          <w:sz w:val="24"/>
          <w:szCs w:val="24"/>
          <w:rtl w:val="0"/>
        </w:rPr>
        <w:t xml:space="preserve">ve</w:t>
      </w:r>
      <w:r w:rsidDel="00000000" w:rsidR="00000000" w:rsidRPr="00000000">
        <w:rPr>
          <w:rFonts w:ascii="Times New Roman" w:cs="Times New Roman" w:eastAsia="Times New Roman" w:hAnsi="Times New Roman"/>
          <w:b w:val="1"/>
          <w:bCs w:val="1"/>
          <w:sz w:val="24"/>
          <w:szCs w:val="24"/>
          <w:rtl w:val="0"/>
        </w:rPr>
        <w:t xml:space="preserve"> 5</w:t>
      </w:r>
      <w:r w:rsidDel="00000000" w:rsidR="00000000" w:rsidRPr="00000000">
        <w:rPr>
          <w:rFonts w:ascii="Times New Roman" w:cs="Times New Roman" w:eastAsia="Times New Roman" w:hAnsi="Times New Roman"/>
          <w:sz w:val="24"/>
          <w:szCs w:val="24"/>
          <w:rtl w:val="0"/>
        </w:rPr>
        <w:t xml:space="preserve">’te gösterilmiştir.</w:t>
      </w:r>
    </w:p>
    <w:p w:rsidR="00000000" w:rsidDel="00000000" w:rsidP="00000000" w:rsidRDefault="00000000" w:rsidRPr="00000000" w14:paraId="000000A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E">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F">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1">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2">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4">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6">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7">
      <w:pPr>
        <w:spacing w:after="160" w:line="259" w:lineRule="auto"/>
        <w:rPr>
          <w:rFonts w:ascii="Calibri" w:cs="Calibri" w:eastAsia="Calibri" w:hAnsi="Calibri"/>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4. Ergoterapi bölüm misyonu ile Lokman Hekim Üniversitesi Sağlık Bilimleri Fakültesi’ nin misyonu arasındaki çapraz ilişki</w:t>
      </w:r>
      <w:r w:rsidDel="00000000" w:rsidR="00000000" w:rsidRPr="00000000">
        <w:rPr>
          <w:rFonts w:ascii="Calibri" w:cs="Calibri" w:eastAsia="Calibri" w:hAnsi="Calibri"/>
          <w:b w:val="1"/>
          <w:bCs w:val="1"/>
          <w:sz w:val="24"/>
          <w:szCs w:val="24"/>
          <w:rtl w:val="0"/>
        </w:rPr>
        <w:t xml:space="preserve"> </w:t>
      </w:r>
    </w:p>
    <w:tbl>
      <w:tblPr>
        <w:tblStyle w:val="Table4"/>
        <w:tblW w:w="10605.0" w:type="dxa"/>
        <w:jc w:val="left"/>
        <w:tblInd w:w="-6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5"/>
        <w:gridCol w:w="1170"/>
        <w:gridCol w:w="915"/>
        <w:gridCol w:w="990"/>
        <w:gridCol w:w="1200"/>
        <w:gridCol w:w="1005"/>
        <w:gridCol w:w="1110"/>
        <w:gridCol w:w="1890"/>
        <w:tblGridChange w:id="0">
          <w:tblGrid>
            <w:gridCol w:w="2325"/>
            <w:gridCol w:w="1170"/>
            <w:gridCol w:w="915"/>
            <w:gridCol w:w="990"/>
            <w:gridCol w:w="1200"/>
            <w:gridCol w:w="1005"/>
            <w:gridCol w:w="1110"/>
            <w:gridCol w:w="1890"/>
          </w:tblGrid>
        </w:tblGridChange>
      </w:tblGrid>
      <w:tr>
        <w:trPr>
          <w:cantSplit w:val="0"/>
          <w:tblHeader w:val="1"/>
        </w:trPr>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tl w:val="0"/>
              </w:rPr>
            </w:r>
          </w:p>
        </w:tc>
        <w:tc>
          <w:tcPr>
            <w:gridSpan w:val="7"/>
          </w:tcPr>
          <w:p w:rsidR="00000000" w:rsidDel="00000000" w:rsidP="00000000" w:rsidRDefault="00000000" w:rsidRPr="00000000" w14:paraId="000000B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Ergoterapi Bölümü Misyonu</w:t>
            </w:r>
          </w:p>
        </w:tc>
      </w:tr>
      <w:tr>
        <w:trPr>
          <w:cantSplit w:val="0"/>
          <w:tblHeader w:val="0"/>
        </w:trPr>
        <w:tc>
          <w:tcPr/>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Sağlık Bilimleri</w:t>
            </w:r>
          </w:p>
          <w:p w:rsidR="00000000" w:rsidDel="00000000" w:rsidP="00000000" w:rsidRDefault="00000000" w:rsidRPr="00000000" w14:paraId="000000C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Fakültesi </w:t>
            </w:r>
          </w:p>
          <w:p w:rsidR="00000000" w:rsidDel="00000000" w:rsidP="00000000" w:rsidRDefault="00000000" w:rsidRPr="00000000" w14:paraId="000000C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Misyonu</w:t>
            </w:r>
          </w:p>
        </w:tc>
        <w:tc>
          <w:tcPr/>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Bireylerin yaşamdaki rol ve aktivitelerini dikkate alarak toplumsal katılımlarını sağlamak</w:t>
            </w:r>
          </w:p>
        </w:tc>
        <w:tc>
          <w:tcPr/>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Sağlığı geliştirmek için hizmet vermek</w:t>
            </w:r>
          </w:p>
        </w:tc>
        <w:tc>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değerlere bağlı kalmak</w:t>
            </w:r>
          </w:p>
        </w:tc>
        <w:tc>
          <w:tcPr/>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öğrenmeyi ilke edinmek</w:t>
            </w:r>
          </w:p>
        </w:tc>
        <w:tc>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Liderlik yapabilmek</w:t>
            </w:r>
          </w:p>
        </w:tc>
        <w:tc>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Kaliteyi önemseyen</w:t>
            </w:r>
          </w:p>
        </w:tc>
        <w:tc>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Araştırmalar üretebilen ergoterapistler üretebilmek</w:t>
            </w:r>
          </w:p>
        </w:tc>
      </w:tr>
      <w:tr>
        <w:trPr>
          <w:cantSplit w:val="0"/>
          <w:tblHeader w:val="0"/>
        </w:trPr>
        <w:tc>
          <w:tcPr/>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disiplinler arası işbirliği ve ekip çalışması yapabilmek</w:t>
            </w:r>
          </w:p>
        </w:tc>
        <w:tc>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 ve teknolojiyi kullanabilmek</w:t>
            </w:r>
          </w:p>
        </w:tc>
        <w:tc>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w:t>
            </w:r>
          </w:p>
        </w:tc>
      </w:tr>
      <w:tr>
        <w:trPr>
          <w:cantSplit w:val="0"/>
          <w:tblHeader w:val="0"/>
        </w:trPr>
        <w:tc>
          <w:tcPr/>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sağlığını ve yaşam kalitesini yükseltmek</w:t>
            </w:r>
          </w:p>
        </w:tc>
        <w:tc>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Özgün araştırmalar yapmak</w:t>
            </w:r>
          </w:p>
        </w:tc>
        <w:tc>
          <w:tcPr/>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Araştırıcı olmak</w:t>
            </w:r>
          </w:p>
        </w:tc>
        <w:tc>
          <w:tcPr/>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ve insani değerlere saygılı olmak</w:t>
            </w:r>
          </w:p>
        </w:tc>
        <w:tc>
          <w:tcPr/>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 alanında etkin ve yetkin profesyonelleri ve eğiticileri yetiştirmek</w:t>
            </w:r>
          </w:p>
        </w:tc>
        <w:tc>
          <w:tcPr/>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bl>
    <w:p w:rsidR="00000000" w:rsidDel="00000000" w:rsidP="00000000" w:rsidRDefault="00000000" w:rsidRPr="00000000" w14:paraId="00000104">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5">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6">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7">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8">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9">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5. Ergoterapi bölümü vizyonu ile Sağlık Bilimleri Fakültesinin vizyonu arasındaki çapraz ilişki</w:t>
      </w:r>
    </w:p>
    <w:tbl>
      <w:tblPr>
        <w:tblStyle w:val="Table5"/>
        <w:tblW w:w="10605.0" w:type="dxa"/>
        <w:jc w:val="left"/>
        <w:tblInd w:w="-6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1455"/>
        <w:gridCol w:w="1035"/>
        <w:gridCol w:w="1515"/>
        <w:gridCol w:w="1680"/>
        <w:gridCol w:w="2490"/>
        <w:tblGridChange w:id="0">
          <w:tblGrid>
            <w:gridCol w:w="2430"/>
            <w:gridCol w:w="1455"/>
            <w:gridCol w:w="1035"/>
            <w:gridCol w:w="1515"/>
            <w:gridCol w:w="1680"/>
            <w:gridCol w:w="2490"/>
          </w:tblGrid>
        </w:tblGridChange>
      </w:tblGrid>
      <w:tr>
        <w:trPr>
          <w:cantSplit w:val="0"/>
          <w:tblHeader w:val="0"/>
        </w:trPr>
        <w:tc>
          <w:tcPr/>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tl w:val="0"/>
              </w:rPr>
            </w:r>
          </w:p>
        </w:tc>
        <w:tc>
          <w:tcPr>
            <w:gridSpan w:val="5"/>
          </w:tcPr>
          <w:p w:rsidR="00000000" w:rsidDel="00000000" w:rsidP="00000000" w:rsidRDefault="00000000" w:rsidRPr="00000000" w14:paraId="000001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Ergoterapi Bölümü Vizyonu</w:t>
            </w:r>
          </w:p>
        </w:tc>
      </w:tr>
      <w:tr>
        <w:trPr>
          <w:cantSplit w:val="0"/>
          <w:tblHeader w:val="0"/>
        </w:trPr>
        <w:tc>
          <w:tcPr/>
          <w:p w:rsidR="00000000" w:rsidDel="00000000" w:rsidP="00000000" w:rsidRDefault="00000000" w:rsidRPr="00000000" w14:paraId="000001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Sağlık Bilimleri Fakültesi Vizyonu</w:t>
            </w:r>
          </w:p>
        </w:tc>
        <w:tc>
          <w:tcPr/>
          <w:p w:rsidR="00000000" w:rsidDel="00000000" w:rsidP="00000000" w:rsidRDefault="00000000" w:rsidRPr="00000000" w14:paraId="000001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biliminin ülkemizdeki öncülüğünü yapabilmek</w:t>
            </w:r>
          </w:p>
        </w:tc>
        <w:tc>
          <w:tcPr/>
          <w:p w:rsidR="00000000" w:rsidDel="00000000" w:rsidP="00000000" w:rsidRDefault="00000000" w:rsidRPr="00000000" w14:paraId="000001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 işbirlikleri ile dünyaya açılabilmek</w:t>
            </w:r>
          </w:p>
        </w:tc>
        <w:tc>
          <w:tcPr/>
          <w:p w:rsidR="00000000" w:rsidDel="00000000" w:rsidP="00000000" w:rsidRDefault="00000000" w:rsidRPr="00000000" w14:paraId="00000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 uygulamalar ile topluma ışık tutabilmek</w:t>
            </w:r>
          </w:p>
        </w:tc>
        <w:tc>
          <w:tcPr/>
          <w:p w:rsidR="00000000" w:rsidDel="00000000" w:rsidP="00000000" w:rsidRDefault="00000000" w:rsidRPr="00000000" w14:paraId="000001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gereksinimi olan tüm bireylerin sağlık, refah ve toplumsal katılımlarını geliştirebilmek</w:t>
            </w:r>
          </w:p>
        </w:tc>
        <w:tc>
          <w:tcPr/>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w:t>
            </w:r>
          </w:p>
          <w:p w:rsidR="00000000" w:rsidDel="00000000" w:rsidP="00000000" w:rsidRDefault="00000000" w:rsidRPr="00000000" w14:paraId="000001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uygulamalar ve politikalar üretebilen bir kurum olabilmek</w:t>
            </w:r>
          </w:p>
        </w:tc>
      </w:tr>
      <w:tr>
        <w:trPr>
          <w:cantSplit w:val="0"/>
          <w:tblHeader w:val="0"/>
        </w:trPr>
        <w:tc>
          <w:tcPr/>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Alanıyla ilgili özgün çalışmalar yapabilmek</w:t>
            </w:r>
          </w:p>
        </w:tc>
        <w:tc>
          <w:tcPr/>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E">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Ulusal ve uluslararası çevrelerde tanınmak</w:t>
            </w:r>
          </w:p>
        </w:tc>
        <w:tc>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 olmak</w:t>
            </w:r>
          </w:p>
        </w:tc>
        <w:tc>
          <w:tcPr/>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p w:rsidR="00000000" w:rsidDel="00000000" w:rsidP="00000000" w:rsidRDefault="00000000" w:rsidRPr="00000000" w14:paraId="000001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sağlığını tehdit eden alanlarda koruyucu yöntemler geliştirmek</w:t>
            </w:r>
          </w:p>
        </w:tc>
        <w:tc>
          <w:tcPr/>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30">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politikalar ve yasal düzenlemelerin oluşturulmasında danışılan, saygın,girişimci ve lider bir fakülte olmak</w:t>
            </w:r>
          </w:p>
        </w:tc>
        <w:tc>
          <w:tcPr/>
          <w:p w:rsidR="00000000" w:rsidDel="00000000" w:rsidP="00000000" w:rsidRDefault="00000000" w:rsidRPr="00000000" w14:paraId="000001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3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p w:rsidR="00000000" w:rsidDel="00000000" w:rsidP="00000000" w:rsidRDefault="00000000" w:rsidRPr="00000000" w14:paraId="00000137">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38">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Bölüm yapılandırmasını yeni tamamlamış olup GZFT analizini 2024 Eylül ayında yapmayı planlamış olmakla birlikte döneminin tamamlanması amacıyla 24 Nisan 2025 tarihinde dış paydaş katılımı ile yapılmıştır. (Haber linki: </w:t>
      </w:r>
      <w:hyperlink r:id="rId11">
        <w:r w:rsidDel="00000000" w:rsidR="00000000" w:rsidRPr="00000000">
          <w:rPr>
            <w:rFonts w:ascii="Times New Roman" w:cs="Times New Roman" w:eastAsia="Times New Roman" w:hAnsi="Times New Roman"/>
            <w:color w:val="1155cc"/>
            <w:sz w:val="24"/>
            <w:szCs w:val="24"/>
            <w:u w:val="single"/>
            <w:rtl w:val="0"/>
          </w:rPr>
          <w:t xml:space="preserve">https://www.lokmanhekim.edu.tr/tum-haberler/1008/2/ergoterapi-bolumunde-swot-analizi-calistayi-gerceklestirildi</w:t>
        </w:r>
      </w:hyperlink>
      <w:r w:rsidDel="00000000" w:rsidR="00000000" w:rsidRPr="00000000">
        <w:rPr>
          <w:rFonts w:ascii="Times New Roman" w:cs="Times New Roman" w:eastAsia="Times New Roman" w:hAnsi="Times New Roman"/>
          <w:sz w:val="24"/>
          <w:szCs w:val="24"/>
          <w:rtl w:val="0"/>
        </w:rPr>
        <w:t xml:space="preserve"> (Son erişim tarihi: 21.05.2026).</w:t>
      </w:r>
    </w:p>
    <w:p w:rsidR="00000000" w:rsidDel="00000000" w:rsidP="00000000" w:rsidRDefault="00000000" w:rsidRPr="00000000" w14:paraId="00000139">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Üniversitenin ve fakültenin stratejik plan çalışmaları için planlanan eylemlerde Ergoterapi bölümü aktif rol almakta ve süreci izlemektedir.  </w:t>
      </w:r>
    </w:p>
    <w:p w:rsidR="00000000" w:rsidDel="00000000" w:rsidP="00000000" w:rsidRDefault="00000000" w:rsidRPr="00000000" w14:paraId="0000013A">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A.1.2. Kalite Güvencesi, Eğitim-Öğretim, Araştırma Geliştirme, Toplumsal Katkı ve Yönetim Politikaları</w:t>
        <w:br w:type="textWrapping"/>
      </w:r>
      <w:r w:rsidDel="00000000" w:rsidR="00000000" w:rsidRPr="00000000">
        <w:rPr>
          <w:rFonts w:ascii="Times New Roman" w:cs="Times New Roman" w:eastAsia="Times New Roman" w:hAnsi="Times New Roman"/>
          <w:sz w:val="24"/>
          <w:szCs w:val="24"/>
          <w:rtl w:val="0"/>
        </w:rPr>
        <w:br w:type="textWrapping"/>
        <w:t xml:space="preserve">Lokman Hekim Üniversitesi’nin Kalite Politikası, Ergoterapi bölümü çalışanları tarafından bilinmektedir. Ergoterapi Bölüm Başkanı Prof. Dr. A. Ayşe Karaduman, Lokman Hekim Üniversitesi, Strateji Geliştirme ve Kalite Güvence Koordinatörlüğünde Strateji Geliştirme ve Kalite Güvencesi Koordinatörlüğü görevini yapmaktadır. Bölümde akreditasyon ve kalite süreçlerinde çalışmak üzere Prof. Dr. A. Ayşe Karaduman, Öğretim Görevlisi Başak Çağla Arslan ve Araştırma Görevlisi Duygu Mine Alataş görevlendirilmiştir.  https</w:t>
      </w:r>
      <w:hyperlink r:id="rId12">
        <w:r w:rsidDel="00000000" w:rsidR="00000000" w:rsidRPr="00000000">
          <w:rPr>
            <w:rFonts w:ascii="Times New Roman" w:cs="Times New Roman" w:eastAsia="Times New Roman" w:hAnsi="Times New Roman"/>
            <w:color w:val="1155cc"/>
            <w:sz w:val="24"/>
            <w:szCs w:val="24"/>
            <w:u w:val="single"/>
            <w:rtl w:val="0"/>
          </w:rPr>
          <w:t xml:space="preserve">://www.lokmanhekim.edu.tr/akademik/fakulteler/saglik-bilimleri-fakultesi/bolumler-2/ergoterapi/komisyonlar-22</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B">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kalite politikaları 8 Mart 2023 tarihinde güncellenerek ilan edilmiştir (</w:t>
      </w:r>
      <w:hyperlink r:id="rId13">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https://www.lokmanhekim.edu.tr/universitemiz/yonetim/idari-birimler/strateji-gelistirme-ve-kalite-guvence-koordinatorlugu/kalite-guvencesi-2/kalite-politikasi</w:t>
        </w:r>
      </w:hyperlink>
      <w:r w:rsidDel="00000000" w:rsidR="00000000" w:rsidRPr="00000000">
        <w:rPr>
          <w:rFonts w:ascii="Times New Roman" w:cs="Times New Roman" w:eastAsia="Times New Roman" w:hAnsi="Times New Roman"/>
          <w:sz w:val="24"/>
          <w:szCs w:val="24"/>
          <w:rtl w:val="0"/>
        </w:rPr>
        <w:t xml:space="preserve">). Ergoterapi programı üniversitenin kalite politikalarını takip edecek şekilde çalışmaktadır. </w:t>
      </w:r>
    </w:p>
    <w:p w:rsidR="00000000" w:rsidDel="00000000" w:rsidP="00000000" w:rsidRDefault="00000000" w:rsidRPr="00000000" w14:paraId="0000013C">
      <w:pPr>
        <w:spacing w:after="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A.1.3. Performans Yönetimi</w:t>
      </w:r>
    </w:p>
    <w:p w:rsidR="00000000" w:rsidDel="00000000" w:rsidP="00000000" w:rsidRDefault="00000000" w:rsidRPr="00000000" w14:paraId="0000013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LHÜ Ergoterapi bölümü yürütmüş olduğu programda eğitim-öğretim, araştırma-geliştirme, toplumsal katkı, girişimcilik ve kurumsal kapasite başlıkları altında üniversitenin stratejik planına uygun şekilde faaliyetlerini sürdürmekte, izlemekte ve iyileştirmelerini planlamaktadır. (Buraya excel izlem tablosunu kanıt olarak koyalım)yapmaktadır.</w:t>
      </w:r>
    </w:p>
    <w:p w:rsidR="00000000" w:rsidDel="00000000" w:rsidP="00000000" w:rsidRDefault="00000000" w:rsidRPr="00000000" w14:paraId="0000013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Eğitim-Öğretim: </w:t>
      </w:r>
    </w:p>
    <w:p w:rsidR="00000000" w:rsidDel="00000000" w:rsidP="00000000" w:rsidRDefault="00000000" w:rsidRPr="00000000" w14:paraId="0000013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Eğitim-öğretim faaliyetleri ve iyileştirmeler, öğrenci ve öğretim elemanları ile üniversite ve fakültenin kararları da dikkate alınarak yapılmaktadır. Bu iyileştirme ve faaliyetler bölüm kurul kararlarıyla dokümante edilmektedir. </w:t>
      </w:r>
      <w:r w:rsidDel="00000000" w:rsidR="00000000" w:rsidRPr="00000000">
        <w:rPr>
          <w:rFonts w:ascii="Times New Roman" w:cs="Times New Roman" w:eastAsia="Times New Roman" w:hAnsi="Times New Roman"/>
          <w:sz w:val="24"/>
          <w:szCs w:val="24"/>
          <w:rtl w:val="0"/>
        </w:rPr>
        <w:t xml:space="preserve">2025 yılında 9 bölüm kurulu, 39 karar alınarak iyileştirmeler gerçekleştirilmiştir.</w:t>
      </w:r>
      <w:r w:rsidDel="00000000" w:rsidR="00000000" w:rsidRPr="00000000">
        <w:rPr>
          <w:rFonts w:ascii="Times New Roman" w:cs="Times New Roman" w:eastAsia="Times New Roman" w:hAnsi="Times New Roman"/>
          <w:color w:val="ee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Yapılan faaliyetler bir Excel tablosuna işlenerek takip edilmektedir ve bölümün Google Drive hesabında arşivlenmektedir. </w:t>
      </w:r>
      <w:hyperlink r:id="rId14">
        <w:r w:rsidDel="00000000" w:rsidR="00000000" w:rsidRPr="00000000">
          <w:rPr>
            <w:rFonts w:ascii="Times New Roman" w:cs="Times New Roman" w:eastAsia="Times New Roman" w:hAnsi="Times New Roman"/>
            <w:color w:val="1155cc"/>
            <w:sz w:val="24"/>
            <w:szCs w:val="24"/>
            <w:u w:val="single"/>
            <w:rtl w:val="0"/>
          </w:rPr>
          <w:t xml:space="preserve">https://docs.google.com/spreadsheets/d/1ViAXShs86d8DE7P9qjdW5SuuHHJplXoWbbqrOWkRfdg/edit?gid=0#gid=0</w:t>
        </w:r>
      </w:hyperlink>
      <w:r w:rsidDel="00000000" w:rsidR="00000000" w:rsidRPr="00000000">
        <w:rPr>
          <w:rtl w:val="0"/>
        </w:rPr>
        <w:t xml:space="preserve"> (Son Erişim tarihi: 10 Mayıs 2026).</w:t>
      </w:r>
      <w:r w:rsidDel="00000000" w:rsidR="00000000" w:rsidRPr="00000000">
        <w:rPr>
          <w:rtl w:val="0"/>
        </w:rPr>
      </w:r>
    </w:p>
    <w:p w:rsidR="00000000" w:rsidDel="00000000" w:rsidP="00000000" w:rsidRDefault="00000000" w:rsidRPr="00000000" w14:paraId="0000014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Araştırma-Geliştirme: </w:t>
      </w:r>
    </w:p>
    <w:p w:rsidR="00000000" w:rsidDel="00000000" w:rsidP="00000000" w:rsidRDefault="00000000" w:rsidRPr="00000000" w14:paraId="0000014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olarak, yıllık yayın sayısını artırma kararı alınmış, 2025 yılında  18 bilimsel makale, 1 TÜBİTAK 1001, 1 TÜBİTAK 2209-A projesi, 2 bildiri, 2 kitap bölümü yayınlanmıştır. Geçen yıla göre 11 olan makale sayısı 18’e çıkarak hedefe fazlasıyla ulaşılmıştır. </w:t>
      </w:r>
      <w:r w:rsidDel="00000000" w:rsidR="00000000" w:rsidRPr="00000000">
        <w:rPr>
          <w:rtl w:val="0"/>
        </w:rPr>
      </w:r>
    </w:p>
    <w:p w:rsidR="00000000" w:rsidDel="00000000" w:rsidP="00000000" w:rsidRDefault="00000000" w:rsidRPr="00000000" w14:paraId="00000142">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4">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5">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6">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8">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9">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A">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B">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C">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Toplumsal Katkı:</w:t>
      </w:r>
    </w:p>
    <w:p w:rsidR="00000000" w:rsidDel="00000000" w:rsidP="00000000" w:rsidRDefault="00000000" w:rsidRPr="00000000" w14:paraId="0000014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programı misyonu gereği toplumsal katkı çalışmaları eğitim programına paralel olarak yürütülmüştür.Yapılan faaliyetler düzenli olarak takip edilmekte ve kayıt altına alınmaktadır. Her etkinlikten sonra alınan geri bildirimlerin sonucuna göre bir yıl sonraki faaliyetler planlanmaktadır. </w:t>
      </w:r>
    </w:p>
    <w:p w:rsidR="00000000" w:rsidDel="00000000" w:rsidP="00000000" w:rsidRDefault="00000000" w:rsidRPr="00000000" w14:paraId="0000014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Kurumsal Kapasite:</w:t>
      </w:r>
    </w:p>
    <w:p w:rsidR="00000000" w:rsidDel="00000000" w:rsidP="00000000" w:rsidRDefault="00000000" w:rsidRPr="00000000" w14:paraId="0000015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Kurumsal kapasite çalışmaları üniversitemizin insan kaynakları birimi ve üst yönetimi tarafından sürdürülmektedir. Ergoterapi bölümünde 2025 yılı Bahar döneminde kadromuzda  6 öğretim elemanı bulunmaktadır (Web sitesi: </w:t>
      </w:r>
      <w:hyperlink r:id="rId15">
        <w:r w:rsidDel="00000000" w:rsidR="00000000" w:rsidRPr="00000000">
          <w:rPr>
            <w:rFonts w:ascii="Times New Roman" w:cs="Times New Roman" w:eastAsia="Times New Roman" w:hAnsi="Times New Roman"/>
            <w:color w:val="1155cc"/>
            <w:sz w:val="24"/>
            <w:szCs w:val="24"/>
            <w:u w:val="single"/>
            <w:rtl w:val="0"/>
          </w:rPr>
          <w:t xml:space="preserve">https://www.lokmanhekim.edu.tr/fakulteler/saglik-bilimleri-fakultesi/bolumler-2/ergoterapi/akademik-kadro-42/</w:t>
        </w:r>
      </w:hyperlink>
      <w:r w:rsidDel="00000000" w:rsidR="00000000" w:rsidRPr="00000000">
        <w:rPr>
          <w:rFonts w:ascii="Times New Roman" w:cs="Times New Roman" w:eastAsia="Times New Roman" w:hAnsi="Times New Roman"/>
          <w:sz w:val="24"/>
          <w:szCs w:val="24"/>
          <w:rtl w:val="0"/>
        </w:rPr>
        <w:t xml:space="preserve"> Son erişim tarihi: 21 Mayıs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Girişimcilik:</w:t>
      </w:r>
    </w:p>
    <w:p w:rsidR="00000000" w:rsidDel="00000000" w:rsidP="00000000" w:rsidRDefault="00000000" w:rsidRPr="00000000" w14:paraId="0000015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girişimcilik faaliyetleri LHUSTEK üzerinden yürütülmektedir. Bölümün girişimcilik konusunda henüz olgunlaşmamış proje ön çalışmaları devam etmektedir. </w:t>
      </w:r>
    </w:p>
    <w:p w:rsidR="00000000" w:rsidDel="00000000" w:rsidP="00000000" w:rsidRDefault="00000000" w:rsidRPr="00000000" w14:paraId="0000015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Prof.Dr.A.Ayşe Karaduman'ın buluşçusu olduğu Büyüyen Sandalye adlı buluşuna dair Buluş Bildirim Formu oluşturulmuştur. Sonrasında Dış Patent Marka Tescil ve Danışmanlık Firması ön araştırma raporu talep etmiştir. Buluşa konu sandalye, Fikri Sinai haklar komisyonu tarafından faydalı model olarak değerlendirilmiştir. Türk Patent Enstitüsünda değerlendirme aşamasına gelmiştir.  </w:t>
      </w:r>
      <w:hyperlink r:id="rId16">
        <w:r w:rsidDel="00000000" w:rsidR="00000000" w:rsidRPr="00000000">
          <w:rPr>
            <w:rFonts w:ascii="Times New Roman" w:cs="Times New Roman" w:eastAsia="Times New Roman" w:hAnsi="Times New Roman"/>
            <w:color w:val="1155cc"/>
            <w:sz w:val="24"/>
            <w:szCs w:val="24"/>
            <w:u w:val="single"/>
            <w:rtl w:val="0"/>
          </w:rPr>
          <w:t xml:space="preserve">https://drive.google.com/drive/folders/1TsJ1LVd43mIUD53iLNt7NsqkKCXOFrss</w:t>
        </w:r>
      </w:hyperlink>
      <w:r w:rsidDel="00000000" w:rsidR="00000000" w:rsidRPr="00000000">
        <w:rPr>
          <w:rFonts w:ascii="Times New Roman" w:cs="Times New Roman" w:eastAsia="Times New Roman" w:hAnsi="Times New Roman"/>
          <w:sz w:val="24"/>
          <w:szCs w:val="24"/>
          <w:rtl w:val="0"/>
        </w:rPr>
        <w:t xml:space="preserve"> (Erişim tarihi: 15.05.2026). Son durumda Büyüyen Sandalye LHÜ tarafından faydalı model kapsamında üretilecektir.</w:t>
      </w:r>
    </w:p>
    <w:p w:rsidR="00000000" w:rsidDel="00000000" w:rsidP="00000000" w:rsidRDefault="00000000" w:rsidRPr="00000000" w14:paraId="0000015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Üniversitemizde her ay yapılan faaliyetlere ilişkin rapor bölüm bazında ve bireysel faaliyet raporları şeklinde performans yönünden toplanmakta ve mütevelli heyetine sunulmaktadır. Hazırlanan sunumların kanıtları aşağıdaki gibidir:</w:t>
      </w:r>
    </w:p>
    <w:p w:rsidR="00000000" w:rsidDel="00000000" w:rsidP="00000000" w:rsidRDefault="00000000" w:rsidRPr="00000000" w14:paraId="00000155">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Ocak ayı faaliyet raporu:</w:t>
      </w:r>
      <w:r w:rsidDel="00000000" w:rsidR="00000000" w:rsidRPr="00000000">
        <w:rPr>
          <w:rFonts w:ascii="Times New Roman" w:cs="Times New Roman" w:eastAsia="Times New Roman" w:hAnsi="Times New Roman"/>
          <w:b w:val="1"/>
          <w:bCs w:val="1"/>
          <w:sz w:val="24"/>
          <w:szCs w:val="24"/>
          <w:rtl w:val="0"/>
        </w:rPr>
        <w:t xml:space="preserve"> Kanıt A.1.3.2</w:t>
      </w:r>
      <w:r w:rsidDel="00000000" w:rsidR="00000000" w:rsidRPr="00000000">
        <w:rPr>
          <w:rtl w:val="0"/>
        </w:rPr>
      </w:r>
    </w:p>
    <w:p w:rsidR="00000000" w:rsidDel="00000000" w:rsidP="00000000" w:rsidRDefault="00000000" w:rsidRPr="00000000" w14:paraId="00000156">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Şubat ayı faaliyet raporu: </w:t>
      </w:r>
      <w:r w:rsidDel="00000000" w:rsidR="00000000" w:rsidRPr="00000000">
        <w:rPr>
          <w:rFonts w:ascii="Times New Roman" w:cs="Times New Roman" w:eastAsia="Times New Roman" w:hAnsi="Times New Roman"/>
          <w:b w:val="1"/>
          <w:bCs w:val="1"/>
          <w:sz w:val="24"/>
          <w:szCs w:val="24"/>
          <w:rtl w:val="0"/>
        </w:rPr>
        <w:t xml:space="preserve">Kanıt A.1.3.3</w:t>
      </w:r>
      <w:r w:rsidDel="00000000" w:rsidR="00000000" w:rsidRPr="00000000">
        <w:rPr>
          <w:rtl w:val="0"/>
        </w:rPr>
      </w:r>
    </w:p>
    <w:p w:rsidR="00000000" w:rsidDel="00000000" w:rsidP="00000000" w:rsidRDefault="00000000" w:rsidRPr="00000000" w14:paraId="00000157">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Mart ayı faaliyet raporu: </w:t>
      </w:r>
      <w:r w:rsidDel="00000000" w:rsidR="00000000" w:rsidRPr="00000000">
        <w:rPr>
          <w:rFonts w:ascii="Times New Roman" w:cs="Times New Roman" w:eastAsia="Times New Roman" w:hAnsi="Times New Roman"/>
          <w:b w:val="1"/>
          <w:bCs w:val="1"/>
          <w:sz w:val="24"/>
          <w:szCs w:val="24"/>
          <w:rtl w:val="0"/>
        </w:rPr>
        <w:t xml:space="preserve">Kanıt A.1.3.4</w:t>
      </w:r>
      <w:r w:rsidDel="00000000" w:rsidR="00000000" w:rsidRPr="00000000">
        <w:rPr>
          <w:rtl w:val="0"/>
        </w:rPr>
      </w:r>
    </w:p>
    <w:p w:rsidR="00000000" w:rsidDel="00000000" w:rsidP="00000000" w:rsidRDefault="00000000" w:rsidRPr="00000000" w14:paraId="00000158">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Nisan ayı faaliyet raporu: </w:t>
      </w:r>
      <w:r w:rsidDel="00000000" w:rsidR="00000000" w:rsidRPr="00000000">
        <w:rPr>
          <w:rFonts w:ascii="Times New Roman" w:cs="Times New Roman" w:eastAsia="Times New Roman" w:hAnsi="Times New Roman"/>
          <w:b w:val="1"/>
          <w:bCs w:val="1"/>
          <w:sz w:val="24"/>
          <w:szCs w:val="24"/>
          <w:rtl w:val="0"/>
        </w:rPr>
        <w:t xml:space="preserve">Kanıt A.1.3.5</w:t>
      </w:r>
      <w:r w:rsidDel="00000000" w:rsidR="00000000" w:rsidRPr="00000000">
        <w:rPr>
          <w:rtl w:val="0"/>
        </w:rPr>
      </w:r>
    </w:p>
    <w:p w:rsidR="00000000" w:rsidDel="00000000" w:rsidP="00000000" w:rsidRDefault="00000000" w:rsidRPr="00000000" w14:paraId="00000159">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Mayıs ayı faaliyet raporu: </w:t>
      </w:r>
      <w:r w:rsidDel="00000000" w:rsidR="00000000" w:rsidRPr="00000000">
        <w:rPr>
          <w:rFonts w:ascii="Times New Roman" w:cs="Times New Roman" w:eastAsia="Times New Roman" w:hAnsi="Times New Roman"/>
          <w:b w:val="1"/>
          <w:bCs w:val="1"/>
          <w:sz w:val="24"/>
          <w:szCs w:val="24"/>
          <w:rtl w:val="0"/>
        </w:rPr>
        <w:t xml:space="preserve">Kanıt A.1.3.6</w:t>
      </w:r>
      <w:r w:rsidDel="00000000" w:rsidR="00000000" w:rsidRPr="00000000">
        <w:rPr>
          <w:rtl w:val="0"/>
        </w:rPr>
      </w:r>
    </w:p>
    <w:p w:rsidR="00000000" w:rsidDel="00000000" w:rsidP="00000000" w:rsidRDefault="00000000" w:rsidRPr="00000000" w14:paraId="0000015A">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Haziran ayı faaliyet raporu: </w:t>
      </w:r>
      <w:r w:rsidDel="00000000" w:rsidR="00000000" w:rsidRPr="00000000">
        <w:rPr>
          <w:rFonts w:ascii="Times New Roman" w:cs="Times New Roman" w:eastAsia="Times New Roman" w:hAnsi="Times New Roman"/>
          <w:b w:val="1"/>
          <w:bCs w:val="1"/>
          <w:sz w:val="24"/>
          <w:szCs w:val="24"/>
          <w:rtl w:val="0"/>
        </w:rPr>
        <w:t xml:space="preserve">Kanıt A.1.3.7</w:t>
      </w:r>
      <w:r w:rsidDel="00000000" w:rsidR="00000000" w:rsidRPr="00000000">
        <w:rPr>
          <w:rtl w:val="0"/>
        </w:rPr>
      </w:r>
    </w:p>
    <w:p w:rsidR="00000000" w:rsidDel="00000000" w:rsidP="00000000" w:rsidRDefault="00000000" w:rsidRPr="00000000" w14:paraId="0000015B">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Temmuz ayı faaliyet raporu: </w:t>
      </w:r>
      <w:r w:rsidDel="00000000" w:rsidR="00000000" w:rsidRPr="00000000">
        <w:rPr>
          <w:rFonts w:ascii="Times New Roman" w:cs="Times New Roman" w:eastAsia="Times New Roman" w:hAnsi="Times New Roman"/>
          <w:b w:val="1"/>
          <w:bCs w:val="1"/>
          <w:sz w:val="24"/>
          <w:szCs w:val="24"/>
          <w:rtl w:val="0"/>
        </w:rPr>
        <w:t xml:space="preserve">Kanıt A.1.3.8</w:t>
      </w:r>
      <w:r w:rsidDel="00000000" w:rsidR="00000000" w:rsidRPr="00000000">
        <w:rPr>
          <w:rtl w:val="0"/>
        </w:rPr>
      </w:r>
    </w:p>
    <w:p w:rsidR="00000000" w:rsidDel="00000000" w:rsidP="00000000" w:rsidRDefault="00000000" w:rsidRPr="00000000" w14:paraId="0000015C">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Ağustos ayı faaliyet raporu: </w:t>
      </w:r>
      <w:r w:rsidDel="00000000" w:rsidR="00000000" w:rsidRPr="00000000">
        <w:rPr>
          <w:rFonts w:ascii="Times New Roman" w:cs="Times New Roman" w:eastAsia="Times New Roman" w:hAnsi="Times New Roman"/>
          <w:b w:val="1"/>
          <w:bCs w:val="1"/>
          <w:sz w:val="24"/>
          <w:szCs w:val="24"/>
          <w:rtl w:val="0"/>
        </w:rPr>
        <w:t xml:space="preserve">Kanıt A.1.3.9</w:t>
      </w:r>
      <w:r w:rsidDel="00000000" w:rsidR="00000000" w:rsidRPr="00000000">
        <w:rPr>
          <w:rtl w:val="0"/>
        </w:rPr>
      </w:r>
    </w:p>
    <w:p w:rsidR="00000000" w:rsidDel="00000000" w:rsidP="00000000" w:rsidRDefault="00000000" w:rsidRPr="00000000" w14:paraId="0000015D">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Eylül ayı faaliyet raporu: </w:t>
      </w:r>
      <w:r w:rsidDel="00000000" w:rsidR="00000000" w:rsidRPr="00000000">
        <w:rPr>
          <w:rFonts w:ascii="Times New Roman" w:cs="Times New Roman" w:eastAsia="Times New Roman" w:hAnsi="Times New Roman"/>
          <w:b w:val="1"/>
          <w:bCs w:val="1"/>
          <w:sz w:val="24"/>
          <w:szCs w:val="24"/>
          <w:rtl w:val="0"/>
        </w:rPr>
        <w:t xml:space="preserve">Kanıt A.1.3.10</w:t>
      </w:r>
      <w:r w:rsidDel="00000000" w:rsidR="00000000" w:rsidRPr="00000000">
        <w:rPr>
          <w:rtl w:val="0"/>
        </w:rPr>
      </w:r>
    </w:p>
    <w:p w:rsidR="00000000" w:rsidDel="00000000" w:rsidP="00000000" w:rsidRDefault="00000000" w:rsidRPr="00000000" w14:paraId="0000015E">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Ekim ayı faaliyet raporu: </w:t>
      </w:r>
      <w:r w:rsidDel="00000000" w:rsidR="00000000" w:rsidRPr="00000000">
        <w:rPr>
          <w:rFonts w:ascii="Times New Roman" w:cs="Times New Roman" w:eastAsia="Times New Roman" w:hAnsi="Times New Roman"/>
          <w:b w:val="1"/>
          <w:bCs w:val="1"/>
          <w:sz w:val="24"/>
          <w:szCs w:val="24"/>
          <w:rtl w:val="0"/>
        </w:rPr>
        <w:t xml:space="preserve">Kanıt A.1.3.11</w:t>
      </w:r>
      <w:r w:rsidDel="00000000" w:rsidR="00000000" w:rsidRPr="00000000">
        <w:rPr>
          <w:rtl w:val="0"/>
        </w:rPr>
      </w:r>
    </w:p>
    <w:p w:rsidR="00000000" w:rsidDel="00000000" w:rsidP="00000000" w:rsidRDefault="00000000" w:rsidRPr="00000000" w14:paraId="0000015F">
      <w:pPr>
        <w:numPr>
          <w:ilvl w:val="0"/>
          <w:numId w:val="2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Kasım ayı faaliyet raporu: </w:t>
      </w:r>
      <w:r w:rsidDel="00000000" w:rsidR="00000000" w:rsidRPr="00000000">
        <w:rPr>
          <w:rFonts w:ascii="Times New Roman" w:cs="Times New Roman" w:eastAsia="Times New Roman" w:hAnsi="Times New Roman"/>
          <w:b w:val="1"/>
          <w:bCs w:val="1"/>
          <w:sz w:val="24"/>
          <w:szCs w:val="24"/>
          <w:rtl w:val="0"/>
        </w:rPr>
        <w:t xml:space="preserve">Kanıt A.1.3.12</w:t>
      </w:r>
      <w:r w:rsidDel="00000000" w:rsidR="00000000" w:rsidRPr="00000000">
        <w:rPr>
          <w:rtl w:val="0"/>
        </w:rPr>
      </w:r>
    </w:p>
    <w:p w:rsidR="00000000" w:rsidDel="00000000" w:rsidP="00000000" w:rsidRDefault="00000000" w:rsidRPr="00000000" w14:paraId="00000160">
      <w:pPr>
        <w:numPr>
          <w:ilvl w:val="0"/>
          <w:numId w:val="24"/>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Aralık ayı faaliyet raporu: </w:t>
      </w:r>
      <w:r w:rsidDel="00000000" w:rsidR="00000000" w:rsidRPr="00000000">
        <w:rPr>
          <w:rFonts w:ascii="Times New Roman" w:cs="Times New Roman" w:eastAsia="Times New Roman" w:hAnsi="Times New Roman"/>
          <w:b w:val="1"/>
          <w:bCs w:val="1"/>
          <w:sz w:val="24"/>
          <w:szCs w:val="24"/>
          <w:rtl w:val="0"/>
        </w:rPr>
        <w:t xml:space="preserve">Kanıt A.1.3.13</w:t>
      </w:r>
      <w:r w:rsidDel="00000000" w:rsidR="00000000" w:rsidRPr="00000000">
        <w:rPr>
          <w:rtl w:val="0"/>
        </w:rPr>
      </w:r>
    </w:p>
    <w:p w:rsidR="00000000" w:rsidDel="00000000" w:rsidP="00000000" w:rsidRDefault="00000000" w:rsidRPr="00000000" w14:paraId="0000016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 İç Kalite Güvence Sistemi</w:t>
      </w:r>
    </w:p>
    <w:p w:rsidR="00000000" w:rsidDel="00000000" w:rsidP="00000000" w:rsidRDefault="00000000" w:rsidRPr="00000000" w14:paraId="0000016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A.2.1. Kalite Komisyonu</w:t>
      </w:r>
    </w:p>
    <w:p w:rsidR="00000000" w:rsidDel="00000000" w:rsidP="00000000" w:rsidRDefault="00000000" w:rsidRPr="00000000" w14:paraId="00000163">
      <w:pPr>
        <w:spacing w:after="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Lokman Hekim Üniversitesi’nin Kalite Politikası, Ergoterapi bölümü çalışanları tarafından bilinmektedir. Ergoterapi Bölüm Başkanı Prof. Dr. A. Ayşe Karaduman, Lokman Hekim Üniversitesi, Strateji Geliştirme ve Kalite Güvence Koordinatörlüğünde Strateji Geliştirme ve Kalite Güvencesi Direktörlüğü görevini yapmaktadır. Bölümde kalite süreçlerinde çalışmak üzere Prof. Dr. A. Ayşe Karaduman, Öğr. Gör. Başak Çağla Arslan ve Araş. Gör. Duygu Mine Alataş görevlendirilmiştir </w:t>
      </w:r>
      <w:r w:rsidDel="00000000" w:rsidR="00000000" w:rsidRPr="00000000">
        <w:rPr>
          <w:rFonts w:ascii="Times New Roman" w:cs="Times New Roman" w:eastAsia="Times New Roman" w:hAnsi="Times New Roman"/>
          <w:b w:val="1"/>
          <w:bCs w:val="1"/>
          <w:sz w:val="24"/>
          <w:szCs w:val="24"/>
          <w:rtl w:val="0"/>
        </w:rPr>
        <w:t xml:space="preserve">(KanıtA.2.1.1). </w:t>
      </w:r>
      <w:hyperlink r:id="rId17">
        <w:r w:rsidDel="00000000" w:rsidR="00000000" w:rsidRPr="00000000">
          <w:rPr>
            <w:rFonts w:ascii="Times New Roman" w:cs="Times New Roman" w:eastAsia="Times New Roman" w:hAnsi="Times New Roman"/>
            <w:b w:val="1"/>
            <w:bCs w:val="1"/>
            <w:color w:val="1155cc"/>
            <w:sz w:val="24"/>
            <w:szCs w:val="24"/>
            <w:u w:val="single"/>
            <w:rtl w:val="0"/>
          </w:rPr>
          <w:t xml:space="preserve">https://www.lokmanhekim.edu.tr/akademik/fakulteler/saglik-bilimleri-fakultesi/bolumler-2/ergoterapi/komisyonlar-22</w:t>
        </w:r>
      </w:hyperlink>
      <w:r w:rsidDel="00000000" w:rsidR="00000000" w:rsidRPr="00000000">
        <w:rPr>
          <w:rtl w:val="0"/>
        </w:rPr>
      </w:r>
    </w:p>
    <w:p w:rsidR="00000000" w:rsidDel="00000000" w:rsidP="00000000" w:rsidRDefault="00000000" w:rsidRPr="00000000" w14:paraId="0000016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A.2.2. İç Kalite Güvencesi Mekanizmaları (PUKÖ Çevrimleri, Takvim, Birimlerin yapısı)</w:t>
      </w:r>
    </w:p>
    <w:p w:rsidR="00000000" w:rsidDel="00000000" w:rsidP="00000000" w:rsidRDefault="00000000" w:rsidRPr="00000000" w14:paraId="0000016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2020-21 yılında açılan programa ilişkin çalışmalarda PUKÖ çevrimleri eğitim öğretim süreçlerinin tamamlanması ve izlenmesi program oluşturma, uygulama ve öğrenci geri bildirimlerini alarak değerlendirme konusunda işletilmiştir. Eğitim öğretime ilişkin süreçler üniversitemizin tanımlı süreçleri ve mevzuata uygun biçimde yürütülmektedir. (</w:t>
      </w:r>
      <w:hyperlink r:id="rId18">
        <w:r w:rsidDel="00000000" w:rsidR="00000000" w:rsidRPr="00000000">
          <w:rPr>
            <w:rFonts w:ascii="Times New Roman" w:cs="Times New Roman" w:eastAsia="Times New Roman" w:hAnsi="Times New Roman"/>
            <w:color w:val="1155cc"/>
            <w:sz w:val="24"/>
            <w:szCs w:val="24"/>
            <w:u w:val="single"/>
            <w:rtl w:val="0"/>
          </w:rPr>
          <w:t xml:space="preserve">https://www.lokmanhekim.edu.tr/wp-content/uploads/2019/03/LH%C3%9C-%C3%96n-Lisans-Lisans-E%C4%9Fitim-%C3%96%C4%9Fretim-ve-S%C4%B1nav-Y%C3%B6netmeli%C4%9Fi-20181101.pdf</w:t>
        </w:r>
      </w:hyperlink>
      <w:r w:rsidDel="00000000" w:rsidR="00000000" w:rsidRPr="00000000">
        <w:rPr>
          <w:rFonts w:ascii="Times New Roman" w:cs="Times New Roman" w:eastAsia="Times New Roman" w:hAnsi="Times New Roman"/>
          <w:sz w:val="24"/>
          <w:szCs w:val="24"/>
          <w:rtl w:val="0"/>
        </w:rPr>
        <w:t xml:space="preserve"> (Son erişim tarihi: 22.05.2024)</w:t>
      </w:r>
    </w:p>
    <w:p w:rsidR="00000000" w:rsidDel="00000000" w:rsidP="00000000" w:rsidRDefault="00000000" w:rsidRPr="00000000" w14:paraId="0000016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Bunun dışında bölümde alınan kararların izlemleri yapılmakta ve gerçekleşme oranlarının takibi ile çevrimler kapatılmaya çalışılmaktadır. Bu izlemler eğitim-öğretim, araştırma-geliştirme, toplumsal katkı, girişimcilik üzerinden sürdürülmektedir. Ayrıca, bölüm faaliyetleri yıllık etkinlik takvimi yapılarak izlenmektedir. İzleme sonuçları raporlarla üst yönetime bildirilmektedir </w:t>
      </w:r>
      <w:r w:rsidDel="00000000" w:rsidR="00000000" w:rsidRPr="00000000">
        <w:rPr>
          <w:rFonts w:ascii="Times New Roman" w:cs="Times New Roman" w:eastAsia="Times New Roman" w:hAnsi="Times New Roman"/>
          <w:b w:val="1"/>
          <w:bCs w:val="1"/>
          <w:sz w:val="24"/>
          <w:szCs w:val="24"/>
          <w:rtl w:val="0"/>
        </w:rPr>
        <w:t xml:space="preserve">(Kanıt A.2.2.1)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Bölümümüz 2022 yılından itibaren Birim öz değerlendirme raporlarını hazırlamaktadır. Raporlar üniversite değerlendirme takımlarınca raporlanmakta ve geri bildirim alınmaktadır. 2023 geri bildirim raporunda belirlenen 20 güçlü yan ve 17 gelişmeye açık yan belirlenmiştir. Raporda bildirilen gelişmeye açık yanlara ilişkin iyileştirici çalışmalar yapılarak takip gerçekleştirilmektedir. Bu izleme tablosu sürekli olarak takip </w:t>
      </w:r>
      <w:r w:rsidDel="00000000" w:rsidR="00000000" w:rsidRPr="00000000">
        <w:rPr>
          <w:rFonts w:ascii="Times New Roman" w:cs="Times New Roman" w:eastAsia="Times New Roman" w:hAnsi="Times New Roman"/>
          <w:sz w:val="24"/>
          <w:szCs w:val="24"/>
          <w:rtl w:val="0"/>
        </w:rPr>
        <w:t xml:space="preserve">edilmektedir. </w:t>
      </w:r>
      <w:hyperlink r:id="rId19">
        <w:r w:rsidDel="00000000" w:rsidR="00000000" w:rsidRPr="00000000">
          <w:rPr>
            <w:rFonts w:ascii="Times New Roman" w:cs="Times New Roman" w:eastAsia="Times New Roman" w:hAnsi="Times New Roman"/>
            <w:color w:val="1155cc"/>
            <w:sz w:val="24"/>
            <w:szCs w:val="24"/>
            <w:u w:val="single"/>
            <w:rtl w:val="0"/>
          </w:rPr>
          <w:t xml:space="preserve">https://docs.google.com/spreadsheets/d/1G4_YXL6ikXpzrLeTfXnebDCL8soqN1Eo/edit?gid=1286233012#gid=1286233012</w:t>
        </w:r>
      </w:hyperlink>
      <w:r w:rsidDel="00000000" w:rsidR="00000000" w:rsidRPr="00000000">
        <w:rPr>
          <w:rFonts w:ascii="Times New Roman" w:cs="Times New Roman" w:eastAsia="Times New Roman" w:hAnsi="Times New Roman"/>
          <w:sz w:val="24"/>
          <w:szCs w:val="24"/>
          <w:rtl w:val="0"/>
        </w:rPr>
        <w:t xml:space="preserve"> (Son erişim tarihi: 09.06.26).</w:t>
      </w:r>
    </w:p>
    <w:p w:rsidR="00000000" w:rsidDel="00000000" w:rsidP="00000000" w:rsidRDefault="00000000" w:rsidRPr="00000000" w14:paraId="0000016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A.2.3. Liderlik ve Kalite Güvencesi Kültürü</w:t>
      </w:r>
    </w:p>
    <w:p w:rsidR="00000000" w:rsidDel="00000000" w:rsidP="00000000" w:rsidRDefault="00000000" w:rsidRPr="00000000" w14:paraId="0000016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üniversitemizin kalite güvencesi politikalarını benimsemiştir ve takip etmektedir.</w:t>
      </w:r>
    </w:p>
    <w:p w:rsidR="00000000" w:rsidDel="00000000" w:rsidP="00000000" w:rsidRDefault="00000000" w:rsidRPr="00000000" w14:paraId="0000016B">
      <w:pPr>
        <w:spacing w:after="160" w:line="259" w:lineRule="auto"/>
        <w:jc w:val="both"/>
        <w:rPr>
          <w:rFonts w:ascii="Times New Roman" w:cs="Times New Roman" w:eastAsia="Times New Roman" w:hAnsi="Times New Roman"/>
          <w:sz w:val="24"/>
          <w:szCs w:val="24"/>
        </w:rPr>
      </w:pPr>
      <w:hyperlink r:id="rId20">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https://www.lokmanhekim.edu.tr/universitemiz/yonetim/idari-birimler/strateji-gelistirme-ve-kalite-guvence-koordinatorlugu/kalite-guvencesi-2/kalite-politikasi</w:t>
        </w:r>
      </w:hyperlink>
      <w:r w:rsidDel="00000000" w:rsidR="00000000" w:rsidRPr="00000000">
        <w:rPr>
          <w:rtl w:val="0"/>
        </w:rPr>
      </w:r>
    </w:p>
    <w:p w:rsidR="00000000" w:rsidDel="00000000" w:rsidP="00000000" w:rsidRDefault="00000000" w:rsidRPr="00000000" w14:paraId="0000016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Tablo 6. LHÜ Ergoterapi bölümü kalite güvence sistemi</w:t>
      </w:r>
    </w:p>
    <w:tbl>
      <w:tblPr>
        <w:tblStyle w:val="Table6"/>
        <w:tblW w:w="89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0"/>
        <w:gridCol w:w="4500"/>
        <w:tblGridChange w:id="0">
          <w:tblGrid>
            <w:gridCol w:w="4440"/>
            <w:gridCol w:w="4500"/>
          </w:tblGrid>
        </w:tblGridChange>
      </w:tblGrid>
      <w:tr>
        <w:trPr>
          <w:cantSplit w:val="0"/>
          <w:trHeight w:val="1065" w:hRule="atLeast"/>
          <w:tblHeader w:val="0"/>
        </w:trPr>
        <w:tc>
          <w:tcPr>
            <w:tcMar>
              <w:top w:w="100.0" w:type="dxa"/>
              <w:left w:w="100.0" w:type="dxa"/>
              <w:bottom w:w="100.0" w:type="dxa"/>
              <w:right w:w="100.0" w:type="dxa"/>
            </w:tcMar>
          </w:tcPr>
          <w:p w:rsidR="00000000" w:rsidDel="00000000" w:rsidP="00000000" w:rsidRDefault="00000000" w:rsidRPr="00000000" w14:paraId="0000016D">
            <w:pPr>
              <w:widowControl w:val="0"/>
              <w:shd w:fill="ffffff" w:val="clear"/>
              <w:spacing w:after="620" w:before="160" w:line="415" w:lineRule="auto"/>
              <w:rPr>
                <w:color w:val="808080"/>
                <w:sz w:val="23"/>
                <w:szCs w:val="23"/>
              </w:rPr>
            </w:pPr>
            <w:r w:rsidDel="00000000" w:rsidR="00000000" w:rsidRPr="00000000">
              <w:rPr>
                <w:color w:val="808080"/>
                <w:sz w:val="23"/>
                <w:szCs w:val="23"/>
                <w:rtl w:val="0"/>
              </w:rPr>
              <w:t xml:space="preserve">Lokman Hekim Üniversitesi Kalite Politikaları</w:t>
            </w:r>
          </w:p>
        </w:tc>
        <w:tc>
          <w:tcPr>
            <w:tcMar>
              <w:top w:w="100.0" w:type="dxa"/>
              <w:left w:w="100.0" w:type="dxa"/>
              <w:bottom w:w="100.0" w:type="dxa"/>
              <w:right w:w="100.0" w:type="dxa"/>
            </w:tcMar>
          </w:tcPr>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izlemi</w:t>
            </w:r>
          </w:p>
        </w:tc>
      </w:tr>
      <w:tr>
        <w:trPr>
          <w:cantSplit w:val="0"/>
          <w:trHeight w:val="1185" w:hRule="atLeast"/>
          <w:tblHeader w:val="0"/>
        </w:trPr>
        <w:tc>
          <w:tcPr>
            <w:tcMar>
              <w:top w:w="100.0" w:type="dxa"/>
              <w:left w:w="100.0" w:type="dxa"/>
              <w:bottom w:w="100.0" w:type="dxa"/>
              <w:right w:w="100.0" w:type="dxa"/>
            </w:tcMar>
          </w:tcPr>
          <w:p w:rsidR="00000000" w:rsidDel="00000000" w:rsidP="00000000" w:rsidRDefault="00000000" w:rsidRPr="00000000" w14:paraId="0000016F">
            <w:pPr>
              <w:widowControl w:val="0"/>
              <w:shd w:fill="ffffff" w:val="clear"/>
              <w:spacing w:after="620" w:before="160" w:line="415" w:lineRule="auto"/>
              <w:rPr>
                <w:color w:val="808080"/>
                <w:sz w:val="23"/>
                <w:szCs w:val="23"/>
              </w:rPr>
            </w:pPr>
            <w:r w:rsidDel="00000000" w:rsidR="00000000" w:rsidRPr="00000000">
              <w:rPr>
                <w:color w:val="808080"/>
                <w:sz w:val="23"/>
                <w:szCs w:val="23"/>
                <w:rtl w:val="0"/>
              </w:rPr>
              <w:t xml:space="preserve">Tüm kalite süreçlerinde şeffaflık, hesap verebilirlik ve katılımcılığı önceler.</w:t>
            </w:r>
          </w:p>
        </w:tc>
        <w:tc>
          <w:tcPr>
            <w:tcMar>
              <w:top w:w="100.0" w:type="dxa"/>
              <w:left w:w="100.0" w:type="dxa"/>
              <w:bottom w:w="100.0" w:type="dxa"/>
              <w:right w:w="100.0" w:type="dxa"/>
            </w:tcMar>
          </w:tcPr>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Aylık raporlar, danışmanlık toplantıları, öğrenci geri bildirimleri, duyurular, web sayfası</w:t>
            </w:r>
          </w:p>
        </w:tc>
      </w:tr>
      <w:tr>
        <w:trPr>
          <w:cantSplit w:val="0"/>
          <w:trHeight w:val="1212" w:hRule="atLeast"/>
          <w:tblHeader w:val="0"/>
        </w:trPr>
        <w:tc>
          <w:tcPr>
            <w:tcMar>
              <w:top w:w="100.0" w:type="dxa"/>
              <w:left w:w="100.0" w:type="dxa"/>
              <w:bottom w:w="100.0" w:type="dxa"/>
              <w:right w:w="100.0" w:type="dxa"/>
            </w:tcMar>
          </w:tcPr>
          <w:p w:rsidR="00000000" w:rsidDel="00000000" w:rsidP="00000000" w:rsidRDefault="00000000" w:rsidRPr="00000000" w14:paraId="00000171">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Kalite güvence sistemi ile ulusal ve uluslararası standartlar doğrultusunda sürekli iyileşmeyi hedefler.</w:t>
            </w:r>
          </w:p>
        </w:tc>
        <w:tc>
          <w:tcPr>
            <w:tcMar>
              <w:top w:w="100.0" w:type="dxa"/>
              <w:left w:w="100.0" w:type="dxa"/>
              <w:bottom w:w="100.0" w:type="dxa"/>
              <w:right w:w="100.0" w:type="dxa"/>
            </w:tcMar>
          </w:tcPr>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TYYÇ, Ulusal ÇEP, Enothe, YÖK, YÖKAK</w:t>
            </w:r>
          </w:p>
        </w:tc>
      </w:tr>
      <w:tr>
        <w:trPr>
          <w:cantSplit w:val="0"/>
          <w:trHeight w:val="2120" w:hRule="atLeast"/>
          <w:tblHeader w:val="0"/>
        </w:trPr>
        <w:tc>
          <w:tcPr>
            <w:tcMar>
              <w:top w:w="100.0" w:type="dxa"/>
              <w:left w:w="100.0" w:type="dxa"/>
              <w:bottom w:w="100.0" w:type="dxa"/>
              <w:right w:w="100.0" w:type="dxa"/>
            </w:tcMar>
          </w:tcPr>
          <w:p w:rsidR="00000000" w:rsidDel="00000000" w:rsidP="00000000" w:rsidRDefault="00000000" w:rsidRPr="00000000" w14:paraId="00000173">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Kalite güvencesi politikalarını Kalite Komisyonu ile Strateji Geliştirme ve Kalite Güvence Koordinatörlüğünce geliştirir, paydaş görüşlerini alır, tüm birimlere yansıtır ve uygulamaları izler.</w:t>
            </w:r>
          </w:p>
        </w:tc>
        <w:tc>
          <w:tcPr>
            <w:tcMar>
              <w:top w:w="100.0" w:type="dxa"/>
              <w:left w:w="100.0" w:type="dxa"/>
              <w:bottom w:w="100.0" w:type="dxa"/>
              <w:right w:w="100.0" w:type="dxa"/>
            </w:tcMar>
          </w:tcPr>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Tüm süreçler ve talep edilen veriler karşılanır</w:t>
            </w:r>
          </w:p>
        </w:tc>
      </w:tr>
      <w:tr>
        <w:trPr>
          <w:cantSplit w:val="0"/>
          <w:trHeight w:val="3000" w:hRule="atLeast"/>
          <w:tblHeader w:val="0"/>
        </w:trPr>
        <w:tc>
          <w:tcPr>
            <w:tcMar>
              <w:top w:w="100.0" w:type="dxa"/>
              <w:left w:w="100.0" w:type="dxa"/>
              <w:bottom w:w="100.0" w:type="dxa"/>
              <w:right w:w="100.0" w:type="dxa"/>
            </w:tcMar>
          </w:tcPr>
          <w:p w:rsidR="00000000" w:rsidDel="00000000" w:rsidP="00000000" w:rsidRDefault="00000000" w:rsidRPr="00000000" w14:paraId="00000175">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İç kalite güvence sistemi ile eğitim, araştırma, girişimcilik, toplumsal katkı ve yönetişim başlıkları altında tüm süreçleri tanımlar, yıllık ve beş yıllık çevrim ile değerlendirir ve sürdürülebilirliğini güvence altına alır.</w:t>
            </w:r>
          </w:p>
        </w:tc>
        <w:tc>
          <w:tcPr>
            <w:tcMar>
              <w:top w:w="100.0" w:type="dxa"/>
              <w:left w:w="100.0" w:type="dxa"/>
              <w:bottom w:w="100.0" w:type="dxa"/>
              <w:right w:w="100.0" w:type="dxa"/>
            </w:tcMar>
          </w:tcPr>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BiDR raporları, performans izlemleri, paydaş görüşleri</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7">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İç kalite döngüsünün planlama, uygulama, kontrol ve önlem alma adımlarını yıllık raporlar ile yürütür.</w:t>
            </w:r>
          </w:p>
        </w:tc>
        <w:tc>
          <w:tcPr>
            <w:tcMar>
              <w:top w:w="100.0" w:type="dxa"/>
              <w:left w:w="100.0" w:type="dxa"/>
              <w:bottom w:w="100.0" w:type="dxa"/>
              <w:right w:w="100.0" w:type="dxa"/>
            </w:tcMar>
          </w:tcPr>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PUKÖ çevrimlerini eylemler ile tamamlar </w:t>
            </w:r>
          </w:p>
        </w:tc>
      </w:tr>
      <w:tr>
        <w:trPr>
          <w:cantSplit w:val="0"/>
          <w:trHeight w:val="1887" w:hRule="atLeast"/>
          <w:tblHeader w:val="0"/>
        </w:trPr>
        <w:tc>
          <w:tcPr>
            <w:tcMar>
              <w:top w:w="100.0" w:type="dxa"/>
              <w:left w:w="100.0" w:type="dxa"/>
              <w:bottom w:w="100.0" w:type="dxa"/>
              <w:right w:w="100.0" w:type="dxa"/>
            </w:tcMar>
          </w:tcPr>
          <w:p w:rsidR="00000000" w:rsidDel="00000000" w:rsidP="00000000" w:rsidRDefault="00000000" w:rsidRPr="00000000" w14:paraId="00000179">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Tüm akademik ve idari personel iç kalite güvence sisteminin oluşturulması ve sürdürülmesinden sorumlu tutar.</w:t>
            </w:r>
          </w:p>
          <w:p w:rsidR="00000000" w:rsidDel="00000000" w:rsidP="00000000" w:rsidRDefault="00000000" w:rsidRPr="00000000" w14:paraId="0000017A">
            <w:pPr>
              <w:widowControl w:val="0"/>
              <w:shd w:fill="ffffff" w:val="clear"/>
              <w:spacing w:after="620" w:before="160" w:lineRule="auto"/>
              <w:rPr>
                <w:color w:val="808080"/>
                <w:sz w:val="23"/>
                <w:szCs w:val="23"/>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tüm personeli kalite süreçlerinden sorumludur.</w:t>
            </w:r>
          </w:p>
        </w:tc>
      </w:tr>
      <w:tr>
        <w:trPr>
          <w:cantSplit w:val="0"/>
          <w:trHeight w:val="1356" w:hRule="atLeast"/>
          <w:tblHeader w:val="0"/>
        </w:trPr>
        <w:tc>
          <w:tcPr>
            <w:tcMar>
              <w:top w:w="100.0" w:type="dxa"/>
              <w:left w:w="100.0" w:type="dxa"/>
              <w:bottom w:w="100.0" w:type="dxa"/>
              <w:right w:w="100.0" w:type="dxa"/>
            </w:tcMar>
          </w:tcPr>
          <w:p w:rsidR="00000000" w:rsidDel="00000000" w:rsidP="00000000" w:rsidRDefault="00000000" w:rsidRPr="00000000" w14:paraId="0000017C">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Paydaşların süreçlere katılımını belirli bir takvim çerçevesinde periyodik olarak gerçekleştirir.</w:t>
            </w:r>
          </w:p>
          <w:p w:rsidR="00000000" w:rsidDel="00000000" w:rsidP="00000000" w:rsidRDefault="00000000" w:rsidRPr="00000000" w14:paraId="0000017D">
            <w:pPr>
              <w:widowControl w:val="0"/>
              <w:shd w:fill="ffffff" w:val="clear"/>
              <w:spacing w:after="620" w:before="160" w:lineRule="auto"/>
              <w:rPr>
                <w:color w:val="808080"/>
                <w:sz w:val="23"/>
                <w:szCs w:val="23"/>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bildirimleri, akademisyen ve dış paydaş geri bildirimleri düzenli olarak alınır ve değerlendirilir. </w:t>
            </w:r>
          </w:p>
        </w:tc>
      </w:tr>
    </w:tbl>
    <w:p w:rsidR="00000000" w:rsidDel="00000000" w:rsidP="00000000" w:rsidRDefault="00000000" w:rsidRPr="00000000" w14:paraId="0000017F">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 Paydaş Katılımı</w:t>
      </w:r>
    </w:p>
    <w:p w:rsidR="00000000" w:rsidDel="00000000" w:rsidP="00000000" w:rsidRDefault="00000000" w:rsidRPr="00000000" w14:paraId="0000018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paydaşları belirlenerek ilan edilmiştir </w:t>
      </w:r>
      <w:hyperlink r:id="rId21">
        <w:r w:rsidDel="00000000" w:rsidR="00000000" w:rsidRPr="00000000">
          <w:rPr>
            <w:rFonts w:ascii="Times New Roman" w:cs="Times New Roman" w:eastAsia="Times New Roman" w:hAnsi="Times New Roman"/>
            <w:color w:val="1155cc"/>
            <w:sz w:val="24"/>
            <w:szCs w:val="24"/>
            <w:u w:val="single"/>
            <w:rtl w:val="0"/>
          </w:rPr>
          <w:t xml:space="preserve">https://docs.google.com/document/d/19IIqlgpkKJxrGw9jIdX6V5DLcoOA0u_d/edit</w:t>
        </w:r>
      </w:hyperlink>
      <w:r w:rsidDel="00000000" w:rsidR="00000000" w:rsidRPr="00000000">
        <w:rPr>
          <w:rFonts w:ascii="Times New Roman" w:cs="Times New Roman" w:eastAsia="Times New Roman" w:hAnsi="Times New Roman"/>
          <w:sz w:val="24"/>
          <w:szCs w:val="24"/>
          <w:rtl w:val="0"/>
        </w:rPr>
        <w:t xml:space="preserve"> (Erişim tarihi: 15.06.2025). İç paydaşlar; öğretim elemanları, lisans öğrencileri ve idari birim sorumluları olarak; dış paydaşlar ise misafir öğretim üyeleri, LHÜ Sağlık Grubu temsilcileri, işverenler, süpervizörler ve sivil toplum kuruluş üyeleri olarak belirlenmiştir. Paydaşların özellikleri önem ve etki derecesine göre sınıflandırılmıştır. </w:t>
      </w:r>
    </w:p>
    <w:tbl>
      <w:tblPr>
        <w:tblStyle w:val="Table7"/>
        <w:tblW w:w="907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78"/>
        <w:gridCol w:w="2012"/>
        <w:gridCol w:w="1881"/>
        <w:tblGridChange w:id="0">
          <w:tblGrid>
            <w:gridCol w:w="5178"/>
            <w:gridCol w:w="2012"/>
            <w:gridCol w:w="1881"/>
          </w:tblGrid>
        </w:tblGridChange>
      </w:tblGrid>
      <w:tr>
        <w:trPr>
          <w:cantSplit w:val="0"/>
          <w:trHeight w:val="500" w:hRule="atLeast"/>
          <w:tblHeader w:val="0"/>
        </w:trPr>
        <w:tc>
          <w:tcPr>
            <w:gridSpan w:val="3"/>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8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7. Bölümün İç ve Dış Paydaşları</w:t>
            </w:r>
          </w:p>
        </w:tc>
      </w:tr>
      <w:tr>
        <w:trPr>
          <w:cantSplit w:val="0"/>
          <w:trHeight w:val="500" w:hRule="atLeast"/>
          <w:tblHeader w:val="0"/>
        </w:trPr>
        <w:tc>
          <w:tcPr>
            <w:tcBorders>
              <w:top w:color="000000" w:space="0" w:sz="8" w:val="single"/>
              <w:left w:color="000000" w:space="0" w:sz="8" w:val="single"/>
              <w:bottom w:color="000000"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8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Paydaş Adı</w:t>
            </w:r>
          </w:p>
        </w:tc>
        <w:tc>
          <w:tcPr>
            <w:tcBorders>
              <w:top w:color="000000" w:space="0" w:sz="8" w:val="single"/>
              <w:left w:color="000000" w:space="0" w:sz="0" w:val="nil"/>
              <w:bottom w:color="000000"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8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Önem Derecesi</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8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Etki Derecesi</w:t>
            </w:r>
          </w:p>
        </w:tc>
      </w:tr>
      <w:tr>
        <w:trPr>
          <w:cantSplit w:val="0"/>
          <w:trHeight w:val="500" w:hRule="atLeast"/>
          <w:tblHeader w:val="0"/>
        </w:trPr>
        <w:tc>
          <w:tcPr>
            <w:gridSpan w:val="3"/>
            <w:tcBorders>
              <w:top w:color="000000" w:space="0" w:sz="0" w:val="nil"/>
              <w:left w:color="000000" w:space="0" w:sz="8" w:val="single"/>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İÇ PAYDAŞLAR</w:t>
            </w:r>
          </w:p>
        </w:tc>
      </w:tr>
      <w:tr>
        <w:trPr>
          <w:cantSplit w:val="0"/>
          <w:trHeight w:val="1655"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8B">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Akademik Personel</w:t>
            </w:r>
          </w:p>
          <w:p w:rsidR="00000000" w:rsidDel="00000000" w:rsidP="00000000" w:rsidRDefault="00000000" w:rsidRPr="00000000" w14:paraId="0000018C">
            <w:pPr>
              <w:numPr>
                <w:ilvl w:val="0"/>
                <w:numId w:val="32"/>
              </w:numPr>
              <w:shd w:fill="ffffff" w:val="clear"/>
              <w:spacing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Prof. Dr. A. Ayşe KARADUMAN</w:t>
            </w:r>
            <w:r w:rsidDel="00000000" w:rsidR="00000000" w:rsidRPr="00000000">
              <w:rPr>
                <w:rtl w:val="0"/>
              </w:rPr>
            </w:r>
          </w:p>
          <w:p w:rsidR="00000000" w:rsidDel="00000000" w:rsidP="00000000" w:rsidRDefault="00000000" w:rsidRPr="00000000" w14:paraId="0000018D">
            <w:pPr>
              <w:numPr>
                <w:ilvl w:val="0"/>
                <w:numId w:val="32"/>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Dr. Öğr. Üyesi Zeynep KOLİT</w:t>
            </w:r>
          </w:p>
          <w:p w:rsidR="00000000" w:rsidDel="00000000" w:rsidP="00000000" w:rsidRDefault="00000000" w:rsidRPr="00000000" w14:paraId="0000018E">
            <w:pPr>
              <w:numPr>
                <w:ilvl w:val="0"/>
                <w:numId w:val="32"/>
              </w:numPr>
              <w:shd w:fill="ffffff" w:val="clear"/>
              <w:spacing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 Gör. Başak Çağla ARSLAN</w:t>
            </w:r>
            <w:r w:rsidDel="00000000" w:rsidR="00000000" w:rsidRPr="00000000">
              <w:rPr>
                <w:rtl w:val="0"/>
              </w:rPr>
            </w:r>
          </w:p>
          <w:p w:rsidR="00000000" w:rsidDel="00000000" w:rsidP="00000000" w:rsidRDefault="00000000" w:rsidRPr="00000000" w14:paraId="0000018F">
            <w:pPr>
              <w:numPr>
                <w:ilvl w:val="0"/>
                <w:numId w:val="32"/>
              </w:numPr>
              <w:shd w:fill="ffffff" w:val="clear"/>
              <w:spacing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 Gör. Büşra Elif AYBER </w:t>
            </w:r>
          </w:p>
          <w:p w:rsidR="00000000" w:rsidDel="00000000" w:rsidP="00000000" w:rsidRDefault="00000000" w:rsidRPr="00000000" w14:paraId="00000190">
            <w:pPr>
              <w:numPr>
                <w:ilvl w:val="0"/>
                <w:numId w:val="32"/>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 Gör. Selin Başak ARSLANER</w:t>
            </w:r>
          </w:p>
          <w:p w:rsidR="00000000" w:rsidDel="00000000" w:rsidP="00000000" w:rsidRDefault="00000000" w:rsidRPr="00000000" w14:paraId="00000191">
            <w:pPr>
              <w:numPr>
                <w:ilvl w:val="0"/>
                <w:numId w:val="32"/>
              </w:numPr>
              <w:shd w:fill="ffffff" w:val="clear"/>
              <w:spacing w:after="240"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Arş. Gör. Duygu Mine ALATAŞ</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9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9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94">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İdari Personel</w:t>
            </w:r>
          </w:p>
          <w:p w:rsidR="00000000" w:rsidDel="00000000" w:rsidP="00000000" w:rsidRDefault="00000000" w:rsidRPr="00000000" w14:paraId="00000195">
            <w:pPr>
              <w:numPr>
                <w:ilvl w:val="0"/>
                <w:numId w:val="26"/>
              </w:numPr>
              <w:shd w:fill="ffffff" w:val="clear"/>
              <w:spacing w:after="240"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Fakülte Sekreteri Melisa Canikli</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9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98">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Öğrenciler</w:t>
            </w:r>
          </w:p>
          <w:p w:rsidR="00000000" w:rsidDel="00000000" w:rsidP="00000000" w:rsidRDefault="00000000" w:rsidRPr="00000000" w14:paraId="00000199">
            <w:pPr>
              <w:numPr>
                <w:ilvl w:val="0"/>
                <w:numId w:val="39"/>
              </w:numPr>
              <w:shd w:fill="ffffff" w:val="clear"/>
              <w:spacing w:after="24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Öykü CANDAR</w:t>
              <w:br w:type="textWrapping"/>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9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9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9C">
            <w:pPr>
              <w:shd w:fill="ffffff" w:val="clear"/>
              <w:spacing w:after="240" w:line="276" w:lineRule="auto"/>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rtl w:val="0"/>
              </w:rPr>
              <w:t xml:space="preserve">Rektörlük</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9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455" w:hRule="atLeast"/>
          <w:tblHeader w:val="0"/>
        </w:trPr>
        <w:tc>
          <w:tcPr>
            <w:gridSpan w:val="3"/>
            <w:tcBorders>
              <w:top w:color="000000" w:space="0" w:sz="0" w:val="nil"/>
              <w:left w:color="000000" w:space="0" w:sz="8" w:val="single"/>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9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DIŞ PAYDAŞLAR</w:t>
            </w:r>
          </w:p>
        </w:tc>
      </w:tr>
      <w:tr>
        <w:trPr>
          <w:cantSplit w:val="0"/>
          <w:trHeight w:val="965"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A2">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Mezunlar</w:t>
            </w:r>
          </w:p>
          <w:p w:rsidR="00000000" w:rsidDel="00000000" w:rsidP="00000000" w:rsidRDefault="00000000" w:rsidRPr="00000000" w14:paraId="000001A3">
            <w:pPr>
              <w:numPr>
                <w:ilvl w:val="0"/>
                <w:numId w:val="27"/>
              </w:numPr>
              <w:shd w:fill="ffffff" w:val="clear"/>
              <w:spacing w:after="240"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Aslı Delialioğlu</w:t>
            </w:r>
          </w:p>
          <w:p w:rsidR="00000000" w:rsidDel="00000000" w:rsidP="00000000" w:rsidRDefault="00000000" w:rsidRPr="00000000" w14:paraId="000001A4">
            <w:pPr>
              <w:numPr>
                <w:ilvl w:val="0"/>
                <w:numId w:val="27"/>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Bengisu Daşkın</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A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1235"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A7">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Sağlık, Uygulama ve Araştırma Merkezi</w:t>
            </w:r>
          </w:p>
          <w:p w:rsidR="00000000" w:rsidDel="00000000" w:rsidP="00000000" w:rsidRDefault="00000000" w:rsidRPr="00000000" w14:paraId="000001A8">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A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A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965"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AB">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SBF’nin Diğer Bölümleri</w:t>
            </w:r>
          </w:p>
          <w:p w:rsidR="00000000" w:rsidDel="00000000" w:rsidP="00000000" w:rsidRDefault="00000000" w:rsidRPr="00000000" w14:paraId="000001AC">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A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AF">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Diğer Yüksekokul ve Fakülteleri, Enstitüleri</w:t>
            </w:r>
          </w:p>
          <w:p w:rsidR="00000000" w:rsidDel="00000000" w:rsidP="00000000" w:rsidRDefault="00000000" w:rsidRPr="00000000" w14:paraId="000001B0">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B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B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B3">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Uzaktan Eğitim Merkezi (UZEM)</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B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B6">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Sürekli Eğitim Merkezi</w:t>
            </w:r>
          </w:p>
          <w:p w:rsidR="00000000" w:rsidDel="00000000" w:rsidP="00000000" w:rsidRDefault="00000000" w:rsidRPr="00000000" w14:paraId="000001B7">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B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B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BA">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Araştırma Merkezleri</w:t>
            </w:r>
          </w:p>
          <w:p w:rsidR="00000000" w:rsidDel="00000000" w:rsidP="00000000" w:rsidRDefault="00000000" w:rsidRPr="00000000" w14:paraId="000001BB">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B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BE">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Ankara İl Sağlık Müdürlüğü ve Bağlı Kuruluşların Temsilcileri</w:t>
            </w:r>
          </w:p>
          <w:p w:rsidR="00000000" w:rsidDel="00000000" w:rsidP="00000000" w:rsidRDefault="00000000" w:rsidRPr="00000000" w14:paraId="000001BF">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C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C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935" w:hRule="atLeast"/>
          <w:tblHeader w:val="0"/>
        </w:trPr>
        <w:tc>
          <w:tcPr>
            <w:gridSpan w:val="3"/>
            <w:tcBorders>
              <w:top w:color="000000" w:space="0" w:sz="0" w:val="nil"/>
              <w:left w:color="000000" w:space="0" w:sz="8" w:val="single"/>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2">
            <w:pPr>
              <w:shd w:fill="ffffff" w:val="clear"/>
              <w:spacing w:line="276" w:lineRule="auto"/>
              <w:ind w:left="2020" w:hanging="360"/>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143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C5">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Yurtiçindeki Diğer Fakülteler /Bölümlerin Temsilcileri</w:t>
            </w:r>
          </w:p>
          <w:p w:rsidR="00000000" w:rsidDel="00000000" w:rsidP="00000000" w:rsidRDefault="00000000" w:rsidRPr="00000000" w14:paraId="000001C6">
            <w:pPr>
              <w:numPr>
                <w:ilvl w:val="0"/>
                <w:numId w:val="30"/>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Prof. Dr. Sedef Şahin HÜ SBF Ergoterapi Bölümü</w:t>
            </w:r>
          </w:p>
          <w:p w:rsidR="00000000" w:rsidDel="00000000" w:rsidP="00000000" w:rsidRDefault="00000000" w:rsidRPr="00000000" w14:paraId="000001C7">
            <w:pPr>
              <w:numPr>
                <w:ilvl w:val="0"/>
                <w:numId w:val="30"/>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Prof. Dr. Meral Huri HÜ SBF Ergoterapi Bölümü</w:t>
            </w:r>
          </w:p>
          <w:p w:rsidR="00000000" w:rsidDel="00000000" w:rsidP="00000000" w:rsidRDefault="00000000" w:rsidRPr="00000000" w14:paraId="000001C8">
            <w:pPr>
              <w:numPr>
                <w:ilvl w:val="0"/>
                <w:numId w:val="30"/>
              </w:numPr>
              <w:spacing w:after="160" w:line="259" w:lineRule="auto"/>
              <w:ind w:left="720" w:hanging="360"/>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Prof. Dr. Gonca Bumin HÜ SBF Ergoterapi Bölümü</w:t>
            </w:r>
          </w:p>
          <w:p w:rsidR="00000000" w:rsidDel="00000000" w:rsidP="00000000" w:rsidRDefault="00000000" w:rsidRPr="00000000" w14:paraId="000001C9">
            <w:pPr>
              <w:numPr>
                <w:ilvl w:val="0"/>
                <w:numId w:val="30"/>
              </w:numPr>
              <w:shd w:fill="ffffff" w:val="clear"/>
              <w:spacing w:line="276" w:lineRule="auto"/>
              <w:ind w:left="720" w:hanging="360"/>
              <w:jc w:val="both"/>
              <w:rPr>
                <w:rFonts w:ascii="Aptos" w:cs="Aptos" w:eastAsia="Aptos" w:hAnsi="Aptos"/>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Doç. Dr. Orkun Tahir Aran HÜ SBF Ergoterapi Bölümü</w:t>
            </w:r>
          </w:p>
          <w:p w:rsidR="00000000" w:rsidDel="00000000" w:rsidP="00000000" w:rsidRDefault="00000000" w:rsidRPr="00000000" w14:paraId="000001CA">
            <w:pPr>
              <w:numPr>
                <w:ilvl w:val="0"/>
                <w:numId w:val="30"/>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Dr Öğr. Üyesi İlkem Ceren Sığırtmaç ÇAKÜ SBF Ergoterapi Bölümü</w:t>
            </w:r>
            <w:r w:rsidDel="00000000" w:rsidR="00000000" w:rsidRPr="00000000">
              <w:rPr>
                <w:rtl w:val="0"/>
              </w:rPr>
            </w:r>
          </w:p>
          <w:p w:rsidR="00000000" w:rsidDel="00000000" w:rsidP="00000000" w:rsidRDefault="00000000" w:rsidRPr="00000000" w14:paraId="000001CB">
            <w:pPr>
              <w:shd w:fill="ffffff" w:val="clear"/>
              <w:spacing w:after="240" w:line="276" w:lineRule="auto"/>
              <w:ind w:left="720" w:firstLine="0"/>
              <w:jc w:val="both"/>
              <w:rPr>
                <w:rFonts w:ascii="Times New Roman" w:cs="Times New Roman" w:eastAsia="Times New Roman" w:hAnsi="Times New Roman"/>
                <w:b w:val="1"/>
                <w:bCs w:val="1"/>
                <w:i w:val="1"/>
                <w:iCs w:val="1"/>
                <w:sz w:val="24"/>
                <w:szCs w:val="24"/>
                <w:highlight w:val="white"/>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C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C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CE">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Dernekler</w:t>
            </w:r>
          </w:p>
          <w:p w:rsidR="00000000" w:rsidDel="00000000" w:rsidP="00000000" w:rsidRDefault="00000000" w:rsidRPr="00000000" w14:paraId="000001CF">
            <w:pPr>
              <w:numPr>
                <w:ilvl w:val="0"/>
                <w:numId w:val="29"/>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Derneği</w:t>
            </w:r>
            <w:r w:rsidDel="00000000" w:rsidR="00000000" w:rsidRPr="00000000">
              <w:rPr>
                <w:rtl w:val="0"/>
              </w:rPr>
            </w:r>
          </w:p>
          <w:p w:rsidR="00000000" w:rsidDel="00000000" w:rsidP="00000000" w:rsidRDefault="00000000" w:rsidRPr="00000000" w14:paraId="000001D0">
            <w:pPr>
              <w:numPr>
                <w:ilvl w:val="0"/>
                <w:numId w:val="29"/>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El Terapistleri Derneği</w:t>
            </w:r>
            <w:r w:rsidDel="00000000" w:rsidR="00000000" w:rsidRPr="00000000">
              <w:rPr>
                <w:rtl w:val="0"/>
              </w:rPr>
            </w:r>
          </w:p>
          <w:p w:rsidR="00000000" w:rsidDel="00000000" w:rsidP="00000000" w:rsidRDefault="00000000" w:rsidRPr="00000000" w14:paraId="000001D1">
            <w:pPr>
              <w:numPr>
                <w:ilvl w:val="0"/>
                <w:numId w:val="29"/>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DMD Aileleri Derneği</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D4">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Kamu Kurum ve Kuruluşları</w:t>
            </w:r>
          </w:p>
          <w:p w:rsidR="00000000" w:rsidDel="00000000" w:rsidP="00000000" w:rsidRDefault="00000000" w:rsidRPr="00000000" w14:paraId="000001D5">
            <w:pPr>
              <w:numPr>
                <w:ilvl w:val="0"/>
                <w:numId w:val="34"/>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Sağlık Bakanlığı</w:t>
            </w:r>
            <w:r w:rsidDel="00000000" w:rsidR="00000000" w:rsidRPr="00000000">
              <w:rPr>
                <w:rtl w:val="0"/>
              </w:rPr>
            </w:r>
          </w:p>
          <w:p w:rsidR="00000000" w:rsidDel="00000000" w:rsidP="00000000" w:rsidRDefault="00000000" w:rsidRPr="00000000" w14:paraId="000001D6">
            <w:pPr>
              <w:numPr>
                <w:ilvl w:val="0"/>
                <w:numId w:val="34"/>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Millî Eğitim Bakanlığı</w:t>
            </w:r>
            <w:r w:rsidDel="00000000" w:rsidR="00000000" w:rsidRPr="00000000">
              <w:rPr>
                <w:rtl w:val="0"/>
              </w:rPr>
            </w:r>
          </w:p>
          <w:p w:rsidR="00000000" w:rsidDel="00000000" w:rsidP="00000000" w:rsidRDefault="00000000" w:rsidRPr="00000000" w14:paraId="000001D7">
            <w:pPr>
              <w:numPr>
                <w:ilvl w:val="0"/>
                <w:numId w:val="34"/>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Gençlik ve Spor Bakanlığı</w:t>
            </w:r>
            <w:r w:rsidDel="00000000" w:rsidR="00000000" w:rsidRPr="00000000">
              <w:rPr>
                <w:rtl w:val="0"/>
              </w:rPr>
            </w:r>
          </w:p>
          <w:p w:rsidR="00000000" w:rsidDel="00000000" w:rsidP="00000000" w:rsidRDefault="00000000" w:rsidRPr="00000000" w14:paraId="000001D8">
            <w:pPr>
              <w:numPr>
                <w:ilvl w:val="0"/>
                <w:numId w:val="34"/>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Aile, Çalışma ve Sosyal Hizmetler Bakanlığı</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DB">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Yükseköğretim Kurulu (YÖK) ve Bağlı Kuruluşlar</w:t>
            </w:r>
          </w:p>
          <w:p w:rsidR="00000000" w:rsidDel="00000000" w:rsidP="00000000" w:rsidRDefault="00000000" w:rsidRPr="00000000" w14:paraId="000001DC">
            <w:pPr>
              <w:numPr>
                <w:ilvl w:val="0"/>
                <w:numId w:val="36"/>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F">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Türkiye Bilimsel ve Teknolojik Araştırma Kurumu (TÜBİTAK)</w:t>
            </w:r>
          </w:p>
          <w:p w:rsidR="00000000" w:rsidDel="00000000" w:rsidP="00000000" w:rsidRDefault="00000000" w:rsidRPr="00000000" w14:paraId="000001E0">
            <w:pPr>
              <w:numPr>
                <w:ilvl w:val="0"/>
                <w:numId w:val="28"/>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E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E3">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Valilik, Yerel Yönetimler</w:t>
            </w:r>
          </w:p>
          <w:p w:rsidR="00000000" w:rsidDel="00000000" w:rsidP="00000000" w:rsidRDefault="00000000" w:rsidRPr="00000000" w14:paraId="000001E4">
            <w:pPr>
              <w:numPr>
                <w:ilvl w:val="0"/>
                <w:numId w:val="25"/>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Gölbaşı Kaymakamlığı</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7">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Sivil Toplum Kuruluşları</w:t>
            </w:r>
          </w:p>
          <w:p w:rsidR="00000000" w:rsidDel="00000000" w:rsidP="00000000" w:rsidRDefault="00000000" w:rsidRPr="00000000" w14:paraId="000001E8">
            <w:pPr>
              <w:numPr>
                <w:ilvl w:val="0"/>
                <w:numId w:val="35"/>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E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12"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1EB">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Özel Sektör</w:t>
            </w:r>
          </w:p>
          <w:p w:rsidR="00000000" w:rsidDel="00000000" w:rsidP="00000000" w:rsidRDefault="00000000" w:rsidRPr="00000000" w14:paraId="000001EC">
            <w:pPr>
              <w:numPr>
                <w:ilvl w:val="0"/>
                <w:numId w:val="18"/>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MİA Yaşam Merkezi</w:t>
            </w:r>
          </w:p>
        </w:tc>
        <w:tc>
          <w:tcPr>
            <w:tcBorders>
              <w:top w:color="000000" w:space="0" w:sz="0" w:val="nil"/>
              <w:left w:color="000000" w:space="0" w:sz="0" w:val="nil"/>
              <w:bottom w:color="bfbfbf" w:space="0" w:sz="12"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Önemde</w:t>
            </w:r>
          </w:p>
        </w:tc>
        <w:tc>
          <w:tcPr>
            <w:tcBorders>
              <w:top w:color="000000" w:space="0" w:sz="0" w:val="nil"/>
              <w:left w:color="000000" w:space="0" w:sz="0" w:val="nil"/>
              <w:bottom w:color="bfbfbf"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bl>
    <w:p w:rsidR="00000000" w:rsidDel="00000000" w:rsidP="00000000" w:rsidRDefault="00000000" w:rsidRPr="00000000" w14:paraId="000001EF">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A.3.1. İç ve Dış Paydaşların Kalite Güvencesi Eğitim ve Öğretim, Araştırma ve Geliştirme, Yönetim ve Uluslararasılaşma Süreçlerine Katılımı</w:t>
      </w:r>
    </w:p>
    <w:p w:rsidR="00000000" w:rsidDel="00000000" w:rsidP="00000000" w:rsidRDefault="00000000" w:rsidRPr="00000000" w14:paraId="000001F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iç ve dış paydaşların kalite güvencesi, eğitim-öğretim, araştırma-geliştirme, yönetim ve uluslararasılaşma süreçlerine katılımı çeşitli mekanizmalar aracılığıyla sağlanmaktadır. Bölüm kurul toplantılarında akademik personelin görüş ve önerileri alınmakta, alınan kararlar kayıt altına alınarak izlenmektedir. Öğrencilerden dönem sonlarında ders değerlendirme anketleri, danışmanlık görüşmeleri ve birebir geri bildirimler yoluyla düzenli olarak görüş alınmaktadır. Bu geri bildirimler eğitim-öğretim süreçlerinin iyileştirilmesinde kullanılmaktadır. </w:t>
      </w:r>
    </w:p>
    <w:p w:rsidR="00000000" w:rsidDel="00000000" w:rsidP="00000000" w:rsidRDefault="00000000" w:rsidRPr="00000000" w14:paraId="000001F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Dış paydaş katılımı kapsamında kamu kurumları, özel sektör temsilcileri, sivil toplum kuruluşları, uygulama alanı yöneticileri ve farklı üniversitelerde görev yapan öğretim üyeleri ile işbirliği yürütülmektedir. Programın geliştirilmesi sürecinde Hacettepe Üniversitesi Ergoterapi Bölümünden öğretim üyelerinin görüşleri alınmış, müfredat oluşturma ve güncelleme çalışmalarında bu görüşlerden yararlanılmıştır. </w:t>
      </w:r>
    </w:p>
    <w:p w:rsidR="00000000" w:rsidDel="00000000" w:rsidP="00000000" w:rsidRDefault="00000000" w:rsidRPr="00000000" w14:paraId="000001F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güçlü ve gelişmeye açık yönlerinin belirlenmesi amacıyla 24 Nisan 2025 tarihinde dış paydaşların katılımıyla GZFT Analizi Çalıştayı gerçekleştirilmiştir. Çalıştay sonuçları bölümün stratejik planlama ve iyileştirme çalışmalarında kullanılmaktadır. Araştırma ve geliştirme faaliyetlerinde bölümün işbirliği yaptığı kurumlar arasında Lokman Hekim Üniversitesi Kas ve Sinir Hastalıkları Uygulama ve Araştırma Merkezi, MİA Yaşam Merkezi, Lokman Hekim Üniversitesi Hastaneleri, Halise Arslan Özel Eğitim ve Rehabilitasyon Merkezi ve ilgili kamu kurumları yer almaktadır. Bu kurumlarla yapılan işbirlikleri araştırma faaliyetlerinin yürütülmesine ve yeni araştırma alanlarının geliştirilmesine katkı sağlamaktadır. Uluslararasılaşma kapsamında bölüm tarafından Dünya Ergoterapistler Federasyonu (WFOT) ve Avrupa Ergoterapi Yükseköğretim Ağı (ENOTHE) ile iş birliği çalışmaları yürütülmekte olup üyelik ve işbirliği süreçlerine yönelik hazırlıklar devam etmektedir. Paydaşlardan elde edilen geri bildirimler bölüm kurulunda değerlendirilmekte, gerekli görülen iyileştirmeler planlanmakta ve kalite güvencesi sistemi kapsamında izlenmektedir.</w:t>
      </w:r>
      <w:r w:rsidDel="00000000" w:rsidR="00000000" w:rsidRPr="00000000">
        <w:rPr>
          <w:rtl w:val="0"/>
        </w:rPr>
      </w:r>
    </w:p>
    <w:p w:rsidR="00000000" w:rsidDel="00000000" w:rsidP="00000000" w:rsidRDefault="00000000" w:rsidRPr="00000000" w14:paraId="000001F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mesleki gelişimlerini desteklemek ve sektör beklentileri hakkında bilgi sahibi olmalarını sağlamak amacıyla kariyer günleri etkinliği düzenlenmiştir. Etkinlik kapsamında farklı kurumlarda görev yapan ergoterapistler ve alan uzmanları öğrencilerle bir araya gelerek mesleki deneyimlerini paylaşmıştır. Bu faaliyet ile dış paydaşların eğitim-öğretim süreçlerine katılımı desteklenmiş ve öğrencilerin kariyer planlamalarına katkı sağlanmıştır </w:t>
      </w:r>
      <w:r w:rsidDel="00000000" w:rsidR="00000000" w:rsidRPr="00000000">
        <w:rPr>
          <w:rFonts w:ascii="Times New Roman" w:cs="Times New Roman" w:eastAsia="Times New Roman" w:hAnsi="Times New Roman"/>
          <w:b w:val="1"/>
          <w:bCs w:val="1"/>
          <w:sz w:val="24"/>
          <w:szCs w:val="24"/>
          <w:rtl w:val="0"/>
        </w:rPr>
        <w:t xml:space="preserve">(Kanıt A.3.1)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5">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 Uluslararasılaşma</w:t>
      </w:r>
    </w:p>
    <w:p w:rsidR="00000000" w:rsidDel="00000000" w:rsidP="00000000" w:rsidRDefault="00000000" w:rsidRPr="00000000" w14:paraId="000001F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A.4.1. Uluslararasılaşma Politikası</w:t>
      </w:r>
    </w:p>
    <w:p w:rsidR="00000000" w:rsidDel="00000000" w:rsidP="00000000" w:rsidRDefault="00000000" w:rsidRPr="00000000" w14:paraId="000001F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uluslararasılaşma politikası ve Strateji belgesi bulunmaktadır. Buna göre; üniversitemizin uluslararasılaşma vizyonunu ve hedefleri doğrultusunda  belirtilen dört ana başlık  politika olarak belirlenmiştir</w:t>
      </w:r>
    </w:p>
    <w:p w:rsidR="00000000" w:rsidDel="00000000" w:rsidP="00000000" w:rsidRDefault="00000000" w:rsidRPr="00000000" w14:paraId="000001F9">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Küresel bir üniversite olmak</w:t>
      </w:r>
    </w:p>
    <w:p w:rsidR="00000000" w:rsidDel="00000000" w:rsidP="00000000" w:rsidRDefault="00000000" w:rsidRPr="00000000" w14:paraId="000001FA">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Uluslararası öğrenci sayısını arttırmak</w:t>
      </w:r>
    </w:p>
    <w:p w:rsidR="00000000" w:rsidDel="00000000" w:rsidP="00000000" w:rsidRDefault="00000000" w:rsidRPr="00000000" w14:paraId="000001FB">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Uluslararası araştırma geliştirmelerde üniversite olarak yer almak</w:t>
      </w:r>
    </w:p>
    <w:p w:rsidR="00000000" w:rsidDel="00000000" w:rsidP="00000000" w:rsidRDefault="00000000" w:rsidRPr="00000000" w14:paraId="000001FC">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Uluslararası tanınırlık</w:t>
      </w:r>
    </w:p>
    <w:p w:rsidR="00000000" w:rsidDel="00000000" w:rsidP="00000000" w:rsidRDefault="00000000" w:rsidRPr="00000000" w14:paraId="000001FD">
      <w:pPr>
        <w:spacing w:line="360" w:lineRule="auto"/>
        <w:ind w:left="1780"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olarak bu doğrultuda uluslararası işbirliklerini geliştirmek, WFOT(Dünya Ergoterapistler Federasyonu) ve ENOTHE (Avrupa Ergoterapi Yüksek Öğrenim Ağı) ile işbirliği için girişimler ENOTHE den alınan geç cevap nedeniyle 2026 yılına ertelenmiştir. </w:t>
      </w:r>
      <w:r w:rsidDel="00000000" w:rsidR="00000000" w:rsidRPr="00000000">
        <w:rPr>
          <w:rFonts w:ascii="Times New Roman" w:cs="Times New Roman" w:eastAsia="Times New Roman" w:hAnsi="Times New Roman"/>
          <w:sz w:val="24"/>
          <w:szCs w:val="24"/>
          <w:rtl w:val="0"/>
        </w:rPr>
        <w:t xml:space="preserve">Başvuru için üniversiteden izin alma aşamasına gelinmiştir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after="160" w:line="259"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EĞİTİM-ÖĞRETİM</w:t>
      </w:r>
    </w:p>
    <w:p w:rsidR="00000000" w:rsidDel="00000000" w:rsidP="00000000" w:rsidRDefault="00000000" w:rsidRPr="00000000" w14:paraId="0000020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 Programların Tasarımı ve Onayı</w:t>
      </w:r>
    </w:p>
    <w:p w:rsidR="00000000" w:rsidDel="00000000" w:rsidP="00000000" w:rsidRDefault="00000000" w:rsidRPr="00000000" w14:paraId="0000020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B.1.1. Programların Tasarımı ve Onayı</w:t>
      </w:r>
    </w:p>
    <w:p w:rsidR="00000000" w:rsidDel="00000000" w:rsidP="00000000" w:rsidRDefault="00000000" w:rsidRPr="00000000" w14:paraId="0000020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(Fakülte, MYO, Enstitü, Uzaktan Eğitim Merkezi)</w:t>
      </w:r>
    </w:p>
    <w:p w:rsidR="00000000" w:rsidDel="00000000" w:rsidP="00000000" w:rsidRDefault="00000000" w:rsidRPr="00000000" w14:paraId="0000020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Üniversitesi’nde programların tasarımı ve onayı tanımlı süreçler ile üniversitenin Önlisans, Lisans ve Sınav Yönetmeliği’ne ve eğitim komisyonu yönergesine tabi olarak yürütülmektedir. Ergoterapi Bölümü lisans programı European Network of Occupational Therapy in Higher Education (ENOTHE) ve World Federation of Occupational Therapists (WFOT) eğitim önerileri ve Ulusal Çekirdek Eğitim Programı (ÇEP) Ergoterapi eğitim programı</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B.1.1.1.)</w:t>
      </w:r>
      <w:r w:rsidDel="00000000" w:rsidR="00000000" w:rsidRPr="00000000">
        <w:rPr>
          <w:rFonts w:ascii="Times New Roman" w:cs="Times New Roman" w:eastAsia="Times New Roman" w:hAnsi="Times New Roman"/>
          <w:sz w:val="24"/>
          <w:szCs w:val="24"/>
          <w:rtl w:val="0"/>
        </w:rPr>
        <w:t xml:space="preserve"> ve Türkiye Yükseköğretim Yeterlilikler Çerçevesi (TYYÇ) dikkate alınarak oluşturulmuştur. Müfredatın yatay ve dikey bileşenleri belirlenerek müfredat haritası oluşturulmuştur. </w:t>
      </w:r>
      <w:r w:rsidDel="00000000" w:rsidR="00000000" w:rsidRPr="00000000">
        <w:rPr>
          <w:rFonts w:ascii="Times New Roman" w:cs="Times New Roman" w:eastAsia="Times New Roman" w:hAnsi="Times New Roman"/>
          <w:b w:val="1"/>
          <w:bCs w:val="1"/>
          <w:sz w:val="24"/>
          <w:szCs w:val="24"/>
          <w:rtl w:val="0"/>
        </w:rPr>
        <w:t xml:space="preserve">(Kanıt B.1.1.2.)</w:t>
      </w:r>
      <w:r w:rsidDel="00000000" w:rsidR="00000000" w:rsidRPr="00000000">
        <w:rPr>
          <w:rFonts w:ascii="Times New Roman" w:cs="Times New Roman" w:eastAsia="Times New Roman" w:hAnsi="Times New Roman"/>
          <w:sz w:val="24"/>
          <w:szCs w:val="24"/>
          <w:rtl w:val="0"/>
        </w:rPr>
        <w:t xml:space="preserve"> Ergoterapi mesleğinin liderliğini yapan ve akredite bir program uygulayan Hacettepe Üniversitesi Ergoterapi Bölümü’nden dış paydaşlar üniversitemize davet edilerek program hakkında görüş ve önerisi alınmıştır </w:t>
      </w:r>
      <w:r w:rsidDel="00000000" w:rsidR="00000000" w:rsidRPr="00000000">
        <w:rPr>
          <w:rFonts w:ascii="Times New Roman" w:cs="Times New Roman" w:eastAsia="Times New Roman" w:hAnsi="Times New Roman"/>
          <w:b w:val="1"/>
          <w:bCs w:val="1"/>
          <w:sz w:val="24"/>
          <w:szCs w:val="24"/>
          <w:rtl w:val="0"/>
        </w:rPr>
        <w:t xml:space="preserve">(Kanıt B.1.1.3.)</w:t>
      </w:r>
      <w:r w:rsidDel="00000000" w:rsidR="00000000" w:rsidRPr="00000000">
        <w:rPr>
          <w:rFonts w:ascii="Times New Roman" w:cs="Times New Roman" w:eastAsia="Times New Roman" w:hAnsi="Times New Roman"/>
          <w:sz w:val="24"/>
          <w:szCs w:val="24"/>
          <w:rtl w:val="0"/>
        </w:rPr>
        <w:t xml:space="preserve">. Programlarda program ve ders bilgi paketleri, yapı ve ders dağılım dengesi (alan ve meslek bilgisi ile genel kültür dersleri dengesi, kültürel derinlik kazanma, farklı disiplinleri tanıma imkânları vb.) gözetilmektedir. </w:t>
      </w:r>
    </w:p>
    <w:p w:rsidR="00000000" w:rsidDel="00000000" w:rsidP="00000000" w:rsidRDefault="00000000" w:rsidRPr="00000000" w14:paraId="0000020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2022 yılından itibaren Fizyoterapi ve Rehabilitasyon Bölümü ile Çift Anadal Programı Çift Anadal programını yürütmektedir. </w:t>
      </w:r>
    </w:p>
    <w:p w:rsidR="00000000" w:rsidDel="00000000" w:rsidP="00000000" w:rsidRDefault="00000000" w:rsidRPr="00000000" w14:paraId="0000020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tezli yüksek lisans programı 2 Ağustos 2023 tarihinde YÖK tarafından onaylanmıştır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B.1.1.4.)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Türkiye Yükseköğretim Yeterlilikler Çerçevesi ile Ergoterapi bölümü program yeterlilikleri arasındaki ilişki </w:t>
      </w:r>
      <w:r w:rsidDel="00000000" w:rsidR="00000000" w:rsidRPr="00000000">
        <w:rPr>
          <w:rFonts w:ascii="Times New Roman" w:cs="Times New Roman" w:eastAsia="Times New Roman" w:hAnsi="Times New Roman"/>
          <w:b w:val="1"/>
          <w:bCs w:val="1"/>
          <w:sz w:val="24"/>
          <w:szCs w:val="24"/>
          <w:rtl w:val="0"/>
        </w:rPr>
        <w:t xml:space="preserve">Tablo 8</w:t>
      </w:r>
      <w:r w:rsidDel="00000000" w:rsidR="00000000" w:rsidRPr="00000000">
        <w:rPr>
          <w:rFonts w:ascii="Times New Roman" w:cs="Times New Roman" w:eastAsia="Times New Roman" w:hAnsi="Times New Roman"/>
          <w:sz w:val="24"/>
          <w:szCs w:val="24"/>
          <w:rtl w:val="0"/>
        </w:rPr>
        <w:t xml:space="preserve">’de gösterilmiştir.</w:t>
      </w:r>
    </w:p>
    <w:p w:rsidR="00000000" w:rsidDel="00000000" w:rsidP="00000000" w:rsidRDefault="00000000" w:rsidRPr="00000000" w14:paraId="00000208">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8. Ergoterapi program yeterliliklerinin, temel alan ve ulusal yeterlilik ile ilişkisi</w:t>
      </w:r>
    </w:p>
    <w:tbl>
      <w:tblPr>
        <w:tblStyle w:val="Table8"/>
        <w:tblW w:w="10590.0" w:type="dxa"/>
        <w:jc w:val="left"/>
        <w:tblInd w:w="-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35"/>
        <w:gridCol w:w="390"/>
        <w:gridCol w:w="390"/>
        <w:gridCol w:w="375"/>
        <w:gridCol w:w="375"/>
        <w:gridCol w:w="330"/>
        <w:gridCol w:w="330"/>
        <w:gridCol w:w="345"/>
        <w:gridCol w:w="390"/>
        <w:gridCol w:w="390"/>
        <w:gridCol w:w="540"/>
        <w:tblGridChange w:id="0">
          <w:tblGrid>
            <w:gridCol w:w="6735"/>
            <w:gridCol w:w="390"/>
            <w:gridCol w:w="390"/>
            <w:gridCol w:w="375"/>
            <w:gridCol w:w="375"/>
            <w:gridCol w:w="330"/>
            <w:gridCol w:w="330"/>
            <w:gridCol w:w="345"/>
            <w:gridCol w:w="390"/>
            <w:gridCol w:w="390"/>
            <w:gridCol w:w="540"/>
          </w:tblGrid>
        </w:tblGridChange>
      </w:tblGrid>
      <w:tr>
        <w:trPr>
          <w:cantSplit w:val="0"/>
          <w:trHeight w:val="440" w:hRule="atLeast"/>
          <w:tblHeader w:val="0"/>
        </w:trPr>
        <w:tc>
          <w:tcPr>
            <w:tcMar>
              <w:top w:w="100.0" w:type="dxa"/>
              <w:left w:w="100.0" w:type="dxa"/>
              <w:bottom w:w="100.0" w:type="dxa"/>
              <w:right w:w="100.0" w:type="dxa"/>
            </w:tcMar>
          </w:tcPr>
          <w:p w:rsidR="00000000" w:rsidDel="00000000" w:rsidP="00000000" w:rsidRDefault="00000000" w:rsidRPr="00000000" w14:paraId="0000020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TYYÇ</w:t>
            </w:r>
          </w:p>
        </w:tc>
        <w:tc>
          <w:tcPr>
            <w:gridSpan w:val="10"/>
            <w:tcMar>
              <w:top w:w="100.0" w:type="dxa"/>
              <w:left w:w="100.0" w:type="dxa"/>
              <w:bottom w:w="100.0" w:type="dxa"/>
              <w:right w:w="100.0" w:type="dxa"/>
            </w:tcMar>
          </w:tcPr>
          <w:p w:rsidR="00000000" w:rsidDel="00000000" w:rsidP="00000000" w:rsidRDefault="00000000" w:rsidRPr="00000000" w14:paraId="0000020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Yeterlilikleri</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1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Bilgi</w:t>
            </w:r>
          </w:p>
        </w:tc>
        <w:tc>
          <w:tcPr>
            <w:tcMar>
              <w:top w:w="100.0" w:type="dxa"/>
              <w:left w:w="100.0" w:type="dxa"/>
              <w:bottom w:w="100.0" w:type="dxa"/>
              <w:right w:w="100.0" w:type="dxa"/>
            </w:tcMar>
          </w:tcPr>
          <w:p w:rsidR="00000000" w:rsidDel="00000000" w:rsidP="00000000" w:rsidRDefault="00000000" w:rsidRPr="00000000" w14:paraId="0000021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21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21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21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21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21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Mar>
              <w:top w:w="100.0" w:type="dxa"/>
              <w:left w:w="100.0" w:type="dxa"/>
              <w:bottom w:w="100.0" w:type="dxa"/>
              <w:right w:w="100.0" w:type="dxa"/>
            </w:tcMar>
          </w:tcPr>
          <w:p w:rsidR="00000000" w:rsidDel="00000000" w:rsidP="00000000" w:rsidRDefault="00000000" w:rsidRPr="00000000" w14:paraId="0000021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100.0" w:type="dxa"/>
              <w:left w:w="100.0" w:type="dxa"/>
              <w:bottom w:w="100.0" w:type="dxa"/>
              <w:right w:w="100.0" w:type="dxa"/>
            </w:tcMar>
          </w:tcPr>
          <w:p w:rsidR="00000000" w:rsidDel="00000000" w:rsidP="00000000" w:rsidRDefault="00000000" w:rsidRPr="00000000" w14:paraId="0000021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Mar>
              <w:top w:w="100.0" w:type="dxa"/>
              <w:left w:w="100.0" w:type="dxa"/>
              <w:bottom w:w="100.0" w:type="dxa"/>
              <w:right w:w="100.0" w:type="dxa"/>
            </w:tcMar>
          </w:tcPr>
          <w:p w:rsidR="00000000" w:rsidDel="00000000" w:rsidP="00000000" w:rsidRDefault="00000000" w:rsidRPr="00000000" w14:paraId="0000021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Mar>
              <w:top w:w="100.0" w:type="dxa"/>
              <w:left w:w="100.0" w:type="dxa"/>
              <w:bottom w:w="100.0" w:type="dxa"/>
              <w:right w:w="100.0" w:type="dxa"/>
            </w:tcMar>
          </w:tcPr>
          <w:p w:rsidR="00000000" w:rsidDel="00000000" w:rsidP="00000000" w:rsidRDefault="00000000" w:rsidRPr="00000000" w14:paraId="0000021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20">
            <w:pPr>
              <w:widowControl w:val="0"/>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alanındaki temel ve güncel bilgileri içeren ders kitapları, uygulama araç-gereçleri ve multimedya eğitim araç gereçleri ile diğer kaynaklarla desteklenen ileri düzeydeki kuramsal ve uygulamalı bilgilere sahiptir.</w:t>
            </w:r>
          </w:p>
        </w:tc>
        <w:tc>
          <w:tcPr>
            <w:tcMar>
              <w:top w:w="100.0" w:type="dxa"/>
              <w:left w:w="100.0" w:type="dxa"/>
              <w:bottom w:w="100.0" w:type="dxa"/>
              <w:right w:w="100.0" w:type="dxa"/>
            </w:tcMar>
          </w:tcPr>
          <w:p w:rsidR="00000000" w:rsidDel="00000000" w:rsidP="00000000" w:rsidRDefault="00000000" w:rsidRPr="00000000" w14:paraId="0000022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2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B">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2C">
            <w:pPr>
              <w:widowControl w:val="0"/>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Bilginin doğası, kaynağı, sınırları, doğruluğu, güvenilirliği ve geçerliliğini değerlendirme bilgisine sahiptir.</w:t>
            </w:r>
          </w:p>
        </w:tc>
        <w:tc>
          <w:tcPr>
            <w:tcMar>
              <w:top w:w="100.0" w:type="dxa"/>
              <w:left w:w="100.0" w:type="dxa"/>
              <w:bottom w:w="100.0" w:type="dxa"/>
              <w:right w:w="100.0" w:type="dxa"/>
            </w:tcMar>
          </w:tcPr>
          <w:p w:rsidR="00000000" w:rsidDel="00000000" w:rsidP="00000000" w:rsidRDefault="00000000" w:rsidRPr="00000000" w14:paraId="000002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2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37">
            <w:pPr>
              <w:widowControl w:val="0"/>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alanındaki bilimsel bilgiye ulaşma, güncel literatürü izleme, değerlendirme ve uygulayabilme bilgisine sahiptir.</w:t>
            </w:r>
          </w:p>
        </w:tc>
        <w:tc>
          <w:tcPr>
            <w:tcMar>
              <w:top w:w="100.0" w:type="dxa"/>
              <w:left w:w="100.0" w:type="dxa"/>
              <w:bottom w:w="100.0" w:type="dxa"/>
              <w:right w:w="100.0" w:type="dxa"/>
            </w:tcMar>
          </w:tcPr>
          <w:p w:rsidR="00000000" w:rsidDel="00000000" w:rsidP="00000000" w:rsidRDefault="00000000" w:rsidRPr="00000000" w14:paraId="000002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3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3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4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Beceriler</w:t>
            </w:r>
          </w:p>
        </w:tc>
        <w:tc>
          <w:tcPr>
            <w:tcMar>
              <w:top w:w="100.0" w:type="dxa"/>
              <w:left w:w="100.0" w:type="dxa"/>
              <w:bottom w:w="100.0" w:type="dxa"/>
              <w:right w:w="100.0" w:type="dxa"/>
            </w:tcMar>
          </w:tcPr>
          <w:p w:rsidR="00000000" w:rsidDel="00000000" w:rsidP="00000000" w:rsidRDefault="00000000" w:rsidRPr="00000000" w14:paraId="0000024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4D">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edindiği ileri düzeydeki bilgi ve becerileri kullanarak bilimsel olarak kanıtlanmış verileri yorumlar ve değerlendirir, sorunları tanımlar, analiz eder, araştırmalara ve kanıtlara dayalı mesleki ve etik değerleri gözeterek çözüm önerileri geliştirir, bilgiyi paylaşır, ekip çalışması yapar.</w:t>
            </w:r>
          </w:p>
        </w:tc>
        <w:tc>
          <w:tcPr>
            <w:tcMar>
              <w:top w:w="100.0" w:type="dxa"/>
              <w:left w:w="100.0" w:type="dxa"/>
              <w:bottom w:w="100.0" w:type="dxa"/>
              <w:right w:w="100.0" w:type="dxa"/>
            </w:tcMar>
          </w:tcPr>
          <w:p w:rsidR="00000000" w:rsidDel="00000000" w:rsidP="00000000" w:rsidRDefault="00000000" w:rsidRPr="00000000" w14:paraId="000002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4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5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5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8">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ve araştırma alanı ile ilgili bilgi teknolojilerini kullanır.</w:t>
            </w:r>
          </w:p>
        </w:tc>
        <w:tc>
          <w:tcPr>
            <w:tcMar>
              <w:top w:w="100.0" w:type="dxa"/>
              <w:left w:w="100.0" w:type="dxa"/>
              <w:bottom w:w="100.0" w:type="dxa"/>
              <w:right w:w="100.0" w:type="dxa"/>
            </w:tcMar>
          </w:tcPr>
          <w:p w:rsidR="00000000" w:rsidDel="00000000" w:rsidP="00000000" w:rsidRDefault="00000000" w:rsidRPr="00000000" w14:paraId="0000025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5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3">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edindiği ileri düzeydeki kuramsal ve uygulamalı bilgileri kullanarak birey, aile ve topluma yönelik sağlık eğitimi yapar.</w:t>
            </w:r>
          </w:p>
        </w:tc>
        <w:tc>
          <w:tcPr>
            <w:tcMar>
              <w:top w:w="100.0" w:type="dxa"/>
              <w:left w:w="100.0" w:type="dxa"/>
              <w:bottom w:w="100.0" w:type="dxa"/>
              <w:right w:w="100.0" w:type="dxa"/>
            </w:tcMar>
          </w:tcPr>
          <w:p w:rsidR="00000000" w:rsidDel="00000000" w:rsidP="00000000" w:rsidRDefault="00000000" w:rsidRPr="00000000" w14:paraId="0000026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6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6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E">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Alanına özgü sorunlara bilimsel veriler/kanıtlar doğrultusunda çözüm üretir.</w:t>
            </w:r>
          </w:p>
        </w:tc>
        <w:tc>
          <w:tcPr>
            <w:tcMar>
              <w:top w:w="100.0" w:type="dxa"/>
              <w:left w:w="100.0" w:type="dxa"/>
              <w:bottom w:w="100.0" w:type="dxa"/>
              <w:right w:w="100.0" w:type="dxa"/>
            </w:tcMar>
          </w:tcPr>
          <w:p w:rsidR="00000000" w:rsidDel="00000000" w:rsidP="00000000" w:rsidRDefault="00000000" w:rsidRPr="00000000" w14:paraId="000002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7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7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 Yetkinlikler </w:t>
              <w:br w:type="textWrapping"/>
              <w:t xml:space="preserve">Bağımsız Çalışabilme ve Sorumluluk Alabilme</w:t>
            </w:r>
          </w:p>
        </w:tc>
        <w:tc>
          <w:tcPr>
            <w:tcMar>
              <w:top w:w="100.0" w:type="dxa"/>
              <w:left w:w="100.0" w:type="dxa"/>
              <w:bottom w:w="100.0" w:type="dxa"/>
              <w:right w:w="100.0" w:type="dxa"/>
            </w:tcMar>
          </w:tcPr>
          <w:p w:rsidR="00000000" w:rsidDel="00000000" w:rsidP="00000000" w:rsidRDefault="00000000" w:rsidRPr="00000000" w14:paraId="0000027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84">
            <w:pPr>
              <w:widowControl w:val="0"/>
              <w:numPr>
                <w:ilvl w:val="0"/>
                <w:numId w:val="2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sahip olduğu ileri düzeydeki bilgi birikimini kullanarak bir çalışmayı bağımsız olarak yürütür ve bu alanda çalışan diğer meslek grupları ile iş birliği içinde ekip üyesi olarak sorumluluk alır.</w:t>
            </w:r>
          </w:p>
        </w:tc>
        <w:tc>
          <w:tcPr>
            <w:tcMar>
              <w:top w:w="100.0" w:type="dxa"/>
              <w:left w:w="100.0" w:type="dxa"/>
              <w:bottom w:w="100.0" w:type="dxa"/>
              <w:right w:w="100.0" w:type="dxa"/>
            </w:tcMar>
          </w:tcPr>
          <w:p w:rsidR="00000000" w:rsidDel="00000000" w:rsidP="00000000" w:rsidRDefault="00000000" w:rsidRPr="00000000" w14:paraId="0000028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9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9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97">
            <w:pPr>
              <w:widowControl w:val="0"/>
              <w:numPr>
                <w:ilvl w:val="0"/>
                <w:numId w:val="2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uygulamalarda karşılaşılan ve öngörülemeyen karmaşık sorunları çözmek için bireysel ve ekip üyesi olarak sorumluluk alır.</w:t>
            </w:r>
          </w:p>
        </w:tc>
        <w:tc>
          <w:tcPr>
            <w:tcMar>
              <w:top w:w="100.0" w:type="dxa"/>
              <w:left w:w="100.0" w:type="dxa"/>
              <w:bottom w:w="100.0" w:type="dxa"/>
              <w:right w:w="100.0" w:type="dxa"/>
            </w:tcMar>
          </w:tcPr>
          <w:p w:rsidR="00000000" w:rsidDel="00000000" w:rsidP="00000000" w:rsidRDefault="00000000" w:rsidRPr="00000000" w14:paraId="0000029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9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A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A2">
            <w:pPr>
              <w:widowControl w:val="0"/>
              <w:numPr>
                <w:ilvl w:val="0"/>
                <w:numId w:val="2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Sorumluluğu altında çalışanların bir proje çerçevesinde gelişimlerine yönelik etkinlikleri planlar, yönetir ve süreci izleyip değerlendirir.</w:t>
            </w:r>
          </w:p>
        </w:tc>
        <w:tc>
          <w:tcPr>
            <w:tcMar>
              <w:top w:w="100.0" w:type="dxa"/>
              <w:left w:w="100.0" w:type="dxa"/>
              <w:bottom w:w="100.0" w:type="dxa"/>
              <w:right w:w="100.0" w:type="dxa"/>
            </w:tcMar>
          </w:tcPr>
          <w:p w:rsidR="00000000" w:rsidDel="00000000" w:rsidP="00000000" w:rsidRDefault="00000000" w:rsidRPr="00000000" w14:paraId="000002A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A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AD">
            <w:pPr>
              <w:widowControl w:val="0"/>
              <w:numPr>
                <w:ilvl w:val="0"/>
                <w:numId w:val="2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Alanına özgü bilimsel bilgi üretme sorumluluğunu yerine getirir/tanımlayıcı düzeyde araştırma yapar</w:t>
            </w:r>
          </w:p>
        </w:tc>
        <w:tc>
          <w:tcPr>
            <w:tcMar>
              <w:top w:w="100.0" w:type="dxa"/>
              <w:left w:w="100.0" w:type="dxa"/>
              <w:bottom w:w="100.0" w:type="dxa"/>
              <w:right w:w="100.0" w:type="dxa"/>
            </w:tcMar>
          </w:tcPr>
          <w:p w:rsidR="00000000" w:rsidDel="00000000" w:rsidP="00000000" w:rsidRDefault="00000000" w:rsidRPr="00000000" w14:paraId="000002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A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B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B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Yetkinlikler</w:t>
              <w:br w:type="textWrapping"/>
              <w:t xml:space="preserve">Öğrenme</w:t>
            </w:r>
          </w:p>
        </w:tc>
        <w:tc>
          <w:tcPr>
            <w:tcMar>
              <w:top w:w="100.0" w:type="dxa"/>
              <w:left w:w="100.0" w:type="dxa"/>
              <w:bottom w:w="100.0" w:type="dxa"/>
              <w:right w:w="100.0" w:type="dxa"/>
            </w:tcMar>
          </w:tcPr>
          <w:p w:rsidR="00000000" w:rsidDel="00000000" w:rsidP="00000000" w:rsidRDefault="00000000" w:rsidRPr="00000000" w14:paraId="000002B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3">
            <w:pPr>
              <w:widowControl w:val="0"/>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edindiği ileri düzeydeki bilgi ve becerileri eleştirel bir yaklaşımla değerlendirir.</w:t>
            </w:r>
          </w:p>
        </w:tc>
        <w:tc>
          <w:tcPr>
            <w:tcMar>
              <w:top w:w="100.0" w:type="dxa"/>
              <w:left w:w="100.0" w:type="dxa"/>
              <w:bottom w:w="100.0" w:type="dxa"/>
              <w:right w:w="100.0" w:type="dxa"/>
            </w:tcMar>
          </w:tcPr>
          <w:p w:rsidR="00000000" w:rsidDel="00000000" w:rsidP="00000000" w:rsidRDefault="00000000" w:rsidRPr="00000000" w14:paraId="000002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C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C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E">
            <w:pPr>
              <w:widowControl w:val="0"/>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 hedeflerini belirler ve öğrenmeyi öğrendiğini gösterir.</w:t>
            </w:r>
          </w:p>
        </w:tc>
        <w:tc>
          <w:tcPr>
            <w:tcMar>
              <w:top w:w="100.0" w:type="dxa"/>
              <w:left w:w="100.0" w:type="dxa"/>
              <w:bottom w:w="100.0" w:type="dxa"/>
              <w:right w:w="100.0" w:type="dxa"/>
            </w:tcMar>
          </w:tcPr>
          <w:p w:rsidR="00000000" w:rsidDel="00000000" w:rsidP="00000000" w:rsidRDefault="00000000" w:rsidRPr="00000000" w14:paraId="000002C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D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D9">
            <w:pPr>
              <w:widowControl w:val="0"/>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 kaynaklarını belirler, kaynaklara etkin/hızlı erişir.</w:t>
            </w:r>
          </w:p>
        </w:tc>
        <w:tc>
          <w:tcPr>
            <w:tcMar>
              <w:top w:w="100.0" w:type="dxa"/>
              <w:left w:w="100.0" w:type="dxa"/>
              <w:bottom w:w="100.0" w:type="dxa"/>
              <w:right w:w="100.0" w:type="dxa"/>
            </w:tcMar>
          </w:tcPr>
          <w:p w:rsidR="00000000" w:rsidDel="00000000" w:rsidP="00000000" w:rsidRDefault="00000000" w:rsidRPr="00000000" w14:paraId="000002D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D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E4">
            <w:pPr>
              <w:widowControl w:val="0"/>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öğrenmeyi benimsediğini gösterir, gelişime açıktır ve bu davranışı devam ettirir.</w:t>
            </w:r>
          </w:p>
        </w:tc>
        <w:tc>
          <w:tcPr>
            <w:tcMar>
              <w:top w:w="100.0" w:type="dxa"/>
              <w:left w:w="100.0" w:type="dxa"/>
              <w:bottom w:w="100.0" w:type="dxa"/>
              <w:right w:w="100.0" w:type="dxa"/>
            </w:tcMar>
          </w:tcPr>
          <w:p w:rsidR="00000000" w:rsidDel="00000000" w:rsidP="00000000" w:rsidRDefault="00000000" w:rsidRPr="00000000" w14:paraId="000002E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E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EF">
            <w:pPr>
              <w:widowControl w:val="0"/>
              <w:numPr>
                <w:ilvl w:val="0"/>
                <w:numId w:val="2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Bilgiye ulaşma yollarına karar verir ve uygular.</w:t>
            </w:r>
          </w:p>
        </w:tc>
        <w:tc>
          <w:tcPr>
            <w:tcMar>
              <w:top w:w="100.0" w:type="dxa"/>
              <w:left w:w="100.0" w:type="dxa"/>
              <w:bottom w:w="100.0" w:type="dxa"/>
              <w:right w:w="100.0" w:type="dxa"/>
            </w:tcMar>
          </w:tcPr>
          <w:p w:rsidR="00000000" w:rsidDel="00000000" w:rsidP="00000000" w:rsidRDefault="00000000" w:rsidRPr="00000000" w14:paraId="000002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F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2F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9">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F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 Yetkinlikler</w:t>
              <w:br w:type="textWrapping"/>
              <w:t xml:space="preserve">İletişim ve Sosyal</w:t>
            </w:r>
          </w:p>
        </w:tc>
        <w:tc>
          <w:tcPr>
            <w:tcMar>
              <w:top w:w="100.0" w:type="dxa"/>
              <w:left w:w="100.0" w:type="dxa"/>
              <w:bottom w:w="100.0" w:type="dxa"/>
              <w:right w:w="100.0" w:type="dxa"/>
            </w:tcMar>
          </w:tcPr>
          <w:p w:rsidR="00000000" w:rsidDel="00000000" w:rsidP="00000000" w:rsidRDefault="00000000" w:rsidRPr="00000000" w14:paraId="000002F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F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05">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konularda ilgili kişi ve kurumları bilgilendirir, düşüncelerini ve sorunlara ilişkin çözüm önerilerini yazılı ve sözlü olarak aktarır, ilgili kişi ve kurumların düşüncelerini, istek ve beklentilerini dinler.</w:t>
            </w:r>
          </w:p>
        </w:tc>
        <w:tc>
          <w:tcPr>
            <w:tcMar>
              <w:top w:w="100.0" w:type="dxa"/>
              <w:left w:w="100.0" w:type="dxa"/>
              <w:bottom w:w="100.0" w:type="dxa"/>
              <w:right w:w="100.0" w:type="dxa"/>
            </w:tcMar>
          </w:tcPr>
          <w:p w:rsidR="00000000" w:rsidDel="00000000" w:rsidP="00000000" w:rsidRDefault="00000000" w:rsidRPr="00000000" w14:paraId="0000030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0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0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0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10">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konularda düşüncelerini ve sorunlara ilişkin çözüm önerilerini nicel ve nitel verilerle destekleyerek ekip çalışması içinde ve sürecin etkin bir elemanı olarak uzman olan ve olmayan kişilerle paylaşır.</w:t>
            </w:r>
          </w:p>
        </w:tc>
        <w:tc>
          <w:tcPr>
            <w:tcMar>
              <w:top w:w="100.0" w:type="dxa"/>
              <w:left w:w="100.0" w:type="dxa"/>
              <w:bottom w:w="100.0" w:type="dxa"/>
              <w:right w:w="100.0" w:type="dxa"/>
            </w:tcMar>
          </w:tcPr>
          <w:p w:rsidR="00000000" w:rsidDel="00000000" w:rsidP="00000000" w:rsidRDefault="00000000" w:rsidRPr="00000000" w14:paraId="0000031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1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1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1B">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sorumluluk bilinci ile yaşadığı sosyal çevre için diğer meslek grupları ile işbirliği içinde proje ve etkinlikler düzenler ve bunları uygular.</w:t>
            </w:r>
          </w:p>
        </w:tc>
        <w:tc>
          <w:tcPr>
            <w:tcMar>
              <w:top w:w="100.0" w:type="dxa"/>
              <w:left w:w="100.0" w:type="dxa"/>
              <w:bottom w:w="100.0" w:type="dxa"/>
              <w:right w:w="100.0" w:type="dxa"/>
            </w:tcMar>
          </w:tcPr>
          <w:p w:rsidR="00000000" w:rsidDel="00000000" w:rsidP="00000000" w:rsidRDefault="00000000" w:rsidRPr="00000000" w14:paraId="0000031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2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2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26">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yabancı dili en az Avrupa Dil Portföyü B1 Genel Düzeyinde kullanarak alanındaki bilgileri izler ve meslektaşları ile iletişim kurar.</w:t>
            </w:r>
          </w:p>
        </w:tc>
        <w:tc>
          <w:tcPr>
            <w:tcMar>
              <w:top w:w="100.0" w:type="dxa"/>
              <w:left w:w="100.0" w:type="dxa"/>
              <w:bottom w:w="100.0" w:type="dxa"/>
              <w:right w:w="100.0" w:type="dxa"/>
            </w:tcMar>
          </w:tcPr>
          <w:p w:rsidR="00000000" w:rsidDel="00000000" w:rsidP="00000000" w:rsidRDefault="00000000" w:rsidRPr="00000000" w14:paraId="0000032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2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31">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Alanının gerektirdiği en az Avrupa Bilgisayar Kullanma Lisansı Düzeyinde bilgisayar yazılımı ile birlikte bilişim ve iletişim teknolojilerini kullanır.</w:t>
            </w:r>
          </w:p>
        </w:tc>
        <w:tc>
          <w:tcPr>
            <w:tcMar>
              <w:top w:w="100.0" w:type="dxa"/>
              <w:left w:w="100.0" w:type="dxa"/>
              <w:bottom w:w="100.0" w:type="dxa"/>
              <w:right w:w="100.0" w:type="dxa"/>
            </w:tcMar>
          </w:tcPr>
          <w:p w:rsidR="00000000" w:rsidDel="00000000" w:rsidP="00000000" w:rsidRDefault="00000000" w:rsidRPr="00000000" w14:paraId="0000033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3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3C">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toplumun ve dünyanın gündemindeki olayları/gelişmeleri izler ve değerlendirir.</w:t>
            </w:r>
          </w:p>
        </w:tc>
        <w:tc>
          <w:tcPr>
            <w:tcMar>
              <w:top w:w="100.0" w:type="dxa"/>
              <w:left w:w="100.0" w:type="dxa"/>
              <w:bottom w:w="100.0" w:type="dxa"/>
              <w:right w:w="100.0" w:type="dxa"/>
            </w:tcMar>
          </w:tcPr>
          <w:p w:rsidR="00000000" w:rsidDel="00000000" w:rsidP="00000000" w:rsidRDefault="00000000" w:rsidRPr="00000000" w14:paraId="0000033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4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47">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Sözlü ve yazılı olarak etkili iletişim kurar.</w:t>
            </w:r>
          </w:p>
        </w:tc>
        <w:tc>
          <w:tcPr>
            <w:tcMar>
              <w:top w:w="100.0" w:type="dxa"/>
              <w:left w:w="100.0" w:type="dxa"/>
              <w:bottom w:w="100.0" w:type="dxa"/>
              <w:right w:w="100.0" w:type="dxa"/>
            </w:tcMar>
          </w:tcPr>
          <w:p w:rsidR="00000000" w:rsidDel="00000000" w:rsidP="00000000" w:rsidRDefault="00000000" w:rsidRPr="00000000" w14:paraId="0000034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4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52">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Kültürlerarası iletişim kurma bilgi ve becerisine sahiptir.</w:t>
            </w:r>
          </w:p>
        </w:tc>
        <w:tc>
          <w:tcPr>
            <w:tcMar>
              <w:top w:w="100.0" w:type="dxa"/>
              <w:left w:w="100.0" w:type="dxa"/>
              <w:bottom w:w="100.0" w:type="dxa"/>
              <w:right w:w="100.0" w:type="dxa"/>
            </w:tcMar>
          </w:tcPr>
          <w:p w:rsidR="00000000" w:rsidDel="00000000" w:rsidP="00000000" w:rsidRDefault="00000000" w:rsidRPr="00000000" w14:paraId="0000035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5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5D">
            <w:pPr>
              <w:widowControl w:val="0"/>
              <w:numPr>
                <w:ilvl w:val="0"/>
                <w:numId w:val="1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aktivite ve uygulamalarını etkin ve güvenli şekilde belgeler/doğru ve etkili kayıt tutar.</w:t>
            </w:r>
          </w:p>
        </w:tc>
        <w:tc>
          <w:tcPr>
            <w:tcMar>
              <w:top w:w="100.0" w:type="dxa"/>
              <w:left w:w="100.0" w:type="dxa"/>
              <w:bottom w:w="100.0" w:type="dxa"/>
              <w:right w:w="100.0" w:type="dxa"/>
            </w:tcMar>
          </w:tcPr>
          <w:p w:rsidR="00000000" w:rsidDel="00000000" w:rsidP="00000000" w:rsidRDefault="00000000" w:rsidRPr="00000000" w14:paraId="000003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5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6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 Yetkinlikler</w:t>
              <w:br w:type="textWrapping"/>
              <w:t xml:space="preserve">Alana Özgü</w:t>
            </w:r>
          </w:p>
        </w:tc>
        <w:tc>
          <w:tcPr>
            <w:tcMar>
              <w:top w:w="100.0" w:type="dxa"/>
              <w:left w:w="100.0" w:type="dxa"/>
              <w:bottom w:w="100.0" w:type="dxa"/>
              <w:right w:w="100.0" w:type="dxa"/>
            </w:tcMar>
          </w:tcPr>
          <w:p w:rsidR="00000000" w:rsidDel="00000000" w:rsidP="00000000" w:rsidRDefault="00000000" w:rsidRPr="00000000" w14:paraId="0000036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74">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verileri toplar, yorumlar, uygular ve sonuçlarının duyurulması aşamalarında ilgili disiplinlerinden kişilerle işbirliği yapar ve toplumsal, bilimsel, kültürel ve etik değerlere uygun hareket eder.</w:t>
            </w:r>
          </w:p>
        </w:tc>
        <w:tc>
          <w:tcPr>
            <w:tcMar>
              <w:top w:w="100.0" w:type="dxa"/>
              <w:left w:w="100.0" w:type="dxa"/>
              <w:bottom w:w="100.0" w:type="dxa"/>
              <w:right w:w="100.0" w:type="dxa"/>
            </w:tcMar>
          </w:tcPr>
          <w:p w:rsidR="00000000" w:rsidDel="00000000" w:rsidP="00000000" w:rsidRDefault="00000000" w:rsidRPr="00000000" w14:paraId="0000037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7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7F">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yönetimi ve süreçlerine uygun davranır ve bu süreçlere katılır.</w:t>
            </w:r>
          </w:p>
        </w:tc>
        <w:tc>
          <w:tcPr>
            <w:tcMar>
              <w:top w:w="100.0" w:type="dxa"/>
              <w:left w:w="100.0" w:type="dxa"/>
              <w:bottom w:w="100.0" w:type="dxa"/>
              <w:right w:w="100.0" w:type="dxa"/>
            </w:tcMar>
          </w:tcPr>
          <w:p w:rsidR="00000000" w:rsidDel="00000000" w:rsidP="00000000" w:rsidRDefault="00000000" w:rsidRPr="00000000" w14:paraId="000003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8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8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9">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8A">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Bebek ve çocukları da kapsayacak şekilde, birey ve halk sağlığı, çevre koruma ve iş güvenliği konularında yeterli bilince sahiptir ve uygular.</w:t>
            </w:r>
          </w:p>
        </w:tc>
        <w:tc>
          <w:tcPr>
            <w:tcMar>
              <w:top w:w="100.0" w:type="dxa"/>
              <w:left w:w="100.0" w:type="dxa"/>
              <w:bottom w:w="100.0" w:type="dxa"/>
              <w:right w:w="100.0" w:type="dxa"/>
            </w:tcMar>
          </w:tcPr>
          <w:p w:rsidR="00000000" w:rsidDel="00000000" w:rsidP="00000000" w:rsidRDefault="00000000" w:rsidRPr="00000000" w14:paraId="0000038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9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9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95">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Birey olarak görev, hak ve sorumlulukları ile ilgili yasa, yönetmelik, mevzuata ve mesleki etik kurallarına uygun davranır.</w:t>
            </w:r>
          </w:p>
        </w:tc>
        <w:tc>
          <w:tcPr>
            <w:tcMar>
              <w:top w:w="100.0" w:type="dxa"/>
              <w:left w:w="100.0" w:type="dxa"/>
              <w:bottom w:w="100.0" w:type="dxa"/>
              <w:right w:w="100.0" w:type="dxa"/>
            </w:tcMar>
          </w:tcPr>
          <w:p w:rsidR="00000000" w:rsidDel="00000000" w:rsidP="00000000" w:rsidRDefault="00000000" w:rsidRPr="00000000" w14:paraId="0000039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9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A0">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Profesyonel kimliği ile meslektaşlarına rol model ve topluma örnek olur.</w:t>
            </w:r>
          </w:p>
        </w:tc>
        <w:tc>
          <w:tcPr>
            <w:tcMar>
              <w:top w:w="100.0" w:type="dxa"/>
              <w:left w:w="100.0" w:type="dxa"/>
              <w:bottom w:w="100.0" w:type="dxa"/>
              <w:right w:w="100.0" w:type="dxa"/>
            </w:tcMar>
          </w:tcPr>
          <w:p w:rsidR="00000000" w:rsidDel="00000000" w:rsidP="00000000" w:rsidRDefault="00000000" w:rsidRPr="00000000" w14:paraId="000003A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A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AB">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Sağlıklı ve/veya hasta bireyin yapısı, fizyolojik fonksiyonları ve davranışları, bireyin sağlığı ile fiziksel ve sosyal çevresi arasındaki ilişkisini anlamaya yetkindir.</w:t>
            </w:r>
          </w:p>
        </w:tc>
        <w:tc>
          <w:tcPr>
            <w:tcMar>
              <w:top w:w="100.0" w:type="dxa"/>
              <w:left w:w="100.0" w:type="dxa"/>
              <w:bottom w:w="100.0" w:type="dxa"/>
              <w:right w:w="100.0" w:type="dxa"/>
            </w:tcMar>
          </w:tcPr>
          <w:p w:rsidR="00000000" w:rsidDel="00000000" w:rsidP="00000000" w:rsidRDefault="00000000" w:rsidRPr="00000000" w14:paraId="000003A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B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B6">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sonrası kurum içi, yerel, ulusal ve uluslararası eğitimlere katılır, bunları kredilendirir ve belgeler.</w:t>
            </w:r>
          </w:p>
        </w:tc>
        <w:tc>
          <w:tcPr>
            <w:tcMar>
              <w:top w:w="100.0" w:type="dxa"/>
              <w:left w:w="100.0" w:type="dxa"/>
              <w:bottom w:w="100.0" w:type="dxa"/>
              <w:right w:w="100.0" w:type="dxa"/>
            </w:tcMar>
          </w:tcPr>
          <w:p w:rsidR="00000000" w:rsidDel="00000000" w:rsidP="00000000" w:rsidRDefault="00000000" w:rsidRPr="00000000" w14:paraId="000003B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B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B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C1">
            <w:pPr>
              <w:widowControl w:val="0"/>
              <w:numPr>
                <w:ilvl w:val="0"/>
                <w:numId w:val="4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ilkelerin ve etik kurulların eğitim-uygulama ve araştırma alanlarında birey ve toplum için önemini bilir.</w:t>
            </w:r>
          </w:p>
        </w:tc>
        <w:tc>
          <w:tcPr>
            <w:tcMar>
              <w:top w:w="100.0" w:type="dxa"/>
              <w:left w:w="100.0" w:type="dxa"/>
              <w:bottom w:w="100.0" w:type="dxa"/>
              <w:right w:w="100.0" w:type="dxa"/>
            </w:tcMar>
          </w:tcPr>
          <w:p w:rsidR="00000000" w:rsidDel="00000000" w:rsidP="00000000" w:rsidRDefault="00000000" w:rsidRPr="00000000" w14:paraId="000003C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C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B">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C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Bilgi</w:t>
            </w:r>
          </w:p>
        </w:tc>
        <w:tc>
          <w:tcPr>
            <w:tcMar>
              <w:top w:w="100.0" w:type="dxa"/>
              <w:left w:w="100.0" w:type="dxa"/>
              <w:bottom w:w="100.0" w:type="dxa"/>
              <w:right w:w="100.0" w:type="dxa"/>
            </w:tcMar>
          </w:tcPr>
          <w:p w:rsidR="00000000" w:rsidDel="00000000" w:rsidP="00000000" w:rsidRDefault="00000000" w:rsidRPr="00000000" w14:paraId="000003C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D7">
            <w:pPr>
              <w:widowControl w:val="0"/>
              <w:numPr>
                <w:ilvl w:val="0"/>
                <w:numId w:val="1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Alanındaki güncel bilgileri içeren ders kitapları, uygulama araç-gereçleri ve diğer kaynaklarla desteklenen ileri düzeydeki kuramsal ve uygulamalı bilgilere sahip olma</w:t>
            </w:r>
          </w:p>
        </w:tc>
        <w:tc>
          <w:tcPr>
            <w:tcMar>
              <w:top w:w="100.0" w:type="dxa"/>
              <w:left w:w="100.0" w:type="dxa"/>
              <w:bottom w:w="100.0" w:type="dxa"/>
              <w:right w:w="100.0" w:type="dxa"/>
            </w:tcMar>
          </w:tcPr>
          <w:p w:rsidR="00000000" w:rsidDel="00000000" w:rsidP="00000000" w:rsidRDefault="00000000" w:rsidRPr="00000000" w14:paraId="000003D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D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D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E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Beceriler</w:t>
            </w:r>
          </w:p>
        </w:tc>
        <w:tc>
          <w:tcPr>
            <w:tcMar>
              <w:top w:w="100.0" w:type="dxa"/>
              <w:left w:w="100.0" w:type="dxa"/>
              <w:bottom w:w="100.0" w:type="dxa"/>
              <w:right w:w="100.0" w:type="dxa"/>
            </w:tcMar>
          </w:tcPr>
          <w:p w:rsidR="00000000" w:rsidDel="00000000" w:rsidP="00000000" w:rsidRDefault="00000000" w:rsidRPr="00000000" w14:paraId="000003E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ED">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 edindiği ileri düzeydeki kuramsal ve uygulamalı bilgileri kullanabilme</w:t>
            </w:r>
          </w:p>
        </w:tc>
        <w:tc>
          <w:tcPr>
            <w:tcMar>
              <w:top w:w="100.0" w:type="dxa"/>
              <w:left w:w="100.0" w:type="dxa"/>
              <w:bottom w:w="100.0" w:type="dxa"/>
              <w:right w:w="100.0" w:type="dxa"/>
            </w:tcMar>
          </w:tcPr>
          <w:p w:rsidR="00000000" w:rsidDel="00000000" w:rsidP="00000000" w:rsidRDefault="00000000" w:rsidRPr="00000000" w14:paraId="000003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E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F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F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F8">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 edindiği ileri düzeydeki bilgi ve becerileri kullanarak verileri yorumlayabilme ve değerlendirebilme, sorunları tanımlayabilme, analiz edebilme, araştırmalara ve kanıtlara dayalı çözüm önerileri geliştirebilme</w:t>
            </w:r>
          </w:p>
        </w:tc>
        <w:tc>
          <w:tcPr>
            <w:tcMar>
              <w:top w:w="100.0" w:type="dxa"/>
              <w:left w:w="100.0" w:type="dxa"/>
              <w:bottom w:w="100.0" w:type="dxa"/>
              <w:right w:w="100.0" w:type="dxa"/>
            </w:tcMar>
          </w:tcPr>
          <w:p w:rsidR="00000000" w:rsidDel="00000000" w:rsidP="00000000" w:rsidRDefault="00000000" w:rsidRPr="00000000" w14:paraId="000003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F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3F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0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0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Yetkinlikler</w:t>
              <w:br w:type="textWrapping"/>
              <w:t xml:space="preserve">Bağımsız Çalışabilme ve Sorumluluk Alabilme</w:t>
            </w:r>
          </w:p>
        </w:tc>
        <w:tc>
          <w:tcPr>
            <w:tcMar>
              <w:top w:w="100.0" w:type="dxa"/>
              <w:left w:w="100.0" w:type="dxa"/>
              <w:bottom w:w="100.0" w:type="dxa"/>
              <w:right w:w="100.0" w:type="dxa"/>
            </w:tcMar>
          </w:tcPr>
          <w:p w:rsidR="00000000" w:rsidDel="00000000" w:rsidP="00000000" w:rsidRDefault="00000000" w:rsidRPr="00000000" w14:paraId="0000040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0E">
            <w:pPr>
              <w:widowControl w:val="0"/>
              <w:numPr>
                <w:ilvl w:val="0"/>
                <w:numId w:val="1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ileri düzeydeki bir çalışmayı bağımsız olarak yürütebilme</w:t>
            </w:r>
          </w:p>
        </w:tc>
        <w:tc>
          <w:tcPr>
            <w:tcMar>
              <w:top w:w="100.0" w:type="dxa"/>
              <w:left w:w="100.0" w:type="dxa"/>
              <w:bottom w:w="100.0" w:type="dxa"/>
              <w:right w:w="100.0" w:type="dxa"/>
            </w:tcMar>
          </w:tcPr>
          <w:p w:rsidR="00000000" w:rsidDel="00000000" w:rsidP="00000000" w:rsidRDefault="00000000" w:rsidRPr="00000000" w14:paraId="0000040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1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19">
            <w:pPr>
              <w:widowControl w:val="0"/>
              <w:numPr>
                <w:ilvl w:val="0"/>
                <w:numId w:val="1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uygulamalarda karşılaşılan ve öngörülemeyen karmaşık sorunları çözmek için bireysel ve ekip üyesi olarak sorumluluk alabilme</w:t>
            </w:r>
          </w:p>
        </w:tc>
        <w:tc>
          <w:tcPr>
            <w:tcMar>
              <w:top w:w="100.0" w:type="dxa"/>
              <w:left w:w="100.0" w:type="dxa"/>
              <w:bottom w:w="100.0" w:type="dxa"/>
              <w:right w:w="100.0" w:type="dxa"/>
            </w:tcMar>
          </w:tcPr>
          <w:p w:rsidR="00000000" w:rsidDel="00000000" w:rsidP="00000000" w:rsidRDefault="00000000" w:rsidRPr="00000000" w14:paraId="0000041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2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24">
            <w:pPr>
              <w:widowControl w:val="0"/>
              <w:numPr>
                <w:ilvl w:val="0"/>
                <w:numId w:val="1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Sorumluluğu altında çalışanların bir proje çerçevesinde gelişimlerine yönelik etkinlikleri planlayabilme ve yönetebilme</w:t>
            </w:r>
          </w:p>
        </w:tc>
        <w:tc>
          <w:tcPr>
            <w:tcMar>
              <w:top w:w="100.0" w:type="dxa"/>
              <w:left w:w="100.0" w:type="dxa"/>
              <w:bottom w:w="100.0" w:type="dxa"/>
              <w:right w:w="100.0" w:type="dxa"/>
            </w:tcMar>
          </w:tcPr>
          <w:p w:rsidR="00000000" w:rsidDel="00000000" w:rsidP="00000000" w:rsidRDefault="00000000" w:rsidRPr="00000000" w14:paraId="0000042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2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Yetkinlikler</w:t>
              <w:br w:type="textWrapping"/>
              <w:t xml:space="preserve">Öğrenme</w:t>
            </w:r>
          </w:p>
        </w:tc>
        <w:tc>
          <w:tcPr>
            <w:tcMar>
              <w:top w:w="100.0" w:type="dxa"/>
              <w:left w:w="100.0" w:type="dxa"/>
              <w:bottom w:w="100.0" w:type="dxa"/>
              <w:right w:w="100.0" w:type="dxa"/>
            </w:tcMar>
          </w:tcPr>
          <w:p w:rsidR="00000000" w:rsidDel="00000000" w:rsidP="00000000" w:rsidRDefault="00000000" w:rsidRPr="00000000" w14:paraId="0000043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9">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3A">
            <w:pPr>
              <w:widowControl w:val="0"/>
              <w:numPr>
                <w:ilvl w:val="0"/>
                <w:numId w:val="4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 edindiği ileri düzeydeki bilgi ve becerileri eleştirel bir yaklaşımla değerlendirebilme</w:t>
            </w:r>
          </w:p>
        </w:tc>
        <w:tc>
          <w:tcPr>
            <w:tcMar>
              <w:top w:w="100.0" w:type="dxa"/>
              <w:left w:w="100.0" w:type="dxa"/>
              <w:bottom w:w="100.0" w:type="dxa"/>
              <w:right w:w="100.0" w:type="dxa"/>
            </w:tcMar>
          </w:tcPr>
          <w:p w:rsidR="00000000" w:rsidDel="00000000" w:rsidP="00000000" w:rsidRDefault="00000000" w:rsidRPr="00000000" w14:paraId="000004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3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4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4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45">
            <w:pPr>
              <w:widowControl w:val="0"/>
              <w:numPr>
                <w:ilvl w:val="0"/>
                <w:numId w:val="4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 gereksinimlerini belirleyebilme ve öğrenmesini yönlendirebilme</w:t>
            </w:r>
          </w:p>
        </w:tc>
        <w:tc>
          <w:tcPr>
            <w:tcMar>
              <w:top w:w="100.0" w:type="dxa"/>
              <w:left w:w="100.0" w:type="dxa"/>
              <w:bottom w:w="100.0" w:type="dxa"/>
              <w:right w:w="100.0" w:type="dxa"/>
            </w:tcMar>
          </w:tcPr>
          <w:p w:rsidR="00000000" w:rsidDel="00000000" w:rsidP="00000000" w:rsidRDefault="00000000" w:rsidRPr="00000000" w14:paraId="0000044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4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50">
            <w:pPr>
              <w:widowControl w:val="0"/>
              <w:numPr>
                <w:ilvl w:val="0"/>
                <w:numId w:val="4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öğrenmeye ilişkin olumlu tutum geliştirebilme</w:t>
            </w:r>
          </w:p>
        </w:tc>
        <w:tc>
          <w:tcPr>
            <w:tcMar>
              <w:top w:w="100.0" w:type="dxa"/>
              <w:left w:w="100.0" w:type="dxa"/>
              <w:bottom w:w="100.0" w:type="dxa"/>
              <w:right w:w="100.0" w:type="dxa"/>
            </w:tcMar>
          </w:tcPr>
          <w:p w:rsidR="00000000" w:rsidDel="00000000" w:rsidP="00000000" w:rsidRDefault="00000000" w:rsidRPr="00000000" w14:paraId="0000045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5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5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Yetkinlikler</w:t>
              <w:br w:type="textWrapping"/>
              <w:t xml:space="preserve">İletişim ve Sosyal Öğrenme</w:t>
            </w:r>
          </w:p>
        </w:tc>
        <w:tc>
          <w:tcPr>
            <w:tcMar>
              <w:top w:w="100.0" w:type="dxa"/>
              <w:left w:w="100.0" w:type="dxa"/>
              <w:bottom w:w="100.0" w:type="dxa"/>
              <w:right w:w="100.0" w:type="dxa"/>
            </w:tcMar>
          </w:tcPr>
          <w:p w:rsidR="00000000" w:rsidDel="00000000" w:rsidP="00000000" w:rsidRDefault="00000000" w:rsidRPr="00000000" w14:paraId="0000045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66">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konularda ilgili kişi ve kurumları bilgilendirebilme, düşüncelerini ve sorunlara ilişkin çözüm önerilerini yazılı ve sözlü olarak aktarabilme</w:t>
            </w:r>
          </w:p>
        </w:tc>
        <w:tc>
          <w:tcPr>
            <w:tcMar>
              <w:top w:w="100.0" w:type="dxa"/>
              <w:left w:w="100.0" w:type="dxa"/>
              <w:bottom w:w="100.0" w:type="dxa"/>
              <w:right w:w="100.0" w:type="dxa"/>
            </w:tcMar>
          </w:tcPr>
          <w:p w:rsidR="00000000" w:rsidDel="00000000" w:rsidP="00000000" w:rsidRDefault="00000000" w:rsidRPr="00000000" w14:paraId="0000046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6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6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1">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konularda düşüncelerini ve sorunlara ilişkin çözüm önerilerini nicel ve nitel verilerle destekleyerek uzman olan ve olmayan kişilerle paylaşabilme</w:t>
            </w:r>
          </w:p>
        </w:tc>
        <w:tc>
          <w:tcPr>
            <w:tcMar>
              <w:top w:w="100.0" w:type="dxa"/>
              <w:left w:w="100.0" w:type="dxa"/>
              <w:bottom w:w="100.0" w:type="dxa"/>
              <w:right w:w="100.0" w:type="dxa"/>
            </w:tcMar>
          </w:tcPr>
          <w:p w:rsidR="00000000" w:rsidDel="00000000" w:rsidP="00000000" w:rsidRDefault="00000000" w:rsidRPr="00000000" w14:paraId="0000047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7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7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7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B">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C">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sorumluluk bilinci ile yaşadığı sosyal çevre için proje ve etkinlikler düzenleyebilme ve bunları uygulayabilme</w:t>
            </w:r>
          </w:p>
        </w:tc>
        <w:tc>
          <w:tcPr>
            <w:tcMar>
              <w:top w:w="100.0" w:type="dxa"/>
              <w:left w:w="100.0" w:type="dxa"/>
              <w:bottom w:w="100.0" w:type="dxa"/>
              <w:right w:w="100.0" w:type="dxa"/>
            </w:tcMar>
          </w:tcPr>
          <w:p w:rsidR="00000000" w:rsidDel="00000000" w:rsidP="00000000" w:rsidRDefault="00000000" w:rsidRPr="00000000" w14:paraId="0000047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8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87">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yabancı dili en az Avrupa Dil Portföyü B1 Genel Düzeyi’nde kullanarak alanındaki bilgileri izleyebilme ve meslektaşları ile iletişim kurabilme</w:t>
            </w:r>
          </w:p>
        </w:tc>
        <w:tc>
          <w:tcPr>
            <w:tcMar>
              <w:top w:w="100.0" w:type="dxa"/>
              <w:left w:w="100.0" w:type="dxa"/>
              <w:bottom w:w="100.0" w:type="dxa"/>
              <w:right w:w="100.0" w:type="dxa"/>
            </w:tcMar>
          </w:tcPr>
          <w:p w:rsidR="00000000" w:rsidDel="00000000" w:rsidP="00000000" w:rsidRDefault="00000000" w:rsidRPr="00000000" w14:paraId="0000048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92">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Alanının gerektirdiği en az Avrupa Bilgisayar Kullanma Lisansı İleri Düzeyinde bilgisayar yazılımı ile birlikte bilişim ve iletişim teknolojilerini kullanabilme</w:t>
            </w:r>
          </w:p>
        </w:tc>
        <w:tc>
          <w:tcPr>
            <w:tcMar>
              <w:top w:w="100.0" w:type="dxa"/>
              <w:left w:w="100.0" w:type="dxa"/>
              <w:bottom w:w="100.0" w:type="dxa"/>
              <w:right w:w="100.0" w:type="dxa"/>
            </w:tcMar>
          </w:tcPr>
          <w:p w:rsidR="00000000" w:rsidDel="00000000" w:rsidP="00000000" w:rsidRDefault="00000000" w:rsidRPr="00000000" w14:paraId="0000049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8">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9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Yeterlilikler - Yetkinlikler</w:t>
              <w:br w:type="textWrapping"/>
              <w:t xml:space="preserve">Alana Özgü</w:t>
            </w:r>
          </w:p>
        </w:tc>
        <w:tc>
          <w:tcPr>
            <w:tcMar>
              <w:top w:w="100.0" w:type="dxa"/>
              <w:left w:w="100.0" w:type="dxa"/>
              <w:bottom w:w="100.0" w:type="dxa"/>
              <w:right w:w="100.0" w:type="dxa"/>
            </w:tcMar>
          </w:tcPr>
          <w:p w:rsidR="00000000" w:rsidDel="00000000" w:rsidP="00000000" w:rsidRDefault="00000000" w:rsidRPr="00000000" w14:paraId="0000049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F">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2">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3">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8">
            <w:pPr>
              <w:widowControl w:val="0"/>
              <w:numPr>
                <w:ilvl w:val="0"/>
                <w:numId w:val="4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verilerin toplanması, yorumlanması, uygulanması ve sonuçlarının duyurulması aşamalarında toplumsal, bilimsel, kültürel ve etik değerlere uygun hareket etme</w:t>
            </w:r>
          </w:p>
        </w:tc>
        <w:tc>
          <w:tcPr>
            <w:tcMar>
              <w:top w:w="100.0" w:type="dxa"/>
              <w:left w:w="100.0" w:type="dxa"/>
              <w:bottom w:w="100.0" w:type="dxa"/>
              <w:right w:w="100.0" w:type="dxa"/>
            </w:tcMar>
          </w:tcPr>
          <w:p w:rsidR="00000000" w:rsidDel="00000000" w:rsidP="00000000" w:rsidRDefault="00000000" w:rsidRPr="00000000" w14:paraId="000004A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A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C">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D">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E">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B0">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1">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B3">
            <w:pPr>
              <w:widowControl w:val="0"/>
              <w:numPr>
                <w:ilvl w:val="0"/>
                <w:numId w:val="4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Sosyal hakların evrenselliği, sosyal adalet, kalite kültürü ve kültürel değerlerin korunması ile çevre koruma, iş sağlığı ve güvenliği konularında yeterli bilince sahip olma</w:t>
            </w:r>
          </w:p>
        </w:tc>
        <w:tc>
          <w:tcPr>
            <w:tcMar>
              <w:top w:w="100.0" w:type="dxa"/>
              <w:left w:w="100.0" w:type="dxa"/>
              <w:bottom w:w="100.0" w:type="dxa"/>
              <w:right w:w="100.0" w:type="dxa"/>
            </w:tcMar>
          </w:tcPr>
          <w:p w:rsidR="00000000" w:rsidDel="00000000" w:rsidP="00000000" w:rsidRDefault="00000000" w:rsidRPr="00000000" w14:paraId="000004B4">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5">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6">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7">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B9">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A">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B">
            <w:pPr>
              <w:widowControl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14:paraId="000004BD">
            <w:pPr>
              <w:widowControl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BE">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B.1.2. Programın Ders Dağılımı Dengesi</w:t>
      </w:r>
    </w:p>
    <w:p w:rsidR="00000000" w:rsidDel="00000000" w:rsidP="00000000" w:rsidRDefault="00000000" w:rsidRPr="00000000" w14:paraId="000004C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Öğrencilerimize ilk dört yarıyılda Temel İngilizce dersleri zorunlu olarak verilmektedir. Bu uygulamanın amacı, öğrencilerin temel Ergoterapi eğitimini kendi dilleriyle daha anlaşılır ve en geniş biçimiyle öğrenmelerini sağlamak, ayrıca İngilizce kaynakları takip edebilme, anlayabilme, gelişmeleri izleyebilme, bölüm konularını araştırabilme, mesleki terimleri öğrenme ve uluslararası iş yapabilme yeterliliğine erişimlerini sağlamaktır. Ergoterapi bölümü kuruluşundan itibaren bilim üreten, üretimini toplumla paylaşan yapısı ile hızlı ve etkili bir şekilde değişmekte ve gelişmektedir.</w:t>
      </w:r>
      <w:r w:rsidDel="00000000" w:rsidR="00000000" w:rsidRPr="00000000">
        <w:rPr>
          <w:rtl w:val="0"/>
        </w:rPr>
      </w:r>
    </w:p>
    <w:p w:rsidR="00000000" w:rsidDel="00000000" w:rsidP="00000000" w:rsidRDefault="00000000" w:rsidRPr="00000000" w14:paraId="000004C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4 yıllık lisans eğitimi (Tablo 9)’da verilmiş olup, bu tabloda temel bilimler, meslek bilgisi dersleri, psikososyal bilimler, profesyonellik ve etik, araştırma kategorisindeki derslerin AKTS’lerine yer verilmiştir. </w:t>
      </w:r>
    </w:p>
    <w:p w:rsidR="00000000" w:rsidDel="00000000" w:rsidP="00000000" w:rsidRDefault="00000000" w:rsidRPr="00000000" w14:paraId="000004C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9. Ergoterapi lisans dersleri ve kategorileri</w:t>
      </w:r>
    </w:p>
    <w:p w:rsidR="00000000" w:rsidDel="00000000" w:rsidP="00000000" w:rsidRDefault="00000000" w:rsidRPr="00000000" w14:paraId="000004C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9"/>
        <w:tblW w:w="10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4725"/>
        <w:gridCol w:w="525"/>
        <w:gridCol w:w="525"/>
        <w:gridCol w:w="510"/>
        <w:gridCol w:w="870"/>
        <w:gridCol w:w="2145"/>
        <w:tblGridChange w:id="0">
          <w:tblGrid>
            <w:gridCol w:w="1005"/>
            <w:gridCol w:w="4725"/>
            <w:gridCol w:w="525"/>
            <w:gridCol w:w="525"/>
            <w:gridCol w:w="510"/>
            <w:gridCol w:w="870"/>
            <w:gridCol w:w="2145"/>
          </w:tblGrid>
        </w:tblGridChange>
      </w:tblGrid>
      <w:tr>
        <w:trPr>
          <w:cantSplit w:val="0"/>
          <w:trHeight w:val="300"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80.0" w:type="dxa"/>
              <w:bottom w:w="0.0" w:type="dxa"/>
              <w:right w:w="80.0" w:type="dxa"/>
            </w:tcMar>
            <w:vAlign w:val="bottom"/>
          </w:tcPr>
          <w:p w:rsidR="00000000" w:rsidDel="00000000" w:rsidP="00000000" w:rsidRDefault="00000000" w:rsidRPr="00000000" w14:paraId="000004C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YARIYIL (GÜZ) (YENİ)</w:t>
            </w:r>
          </w:p>
        </w:tc>
        <w:tc>
          <w:tcPr>
            <w:tcBorders>
              <w:top w:color="000000" w:space="0" w:sz="6" w:val="single"/>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C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KATEGORİ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C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C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C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C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C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ERGOTERAPİYE GİRİŞ</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D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0">
            <w:pPr>
              <w:spacing w:before="240" w:line="276" w:lineRule="auto"/>
              <w:jc w:val="both"/>
              <w:rPr>
                <w:rFonts w:ascii="Times New Roman" w:cs="Times New Roman" w:eastAsia="Times New Roman" w:hAnsi="Times New Roman"/>
                <w:b w:val="1"/>
                <w:bCs w:val="1"/>
                <w:color w:val="3b3a36"/>
                <w:sz w:val="24"/>
                <w:szCs w:val="24"/>
              </w:rPr>
            </w:pPr>
            <w:r w:rsidDel="00000000" w:rsidR="00000000" w:rsidRPr="00000000">
              <w:rPr>
                <w:rFonts w:ascii="Times New Roman" w:cs="Times New Roman" w:eastAsia="Times New Roman" w:hAnsi="Times New Roman"/>
                <w:b w:val="1"/>
                <w:bCs w:val="1"/>
                <w:color w:val="3b3a36"/>
                <w:sz w:val="24"/>
                <w:szCs w:val="24"/>
                <w:rtl w:val="0"/>
              </w:rPr>
              <w:t xml:space="preserve">146108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FİZYOLOJİ-I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STRATEJİLERİ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E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PSİKOLOJİ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PROFESYONELLİK VE ETİK</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4F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0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BEDEN DİLİ KULLANIMI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AFETLERDE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YIL 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YARIYIL (BAHAR)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 MOTOR GELİŞİM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TEKNOLOJİLERİ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TEORİLERİ VE REFERANS ÇERÇEVE</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101201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OKUPASYON ve AKTİVİTE</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7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7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7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7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146206</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DİKSİYON</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8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SAĞLIKTA KALİTE VE AKREDİTASYON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9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9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9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9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YIL II. YARIYILDA ALINMASI GEREKEN TOPLAM AKTS</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A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A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YARIYIL (GÜZ)</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TEMEL ÖLÇME DEĞERLENDİRME</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KOGNİTİF YAKLAŞIMLAR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FONKSİYONEL NÖROANATOMİ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İLETİŞİMİ VE GÖRÜŞME YÖNTEMLERİ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YAŞAM AKTİVİTELERİ VE EĞİTİMİ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D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İNTERDİSİPLİNER YAKLAŞIM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E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3 BOYUTLU MODELLEME, TASARIM VE BASIM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F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DİYABET VE ERGOTERAPİ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SANAT TERAPİSİ</w:t>
            </w:r>
          </w:p>
          <w:p w:rsidR="00000000" w:rsidDel="00000000" w:rsidP="00000000" w:rsidRDefault="00000000" w:rsidRPr="00000000" w14:paraId="000006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146311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TERAPİSİNE GİRİŞ</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E">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TEMELLİ AKTİVİTELER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TERAPİSİNDE TEKNİKLER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MÜZİK ARACILI MÜDAHALELERE GİRİŞ</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2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3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3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3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vAlign w:val="bottom"/>
          </w:tcPr>
          <w:p w:rsidR="00000000" w:rsidDel="00000000" w:rsidP="00000000" w:rsidRDefault="00000000" w:rsidRPr="00000000" w14:paraId="0000064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YARIYIL (BAHAR)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100201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4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YARDIMCI TEKNOLOJİLER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PSİKOSOSYAL YAKLAŞIMLAR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5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 İSKELET SİSTEMLERİNDE ERGOTERAPİ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KORUYUCU REHABİLİTASYON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6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NÖROLOJİK REHABİLİTASYON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7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E">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8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9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IV.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vAlign w:val="bottom"/>
          </w:tcPr>
          <w:p w:rsidR="00000000" w:rsidDel="00000000" w:rsidP="00000000" w:rsidRDefault="00000000" w:rsidRPr="00000000" w14:paraId="000006A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YARIYIL (GÜZ)</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8">
            <w:pPr>
              <w:spacing w:before="240" w:line="276"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NÖROGELİŞİMSEL REHABİLİTASYON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B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GERİATRİDE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PSİKİYATRİDE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REHABİLİTASYONUNDA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C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GÖRME REHABİLİTASYONUNDA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ONKOLOJİ VE PALYATİF BAKIMDA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D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E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 VE BOYUN OKULU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F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F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0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0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0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0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0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vAlign w:val="bottom"/>
          </w:tcPr>
          <w:p w:rsidR="00000000" w:rsidDel="00000000" w:rsidP="00000000" w:rsidRDefault="00000000" w:rsidRPr="00000000" w14:paraId="0000070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YARIYIL (BAHAR)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REHABİLİTASYON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1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DUYUSAL İŞLEMLEME BOZUKLUKLARINDA REHABİLİTASYON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TEMELLİ REHABİLİTASYON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2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ORTEZ UYGULAMALARI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ORAL-MOTOR REHABİLİTASYONDA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3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ÇOCUK VE BAĞIMSIZ YAŞAM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YÖNETİM VE ORGANİZASYON</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5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SPORCU SAĞLIĞINDA ERGOTERAPİ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KANITA DAYALI UYGULAMALAR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6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6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7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7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7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7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7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vAlign w:val="bottom"/>
          </w:tcPr>
          <w:p w:rsidR="00000000" w:rsidDel="00000000" w:rsidP="00000000" w:rsidRDefault="00000000" w:rsidRPr="00000000" w14:paraId="0000077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YARIYIL (GÜZ)</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BİYOİSTATİSTİK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A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B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B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B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C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C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C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C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C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YARIYIL (BAHAR)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C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C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E">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TEMELLİ KLİNİK KARAR VERME</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D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IV</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E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F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0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0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0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0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1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81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bl>
    <w:p w:rsidR="00000000" w:rsidDel="00000000" w:rsidP="00000000" w:rsidRDefault="00000000" w:rsidRPr="00000000" w14:paraId="00000815">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16">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seçebileceği derslerdeki AKTS miktarları aşağıda belirtildiği gibidir:</w:t>
      </w:r>
    </w:p>
    <w:p w:rsidR="00000000" w:rsidDel="00000000" w:rsidP="00000000" w:rsidRDefault="00000000" w:rsidRPr="00000000" w14:paraId="00000817">
      <w:pPr>
        <w:spacing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Temel Bilimler kategorisindeki derslerde toplam 37 AKTS (11 ders zorunludur, seçmeli ders bulunmamaktadır)</w:t>
      </w:r>
    </w:p>
    <w:p w:rsidR="00000000" w:rsidDel="00000000" w:rsidP="00000000" w:rsidRDefault="00000000" w:rsidRPr="00000000" w14:paraId="00000818">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19">
      <w:pPr>
        <w:spacing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Meslek Bilgisi Dersleri kategorisindeki derslerde toplam 166 AKTS (29’u zorunlu (129 AKTS), 12’si programa bağlı seçmeli (37 AKTS))</w:t>
      </w:r>
    </w:p>
    <w:p w:rsidR="00000000" w:rsidDel="00000000" w:rsidP="00000000" w:rsidRDefault="00000000" w:rsidRPr="00000000" w14:paraId="0000081A">
      <w:pPr>
        <w:spacing w:line="259" w:lineRule="auto"/>
        <w:ind w:left="1080" w:hanging="36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81B">
      <w:pPr>
        <w:spacing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Psikososyal bilimler kategorisindeki derslerde toplam 44 AKTS (4’ü zorunlu (12 AKTS), 5’i programa bağlı seçmeli (32 AKTS))</w:t>
      </w:r>
    </w:p>
    <w:p w:rsidR="00000000" w:rsidDel="00000000" w:rsidP="00000000" w:rsidRDefault="00000000" w:rsidRPr="00000000" w14:paraId="0000081C">
      <w:pPr>
        <w:spacing w:after="240" w:before="240"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Profesyonellik ve Etik kategorisindeki derslerde toplam 2 AKTS (1 ders zorunlu, seçmeli ders bulunmamaktadır)</w:t>
      </w:r>
    </w:p>
    <w:p w:rsidR="00000000" w:rsidDel="00000000" w:rsidP="00000000" w:rsidRDefault="00000000" w:rsidRPr="00000000" w14:paraId="0000081D">
      <w:pPr>
        <w:spacing w:after="240" w:before="240"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Araştırma kategorisindeki derslerde toplam 18 AKTS (3 ders zorunlu (14 AKTS), 1 seçmeli ders (4 AKTS) bulunmaktadır)</w:t>
      </w:r>
    </w:p>
    <w:p w:rsidR="00000000" w:rsidDel="00000000" w:rsidP="00000000" w:rsidRDefault="00000000" w:rsidRPr="00000000" w14:paraId="0000081E">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mezun olabilmeleri için toplam 240 AKTS’yi tamamlamaları gerekmektedir. Programımızda ise toplam 267 AKTS’lik ders bulunmaktadır. Toplam AKTS miktarı içerisinde; Temel Bilimler kategorisindeki zorunlu derslerin oranı %13,85 olup bu kategoride programa bağlı seçmeli ders bulunmamaktadır. Mesleki Bilgi dersleri kategorisinde zorunlu derslerin oranı %48,31, programa bağlı seçmeli derslerin oranı ise %13,85’tir. Psikososyal Bilimler kategorisinde zorunlu derslerin oranı %16,47, programa bağlı seçmeli derslerin oranı %11,98’dir. Profesyonellik ve Etik kategorisindeki zorunlu derslerin oranı %0,74 olup bu kategoride programa bağlı seçmeli ders bulunmamaktadır. Araştırma kategorisinde ise zorunlu derslerin oranı %6,74, programa bağlı seçmeli derslerin oranı %1,49’dur. </w:t>
      </w:r>
    </w:p>
    <w:p w:rsidR="00000000" w:rsidDel="00000000" w:rsidP="00000000" w:rsidRDefault="00000000" w:rsidRPr="00000000" w14:paraId="0000081F">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2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B.1.3. Ders Kazanımlarının Program Çıktılarıyla Uyumu</w:t>
      </w:r>
    </w:p>
    <w:p w:rsidR="00000000" w:rsidDel="00000000" w:rsidP="00000000" w:rsidRDefault="00000000" w:rsidRPr="00000000" w14:paraId="0000082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program içeriğinde bulunan derslerin program çıktıları ile ilişkisinin kurulabilmesi için her dersin öğrenme kazanımları, ders-program yeterlilikleri ilişkileri belirlenmiştir. Bu ilişkilere: </w:t>
      </w:r>
      <w:hyperlink r:id="rId22">
        <w:r w:rsidDel="00000000" w:rsidR="00000000" w:rsidRPr="00000000">
          <w:rPr>
            <w:rFonts w:ascii="Times New Roman" w:cs="Times New Roman" w:eastAsia="Times New Roman" w:hAnsi="Times New Roman"/>
            <w:color w:val="1155cc"/>
            <w:sz w:val="24"/>
            <w:szCs w:val="24"/>
            <w:u w:val="single"/>
            <w:rtl w:val="0"/>
          </w:rPr>
          <w:t xml:space="preserve">https://obs.lokmanhekim.edu.tr/oibs/bologna/index.aspx?lang=tr&amp;curOp=showPac&amp;curUnit=14&amp;curSunit=6071#</w:t>
        </w:r>
      </w:hyperlink>
      <w:r w:rsidDel="00000000" w:rsidR="00000000" w:rsidRPr="00000000">
        <w:rPr>
          <w:rFonts w:ascii="Times New Roman" w:cs="Times New Roman" w:eastAsia="Times New Roman" w:hAnsi="Times New Roman"/>
          <w:sz w:val="24"/>
          <w:szCs w:val="24"/>
          <w:rtl w:val="0"/>
        </w:rPr>
        <w:t xml:space="preserve"> adresinde “Ders-Program Yeterlilikleri” başlığı altında açık erişimdedir (Son erişim tarihi: 16.05.2026). Dersler ile program çıktıları arasındaki ilişki belirlenirken, ders-program yeterlilikleri ilişki tablosundan yararlanılmıştır. Bu tabloda, her bir öğrenme çıktısının hangi program çıktılarına katkı derecesinin görünürlüğü ve var olan katkının artırılması için genel hedef ve program çıktılarının gözden geçirilmesine yardımcı olmaktadır. Ders-Program Çıktıları tablosunda, satırlar derslere, sütunlar ise program çıktılarına karşılık gelmektedir. Bu iki ölçüt arasındaki ilişki düzeyleri 0 (yok) ve 5 (en yüksek) arasında ifade edilmektedir. </w:t>
      </w:r>
    </w:p>
    <w:p w:rsidR="00000000" w:rsidDel="00000000" w:rsidP="00000000" w:rsidRDefault="00000000" w:rsidRPr="00000000" w14:paraId="0000082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B.1.4. Öğrenci İş Yüküne Dayalı Ders Tasarımı</w:t>
      </w:r>
    </w:p>
    <w:p w:rsidR="00000000" w:rsidDel="00000000" w:rsidP="00000000" w:rsidRDefault="00000000" w:rsidRPr="00000000" w14:paraId="0000082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derslerinin AKTS değerleri </w:t>
      </w:r>
      <w:hyperlink r:id="rId23">
        <w:r w:rsidDel="00000000" w:rsidR="00000000" w:rsidRPr="00000000">
          <w:rPr>
            <w:rFonts w:ascii="Times New Roman" w:cs="Times New Roman" w:eastAsia="Times New Roman" w:hAnsi="Times New Roman"/>
            <w:color w:val="0563c1"/>
            <w:sz w:val="24"/>
            <w:szCs w:val="24"/>
            <w:u w:val="single"/>
            <w:rtl w:val="0"/>
          </w:rPr>
          <w:t xml:space="preserve">https://obs.lokmanhekim.edu.tr/oibs/bologna/index.aspx?lang=tr&amp;curOp=showPac&amp;curUnit=14&amp;curSunit=6071#</w:t>
        </w:r>
      </w:hyperlink>
      <w:r w:rsidDel="00000000" w:rsidR="00000000" w:rsidRPr="00000000">
        <w:rPr>
          <w:rFonts w:ascii="Times New Roman" w:cs="Times New Roman" w:eastAsia="Times New Roman" w:hAnsi="Times New Roman"/>
          <w:sz w:val="24"/>
          <w:szCs w:val="24"/>
          <w:rtl w:val="0"/>
        </w:rPr>
        <w:t xml:space="preserve">  adresinde açık erişimdedir (Son erişim tarihi: 16.05.2026). </w:t>
      </w:r>
    </w:p>
    <w:p w:rsidR="00000000" w:rsidDel="00000000" w:rsidP="00000000" w:rsidRDefault="00000000" w:rsidRPr="00000000" w14:paraId="0000082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öğrencilerinin iş yüküne dayalı örnek ders tasarımı Tablo 10’da gösterilmiştir.</w:t>
      </w:r>
    </w:p>
    <w:p w:rsidR="00000000" w:rsidDel="00000000" w:rsidP="00000000" w:rsidRDefault="00000000" w:rsidRPr="00000000" w14:paraId="00000825">
      <w:pPr>
        <w:spacing w:after="160" w:line="259" w:lineRule="auto"/>
        <w:jc w:val="both"/>
        <w:rPr>
          <w:rFonts w:ascii="Times New Roman" w:cs="Times New Roman" w:eastAsia="Times New Roman" w:hAnsi="Times New Roman"/>
          <w:sz w:val="24"/>
          <w:szCs w:val="24"/>
          <w:shd w:fill="ff9900" w:val="clear"/>
        </w:rPr>
      </w:pPr>
      <w:r w:rsidDel="00000000" w:rsidR="00000000" w:rsidRPr="00000000">
        <w:rPr>
          <w:rtl w:val="0"/>
        </w:rPr>
      </w:r>
    </w:p>
    <w:p w:rsidR="00000000" w:rsidDel="00000000" w:rsidP="00000000" w:rsidRDefault="00000000" w:rsidRPr="00000000" w14:paraId="00000826">
      <w:pP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Tablo 10. Öğrenci İş Yüküne Dayalı Okupasyon ve Aktivite Ders Tasarımı </w:t>
      </w:r>
    </w:p>
    <w:tbl>
      <w:tblPr>
        <w:tblStyle w:val="Table10"/>
        <w:tblW w:w="963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63"/>
        <w:gridCol w:w="1780"/>
        <w:gridCol w:w="1631"/>
        <w:gridCol w:w="1665"/>
        <w:tblGridChange w:id="0">
          <w:tblGrid>
            <w:gridCol w:w="4563"/>
            <w:gridCol w:w="1780"/>
            <w:gridCol w:w="1631"/>
            <w:gridCol w:w="166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Etkinlikler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Sayısı</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9">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Süresi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Toplam İş Yükü</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 Süresi (X14)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Laboratuvar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0">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1">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2">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Derse özgü staj (varsa)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8">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9">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A">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 Çalışması</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C">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D">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E">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Sınıf Dışı Ders Çalışma Süresi (Ön Çalışma, pekiştirme, vb.)</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Sunum / Seminer Hazırlama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8">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9">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A">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Ödevler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 sınavlara hazırlanma süresi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Yarıyıl Sonu Sınavına hazırlanma süresi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7">
            <w:pPr>
              <w:spacing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Toplam İş Yükü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8">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9">
            <w:pPr>
              <w:tabs>
                <w:tab w:val="left" w:leader="none" w:pos="525"/>
                <w:tab w:val="center" w:leader="none" w:pos="671"/>
              </w:tabs>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w:t>
            </w:r>
          </w:p>
        </w:tc>
      </w:tr>
    </w:tbl>
    <w:p w:rsidR="00000000" w:rsidDel="00000000" w:rsidP="00000000" w:rsidRDefault="00000000" w:rsidRPr="00000000" w14:paraId="000008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5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B.1.5. Ölçme ve Değerlendirme Sistemi</w:t>
      </w:r>
    </w:p>
    <w:p w:rsidR="00000000" w:rsidDel="00000000" w:rsidP="00000000" w:rsidRDefault="00000000" w:rsidRPr="00000000" w14:paraId="0000085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dersteki başarı durumu, ders başarı notu ile belirlenmektedir. Ders başarı notu; öğrencinin ara sınav ve/veya ara sınav yerine geçen ödev, uygulama, grup aktiviteleri ve benzeri çalışmalarda yarıyıl içinde gösterdiği başarı ve genel sınavın birlikte değerlendirilmesi ile ulaşılmaktadır. Bölümümüzde yıl sonu sınavlarının başarı notuna etkisi %60 olarak uygulanmaktadır. Ödev, uygulama vb. öğrenci katılımını gerektiren ders içi faaliyetler %5 ile %10 arasında başarı notuna katkı olarak kabul edilmektedir. </w:t>
      </w:r>
    </w:p>
    <w:p w:rsidR="00000000" w:rsidDel="00000000" w:rsidP="00000000" w:rsidRDefault="00000000" w:rsidRPr="00000000" w14:paraId="0000085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Sınavlardan yüz tam puan üzerinden elde edilen puan, dörtlük başarı katsayısına ve harfli başarı notuna dönüştürülmektedir </w:t>
      </w:r>
      <w:r w:rsidDel="00000000" w:rsidR="00000000" w:rsidRPr="00000000">
        <w:rPr>
          <w:rFonts w:ascii="Times New Roman" w:cs="Times New Roman" w:eastAsia="Times New Roman" w:hAnsi="Times New Roman"/>
          <w:b w:val="1"/>
          <w:bCs w:val="1"/>
          <w:sz w:val="24"/>
          <w:szCs w:val="24"/>
          <w:rtl w:val="0"/>
        </w:rPr>
        <w:t xml:space="preserve">(Tablo 11)</w:t>
      </w:r>
      <w:r w:rsidDel="00000000" w:rsidR="00000000" w:rsidRPr="00000000">
        <w:rPr>
          <w:rFonts w:ascii="Times New Roman" w:cs="Times New Roman" w:eastAsia="Times New Roman" w:hAnsi="Times New Roman"/>
          <w:sz w:val="24"/>
          <w:szCs w:val="24"/>
          <w:rtl w:val="0"/>
        </w:rPr>
        <w:t xml:space="preserve">. Tüm bu uygulamalar üniversitenin öğretim yönetmeliğinde belirlenmiş ve yayınlanmıştır. Lokman Hekim Üniversitesi Ön Lisans ve Lisans Eğitim Öğretim Yönergesi yayınlanmıştır ve bağlantısı aşağıda verilmiştir. </w:t>
      </w:r>
    </w:p>
    <w:p w:rsidR="00000000" w:rsidDel="00000000" w:rsidP="00000000" w:rsidRDefault="00000000" w:rsidRPr="00000000" w14:paraId="00000860">
      <w:pPr>
        <w:spacing w:after="160" w:line="256" w:lineRule="auto"/>
        <w:jc w:val="both"/>
        <w:rPr>
          <w:rFonts w:ascii="Times New Roman" w:cs="Times New Roman" w:eastAsia="Times New Roman" w:hAnsi="Times New Roman"/>
          <w:sz w:val="24"/>
          <w:szCs w:val="24"/>
        </w:rPr>
      </w:pPr>
      <w:hyperlink r:id="rId24">
        <w:r w:rsidDel="00000000" w:rsidR="00000000" w:rsidRPr="00000000">
          <w:rPr>
            <w:rFonts w:ascii="Times New Roman" w:cs="Times New Roman" w:eastAsia="Times New Roman" w:hAnsi="Times New Roman"/>
            <w:color w:val="1155cc"/>
            <w:sz w:val="24"/>
            <w:szCs w:val="24"/>
            <w:u w:val="single"/>
            <w:rtl w:val="0"/>
          </w:rPr>
          <w:t xml:space="preserve">https://kolay.lokmanhekim.edu.tr/uploads/2024-05/lhu-onlisans-lisans-egitim-ogretim-ve-sinav-yonetmeligi-rgt-2262020-s31163-yayima-hazir-hali_6648fbb235084.pdf</w:t>
        </w:r>
      </w:hyperlink>
      <w:r w:rsidDel="00000000" w:rsidR="00000000" w:rsidRPr="00000000">
        <w:rPr>
          <w:rFonts w:ascii="Times New Roman" w:cs="Times New Roman" w:eastAsia="Times New Roman" w:hAnsi="Times New Roman"/>
          <w:sz w:val="24"/>
          <w:szCs w:val="24"/>
          <w:rtl w:val="0"/>
        </w:rPr>
        <w:t xml:space="preserve">  (Son erişim tarihi: 16.05.2026)</w:t>
      </w:r>
    </w:p>
    <w:p w:rsidR="00000000" w:rsidDel="00000000" w:rsidP="00000000" w:rsidRDefault="00000000" w:rsidRPr="00000000" w14:paraId="0000086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11. Lokman Hekim Üniversitesi Değerlendirme Sistemi, Ön Lisans ve Lisans programlarında uygulanan değerlendirme sistemi</w:t>
      </w:r>
    </w:p>
    <w:tbl>
      <w:tblPr>
        <w:tblStyle w:val="Table1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265"/>
        <w:gridCol w:w="2266"/>
        <w:gridCol w:w="2266"/>
        <w:tblGridChange w:id="0">
          <w:tblGrid>
            <w:gridCol w:w="2265"/>
            <w:gridCol w:w="2265"/>
            <w:gridCol w:w="2266"/>
            <w:gridCol w:w="2266"/>
          </w:tblGrid>
        </w:tblGridChange>
      </w:tblGrid>
      <w:tr>
        <w:trPr>
          <w:cantSplit w:val="0"/>
          <w:tblHeader w:val="0"/>
        </w:trPr>
        <w:tc>
          <w:tcPr/>
          <w:p w:rsidR="00000000" w:rsidDel="00000000" w:rsidP="00000000" w:rsidRDefault="00000000" w:rsidRPr="00000000" w14:paraId="0000086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Harf Notu</w:t>
            </w:r>
          </w:p>
        </w:tc>
        <w:tc>
          <w:tcPr/>
          <w:p w:rsidR="00000000" w:rsidDel="00000000" w:rsidP="00000000" w:rsidRDefault="00000000" w:rsidRPr="00000000" w14:paraId="0000086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Katsayı</w:t>
            </w:r>
          </w:p>
        </w:tc>
        <w:tc>
          <w:tcPr/>
          <w:p w:rsidR="00000000" w:rsidDel="00000000" w:rsidP="00000000" w:rsidRDefault="00000000" w:rsidRPr="00000000" w14:paraId="0000086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Puan</w:t>
            </w:r>
          </w:p>
        </w:tc>
        <w:tc>
          <w:tcPr/>
          <w:p w:rsidR="00000000" w:rsidDel="00000000" w:rsidP="00000000" w:rsidRDefault="00000000" w:rsidRPr="00000000" w14:paraId="0000086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Statü</w:t>
            </w:r>
          </w:p>
        </w:tc>
      </w:tr>
      <w:tr>
        <w:trPr>
          <w:cantSplit w:val="0"/>
          <w:tblHeader w:val="0"/>
        </w:trPr>
        <w:tc>
          <w:tcPr/>
          <w:p w:rsidR="00000000" w:rsidDel="00000000" w:rsidP="00000000" w:rsidRDefault="00000000" w:rsidRPr="00000000" w14:paraId="000008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w:t>
            </w:r>
          </w:p>
        </w:tc>
        <w:tc>
          <w:tcPr/>
          <w:p w:rsidR="00000000" w:rsidDel="00000000" w:rsidP="00000000" w:rsidRDefault="00000000" w:rsidRPr="00000000" w14:paraId="000008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w:t>
            </w:r>
          </w:p>
        </w:tc>
        <w:tc>
          <w:tcPr/>
          <w:p w:rsidR="00000000" w:rsidDel="00000000" w:rsidP="00000000" w:rsidRDefault="00000000" w:rsidRPr="00000000" w14:paraId="000008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90-100</w:t>
            </w:r>
          </w:p>
        </w:tc>
        <w:tc>
          <w:tcPr/>
          <w:p w:rsidR="00000000" w:rsidDel="00000000" w:rsidP="00000000" w:rsidRDefault="00000000" w:rsidRPr="00000000" w14:paraId="000008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w:t>
            </w:r>
          </w:p>
        </w:tc>
        <w:tc>
          <w:tcPr/>
          <w:p w:rsidR="00000000" w:rsidDel="00000000" w:rsidP="00000000" w:rsidRDefault="00000000" w:rsidRPr="00000000" w14:paraId="000008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w:t>
            </w:r>
          </w:p>
        </w:tc>
        <w:tc>
          <w:tcPr/>
          <w:p w:rsidR="00000000" w:rsidDel="00000000" w:rsidP="00000000" w:rsidRDefault="00000000" w:rsidRPr="00000000" w14:paraId="000008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80-89</w:t>
            </w:r>
          </w:p>
        </w:tc>
        <w:tc>
          <w:tcPr/>
          <w:p w:rsidR="00000000" w:rsidDel="00000000" w:rsidP="00000000" w:rsidRDefault="00000000" w:rsidRPr="00000000" w14:paraId="000008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 </w:t>
            </w:r>
          </w:p>
        </w:tc>
      </w:tr>
      <w:tr>
        <w:trPr>
          <w:cantSplit w:val="0"/>
          <w:tblHeader w:val="0"/>
        </w:trPr>
        <w:tc>
          <w:tcPr/>
          <w:p w:rsidR="00000000" w:rsidDel="00000000" w:rsidP="00000000" w:rsidRDefault="00000000" w:rsidRPr="00000000" w14:paraId="000008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BB</w:t>
            </w:r>
          </w:p>
        </w:tc>
        <w:tc>
          <w:tcPr/>
          <w:p w:rsidR="00000000" w:rsidDel="00000000" w:rsidP="00000000" w:rsidRDefault="00000000" w:rsidRPr="00000000" w14:paraId="000008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w:t>
            </w:r>
          </w:p>
        </w:tc>
        <w:tc>
          <w:tcPr/>
          <w:p w:rsidR="00000000" w:rsidDel="00000000" w:rsidP="00000000" w:rsidRDefault="00000000" w:rsidRPr="00000000" w14:paraId="000008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70-79</w:t>
            </w:r>
          </w:p>
        </w:tc>
        <w:tc>
          <w:tcPr/>
          <w:p w:rsidR="00000000" w:rsidDel="00000000" w:rsidP="00000000" w:rsidRDefault="00000000" w:rsidRPr="00000000" w14:paraId="000008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CB</w:t>
            </w:r>
          </w:p>
        </w:tc>
        <w:tc>
          <w:tcPr/>
          <w:p w:rsidR="00000000" w:rsidDel="00000000" w:rsidP="00000000" w:rsidRDefault="00000000" w:rsidRPr="00000000" w14:paraId="000008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w:t>
            </w:r>
          </w:p>
        </w:tc>
        <w:tc>
          <w:tcPr/>
          <w:p w:rsidR="00000000" w:rsidDel="00000000" w:rsidP="00000000" w:rsidRDefault="00000000" w:rsidRPr="00000000" w14:paraId="000008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65-69</w:t>
            </w:r>
          </w:p>
        </w:tc>
        <w:tc>
          <w:tcPr/>
          <w:p w:rsidR="00000000" w:rsidDel="00000000" w:rsidP="00000000" w:rsidRDefault="00000000" w:rsidRPr="00000000" w14:paraId="000008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w:t>
            </w:r>
          </w:p>
        </w:tc>
        <w:tc>
          <w:tcPr/>
          <w:p w:rsidR="00000000" w:rsidDel="00000000" w:rsidP="00000000" w:rsidRDefault="00000000" w:rsidRPr="00000000" w14:paraId="0000087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p w:rsidR="00000000" w:rsidDel="00000000" w:rsidP="00000000" w:rsidRDefault="00000000" w:rsidRPr="00000000" w14:paraId="000008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60-64</w:t>
            </w:r>
          </w:p>
        </w:tc>
        <w:tc>
          <w:tcPr/>
          <w:p w:rsidR="00000000" w:rsidDel="00000000" w:rsidP="00000000" w:rsidRDefault="00000000" w:rsidRPr="00000000" w14:paraId="000008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tc>
        <w:tc>
          <w:tcPr/>
          <w:p w:rsidR="00000000" w:rsidDel="00000000" w:rsidP="00000000" w:rsidRDefault="00000000" w:rsidRPr="00000000" w14:paraId="000008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p>
        </w:tc>
        <w:tc>
          <w:tcPr/>
          <w:p w:rsidR="00000000" w:rsidDel="00000000" w:rsidP="00000000" w:rsidRDefault="00000000" w:rsidRPr="00000000" w14:paraId="000008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55-59</w:t>
            </w:r>
          </w:p>
        </w:tc>
        <w:tc>
          <w:tcPr/>
          <w:p w:rsidR="00000000" w:rsidDel="00000000" w:rsidP="00000000" w:rsidRDefault="00000000" w:rsidRPr="00000000" w14:paraId="000008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Koşullu Geçer</w:t>
            </w:r>
          </w:p>
        </w:tc>
      </w:tr>
      <w:tr>
        <w:trPr>
          <w:cantSplit w:val="0"/>
          <w:tblHeader w:val="0"/>
        </w:trPr>
        <w:tc>
          <w:tcPr/>
          <w:p w:rsidR="00000000" w:rsidDel="00000000" w:rsidP="00000000" w:rsidRDefault="00000000" w:rsidRPr="00000000" w14:paraId="000008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DD</w:t>
            </w:r>
          </w:p>
        </w:tc>
        <w:tc>
          <w:tcPr/>
          <w:p w:rsidR="00000000" w:rsidDel="00000000" w:rsidP="00000000" w:rsidRDefault="00000000" w:rsidRPr="00000000" w14:paraId="000008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p w:rsidR="00000000" w:rsidDel="00000000" w:rsidP="00000000" w:rsidRDefault="00000000" w:rsidRPr="00000000" w14:paraId="000008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50-54</w:t>
            </w:r>
          </w:p>
        </w:tc>
        <w:tc>
          <w:tcPr/>
          <w:p w:rsidR="00000000" w:rsidDel="00000000" w:rsidP="00000000" w:rsidRDefault="00000000" w:rsidRPr="00000000" w14:paraId="000008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r>
        <w:trPr>
          <w:cantSplit w:val="0"/>
          <w:tblHeader w:val="0"/>
        </w:trPr>
        <w:tc>
          <w:tcPr/>
          <w:p w:rsidR="00000000" w:rsidDel="00000000" w:rsidP="00000000" w:rsidRDefault="00000000" w:rsidRPr="00000000" w14:paraId="000008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FD</w:t>
            </w:r>
          </w:p>
        </w:tc>
        <w:tc>
          <w:tcPr/>
          <w:p w:rsidR="00000000" w:rsidDel="00000000" w:rsidP="00000000" w:rsidRDefault="00000000" w:rsidRPr="00000000" w14:paraId="000008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8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40-49</w:t>
            </w:r>
          </w:p>
        </w:tc>
        <w:tc>
          <w:tcPr/>
          <w:p w:rsidR="00000000" w:rsidDel="00000000" w:rsidP="00000000" w:rsidRDefault="00000000" w:rsidRPr="00000000" w14:paraId="000008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r>
        <w:trPr>
          <w:cantSplit w:val="0"/>
          <w:tblHeader w:val="0"/>
        </w:trPr>
        <w:tc>
          <w:tcPr/>
          <w:p w:rsidR="00000000" w:rsidDel="00000000" w:rsidP="00000000" w:rsidRDefault="00000000" w:rsidRPr="00000000" w14:paraId="000008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FF</w:t>
            </w:r>
          </w:p>
        </w:tc>
        <w:tc>
          <w:tcPr/>
          <w:p w:rsidR="00000000" w:rsidDel="00000000" w:rsidP="00000000" w:rsidRDefault="00000000" w:rsidRPr="00000000" w14:paraId="000008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p w:rsidR="00000000" w:rsidDel="00000000" w:rsidP="00000000" w:rsidRDefault="00000000" w:rsidRPr="00000000" w14:paraId="000008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c>
          <w:tcPr/>
          <w:p w:rsidR="00000000" w:rsidDel="00000000" w:rsidP="00000000" w:rsidRDefault="00000000" w:rsidRPr="00000000" w14:paraId="000008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r>
        <w:trPr>
          <w:cantSplit w:val="0"/>
          <w:tblHeader w:val="0"/>
        </w:trPr>
        <w:tc>
          <w:tcPr/>
          <w:p w:rsidR="00000000" w:rsidDel="00000000" w:rsidP="00000000" w:rsidRDefault="00000000" w:rsidRPr="00000000" w14:paraId="000008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p w:rsidR="00000000" w:rsidDel="00000000" w:rsidP="00000000" w:rsidRDefault="00000000" w:rsidRPr="00000000" w14:paraId="000008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p w:rsidR="00000000" w:rsidDel="00000000" w:rsidP="00000000" w:rsidRDefault="00000000" w:rsidRPr="00000000" w14:paraId="000008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p w:rsidR="00000000" w:rsidDel="00000000" w:rsidP="00000000" w:rsidRDefault="00000000" w:rsidRPr="00000000" w14:paraId="000008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bl>
    <w:p w:rsidR="00000000" w:rsidDel="00000000" w:rsidP="00000000" w:rsidRDefault="00000000" w:rsidRPr="00000000" w14:paraId="0000088E">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8F">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9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B.2. Öğrenci Kabulü ve Gelişimi</w:t>
      </w:r>
    </w:p>
    <w:p w:rsidR="00000000" w:rsidDel="00000000" w:rsidP="00000000" w:rsidRDefault="00000000" w:rsidRPr="00000000" w14:paraId="0000089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öğrenci kabulü “Öğrenci Seçme ve Yerleştirme Sistemi (ÖSYS) Yükseköğretim Programları ve Kontenjanları Kılavuzunda” belirtilmektedir.</w:t>
      </w:r>
    </w:p>
    <w:p w:rsidR="00000000" w:rsidDel="00000000" w:rsidP="00000000" w:rsidRDefault="00000000" w:rsidRPr="00000000" w14:paraId="00000892">
      <w:pPr>
        <w:spacing w:after="160" w:line="259"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2024-2025 eğitim-öğretim yılında Ergoterapi Bölümü’ne 39 öğrenci yerleşmiştir. 5 öğrenci %100 burslu, 34 öğrenci de %50 burslu olarak eğitimlerine devam etmektedirler. Yükseköğretim Kurumları Sınavı (YKS) ile Ergoterapi bölümünü kazanıp kaydolmuş öğrencilere yönelik bir bölüm içi değerlendirme raporu hazırlanmıştır </w:t>
      </w:r>
      <w:hyperlink r:id="rId25">
        <w:r w:rsidDel="00000000" w:rsidR="00000000" w:rsidRPr="00000000">
          <w:rPr>
            <w:rFonts w:ascii="Times New Roman" w:cs="Times New Roman" w:eastAsia="Times New Roman" w:hAnsi="Times New Roman"/>
            <w:b w:val="1"/>
            <w:bCs w:val="1"/>
            <w:color w:val="0563c1"/>
            <w:sz w:val="24"/>
            <w:szCs w:val="24"/>
            <w:u w:val="single"/>
            <w:rtl w:val="0"/>
          </w:rPr>
          <w:t xml:space="preserve">https://docs.google.com/document/d/1uLNZvA5eyltqmYw56Qv_e_zKPWk5oLTG/edit</w:t>
        </w:r>
      </w:hyperlink>
      <w:r w:rsidDel="00000000" w:rsidR="00000000" w:rsidRPr="00000000">
        <w:rPr>
          <w:rFonts w:ascii="Times New Roman" w:cs="Times New Roman" w:eastAsia="Times New Roman" w:hAnsi="Times New Roman"/>
          <w:b w:val="1"/>
          <w:bCs w:val="1"/>
          <w:sz w:val="24"/>
          <w:szCs w:val="24"/>
          <w:highlight w:val="yellow"/>
          <w:rtl w:val="0"/>
        </w:rPr>
        <w:t xml:space="preserve"> </w:t>
      </w:r>
      <w:r w:rsidDel="00000000" w:rsidR="00000000" w:rsidRPr="00000000">
        <w:rPr>
          <w:rFonts w:ascii="Times New Roman" w:cs="Times New Roman" w:eastAsia="Times New Roman" w:hAnsi="Times New Roman"/>
          <w:b w:val="1"/>
          <w:bCs w:val="1"/>
          <w:sz w:val="24"/>
          <w:szCs w:val="24"/>
          <w:rtl w:val="0"/>
        </w:rPr>
        <w:t xml:space="preserve">(Erişim tarihi: 15.05.2026)</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89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Ayrıca Ergoterapi lisans programı öğrencileri, akademik takvimde ilan edilen tarihler arasında ilgili yönergede belirtilen şartları sağlamaları halinde, temel lisans eğitimleri ile aynı zamanda Fizyoterapi ve Rehabilitasyon lisans diploması almak üzere Çift Anadal Programı veya eğitim aldıkları alanda başarı belgesi (Yan Dal Sertifikası) almak üzere Yan Dal Programı öğrenimi görebilirler </w:t>
      </w:r>
      <w:r w:rsidDel="00000000" w:rsidR="00000000" w:rsidRPr="00000000">
        <w:rPr>
          <w:rFonts w:ascii="Times New Roman" w:cs="Times New Roman" w:eastAsia="Times New Roman" w:hAnsi="Times New Roman"/>
          <w:b w:val="1"/>
          <w:bCs w:val="1"/>
          <w:sz w:val="24"/>
          <w:szCs w:val="24"/>
          <w:rtl w:val="0"/>
        </w:rPr>
        <w:t xml:space="preserve">(Kanıt B.2.1.)</w:t>
      </w:r>
      <w:r w:rsidDel="00000000" w:rsidR="00000000" w:rsidRPr="00000000">
        <w:rPr>
          <w:rFonts w:ascii="Times New Roman" w:cs="Times New Roman" w:eastAsia="Times New Roman" w:hAnsi="Times New Roman"/>
          <w:sz w:val="24"/>
          <w:szCs w:val="24"/>
          <w:rtl w:val="0"/>
        </w:rPr>
        <w:t xml:space="preserve">. Şu anda Ergoterapi bölümünde 2 öğrenci Fizyoterapi ve Rehabilitasyon bölümünde çift anadal programına </w:t>
      </w:r>
      <w:r w:rsidDel="00000000" w:rsidR="00000000" w:rsidRPr="00000000">
        <w:rPr>
          <w:rFonts w:ascii="Times New Roman" w:cs="Times New Roman" w:eastAsia="Times New Roman" w:hAnsi="Times New Roman"/>
          <w:b w:val="1"/>
          <w:bCs w:val="1"/>
          <w:sz w:val="24"/>
          <w:szCs w:val="24"/>
          <w:rtl w:val="0"/>
        </w:rPr>
        <w:t xml:space="preserve">(Kanıt B.2.2.)</w:t>
      </w:r>
      <w:r w:rsidDel="00000000" w:rsidR="00000000" w:rsidRPr="00000000">
        <w:rPr>
          <w:rFonts w:ascii="Times New Roman" w:cs="Times New Roman" w:eastAsia="Times New Roman" w:hAnsi="Times New Roman"/>
          <w:sz w:val="24"/>
          <w:szCs w:val="24"/>
          <w:rtl w:val="0"/>
        </w:rPr>
        <w:t xml:space="preserve">, 1 öğrenci Dil ve Konuşma terapisi bölümünde Yan Dal programına devam etmektedir </w:t>
      </w:r>
      <w:r w:rsidDel="00000000" w:rsidR="00000000" w:rsidRPr="00000000">
        <w:rPr>
          <w:rFonts w:ascii="Times New Roman" w:cs="Times New Roman" w:eastAsia="Times New Roman" w:hAnsi="Times New Roman"/>
          <w:b w:val="1"/>
          <w:bCs w:val="1"/>
          <w:sz w:val="24"/>
          <w:szCs w:val="24"/>
          <w:rtl w:val="0"/>
        </w:rPr>
        <w:t xml:space="preserve">(Kanıt B.2.3.)</w:t>
      </w:r>
      <w:r w:rsidDel="00000000" w:rsidR="00000000" w:rsidRPr="00000000">
        <w:rPr>
          <w:rFonts w:ascii="Times New Roman" w:cs="Times New Roman" w:eastAsia="Times New Roman" w:hAnsi="Times New Roman"/>
          <w:sz w:val="24"/>
          <w:szCs w:val="24"/>
          <w:rtl w:val="0"/>
        </w:rPr>
        <w:t xml:space="preserve">. Lokman Hekim Üniversitesi’nin Çift Anadal ve Yan Dal Programları Yönetmelik ve ayrıntılı bilgiler, Lokman Hekim Üniversitesi’nin web adresinde yayınlanmaktadır </w:t>
      </w:r>
      <w:hyperlink r:id="rId26">
        <w:r w:rsidDel="00000000" w:rsidR="00000000" w:rsidRPr="00000000">
          <w:rPr>
            <w:rFonts w:ascii="Times New Roman" w:cs="Times New Roman" w:eastAsia="Times New Roman" w:hAnsi="Times New Roman"/>
            <w:color w:val="0563c1"/>
            <w:sz w:val="24"/>
            <w:szCs w:val="24"/>
            <w:u w:val="single"/>
            <w:rtl w:val="0"/>
          </w:rPr>
          <w:t xml:space="preserve">https://kolay.lokmanhekim.edu.tr/uploads/2025-07/cift-anadal-ve-yan-dal-program-yonergesi-16042025_6888abcde1852.pdf</w:t>
        </w:r>
      </w:hyperlink>
      <w:r w:rsidDel="00000000" w:rsidR="00000000" w:rsidRPr="00000000">
        <w:rPr>
          <w:rFonts w:ascii="Times New Roman" w:cs="Times New Roman" w:eastAsia="Times New Roman" w:hAnsi="Times New Roman"/>
          <w:sz w:val="24"/>
          <w:szCs w:val="24"/>
          <w:rtl w:val="0"/>
        </w:rPr>
        <w:t xml:space="preserve">  (Son erişim tarihi: 16.05.2026).</w:t>
      </w:r>
    </w:p>
    <w:p w:rsidR="00000000" w:rsidDel="00000000" w:rsidP="00000000" w:rsidRDefault="00000000" w:rsidRPr="00000000" w14:paraId="0000089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lisans programı, geniş ve kapsamlı müfredatı ile öğrencilerin teorik bilgi ve pratik beceri ile donanımlı birer ergoterapist olarak mezun olmalarını hedefleyen dört yıllık bir eğitim ve öğretim sunmaktadır. Lokman Hekim Üniversitesi, Sağlık Bilimleri Fakültesi, Ergoterapi Bölümü’nün ileriye yönelik hedefleri; eğitim ve öğretim programlarını daha ileriye götürecek yeni vizyon ve stratejilere açık olmak, bilimsel çalışmalarını daha ileriye götürmek, evrensel bilgiyi üretme ve paylaşmaya devam etmek, 21. Yüzyılın bilgi teknolojilerinden yararlanarak Ergoterapi biliminin gelişimine katkıda bulunmaktadır.</w:t>
      </w:r>
    </w:p>
    <w:p w:rsidR="00000000" w:rsidDel="00000000" w:rsidP="00000000" w:rsidRDefault="00000000" w:rsidRPr="00000000" w14:paraId="00000895">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9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B.2.1. Öğrenci Kabulü, Önceki Öğrenmenin Tanınması ve Kredilendirilmesi</w:t>
      </w:r>
    </w:p>
    <w:p w:rsidR="00000000" w:rsidDel="00000000" w:rsidP="00000000" w:rsidRDefault="00000000" w:rsidRPr="00000000" w14:paraId="0000089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bölümüne öğrenci kabulü, ilgili mevzuat uyarınca Yükseköğretim Kurulu (YÖK) tarafından belirlenen esaslara göre yapılır. Daha önce öğrenim gördükleri yurt içi veya yurt dışındaki diğer Yükseköğretim kurumuna kayıt yaptıran öğrenciler başvurdukları takdirde, kredi ve not transfer talepleri bölüm tarafından değerlendirilip, akademik yılın ilk haftası yönetim kurulunun onayına sunulur ve talepler tekrarlanamaz. </w:t>
      </w:r>
    </w:p>
    <w:p w:rsidR="00000000" w:rsidDel="00000000" w:rsidP="00000000" w:rsidRDefault="00000000" w:rsidRPr="00000000" w14:paraId="0000089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zorunlu İngilizce Hazırlık Programı yoktur. Yatay ve dikey geçiş için Lokman Hekim Üniversitesi Ön Lisans, Lisans Eğitim-Öğretim Sınav Yönetmeliğinde belirtilen koşulların yerine getirilmesi gereklidir. Bu koşulları yerine getiren öğrencilerin programa kabullerine Fakülte ve Üniversite Yönetim Kurulları karar verir. </w:t>
      </w:r>
    </w:p>
    <w:p w:rsidR="00000000" w:rsidDel="00000000" w:rsidP="00000000" w:rsidRDefault="00000000" w:rsidRPr="00000000" w14:paraId="0000089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Bölüme dikey geçiş yoluyla gelen 3 öğrenci bulunmaktadır. Bu öğrencilerden ikisi ön lisans programı olan İş ve Uğraşı Terapisi Programı’ndan mezun olup Kocaeli Üniversitesi ve Nevşehir Hacı Bektaş Veli Üniversitesi’nden üniversitemize geçiş yapmıştır. Kocaeli Üniversitesi’nden gelen öğrenci bölümümüzde öğrenimine 1. sınıftan, Nevşehir Hacı Bektaş Veli Üniversitesi’nden gelen öğrenci ise 2. sınıftan başlamıştır. Bir öğrenci ise Tokat Gaziosmanpaşa Üniversitesi Fizyoterapi Ön Lisans Programı’ndan dikey geçiş yoluyla gelmiş ve bölümümüzde öğrenimine 1. sınıftan başlamıştır. Öğrencilerin önceki öğrenmeleri dikkate alınarak ders programları düzenlenmiştir. Bu kapsamda dersleri ile içerikleri uygun bulunan 1. sınıf dersleri için muafiyet işlemleri yapılmıştır </w:t>
      </w:r>
      <w:r w:rsidDel="00000000" w:rsidR="00000000" w:rsidRPr="00000000">
        <w:rPr>
          <w:rFonts w:ascii="Times New Roman" w:cs="Times New Roman" w:eastAsia="Times New Roman" w:hAnsi="Times New Roman"/>
          <w:b w:val="1"/>
          <w:bCs w:val="1"/>
          <w:sz w:val="24"/>
          <w:szCs w:val="24"/>
          <w:rtl w:val="0"/>
        </w:rPr>
        <w:t xml:space="preserve">(Kanıt B.2.1.).</w:t>
      </w:r>
      <w:r w:rsidDel="00000000" w:rsidR="00000000" w:rsidRPr="00000000">
        <w:rPr>
          <w:rtl w:val="0"/>
        </w:rPr>
      </w:r>
    </w:p>
    <w:p w:rsidR="00000000" w:rsidDel="00000000" w:rsidP="00000000" w:rsidRDefault="00000000" w:rsidRPr="00000000" w14:paraId="0000089A">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9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B.2.2. Yeterliliklerin Sertifikalandırılması ve Diploma</w:t>
      </w:r>
    </w:p>
    <w:p w:rsidR="00000000" w:rsidDel="00000000" w:rsidP="00000000" w:rsidRDefault="00000000" w:rsidRPr="00000000" w14:paraId="0000089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 ve Meslek yüksekokullarında kayıtlı olduğu programın öngördüğü bütün dersleri, uygulamaları ve stajları Yönetmelik hükümlerine göre başarı ile tamamlayıp, GNO’su 4.00 üzerinden 3.00-3.49 arasında olan öğrenciler onur öğrencisi, 3.50 ve üzeri olanlar yüksek onur öğrencisi olarak adlandırılır. Bu durum öğrencinin diploması ile diploma ekinde belirtilir. Normal öğrenim süresi içinde bir yarıyılda en az on beş kredilik ders alıp ilgili Yarıyılda bütün derslerinden başarılı olan, YNO’su 4.00 üzerinden 3.00-3.49 olanlar yarıyıl onur öğrencisi, 3.50 ve üzeri olanlar yarıyıl yüksek onur öğrencisi sayılırlar. Bu öğrencilerin listesi yarıyıl sonunda ilgili fakülte Dekanlığı/Meslek Yüksekokul müdürlüğü tarafından ilan edilir ve not çizelgesinde (transkript) ilgili yarıyılda belirtilir. Ergoterapi bölümünde 7 öğrenci yüksek onur, 24 öğrenci onur öğrencisi olarak bildirilmiştir </w:t>
      </w:r>
      <w:r w:rsidDel="00000000" w:rsidR="00000000" w:rsidRPr="00000000">
        <w:rPr>
          <w:rFonts w:ascii="Times New Roman" w:cs="Times New Roman" w:eastAsia="Times New Roman" w:hAnsi="Times New Roman"/>
          <w:b w:val="1"/>
          <w:bCs w:val="1"/>
          <w:sz w:val="24"/>
          <w:szCs w:val="24"/>
          <w:rtl w:val="0"/>
        </w:rPr>
        <w:t xml:space="preserve">(Kanıt B.2.2.1.).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9D">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9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müfredatı ile program yeterlilikleri arasındaki ilişki (Tablo 12)’te gösterilmiştir. </w:t>
      </w:r>
    </w:p>
    <w:p w:rsidR="00000000" w:rsidDel="00000000" w:rsidP="00000000" w:rsidRDefault="00000000" w:rsidRPr="00000000" w14:paraId="0000089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12. Ergoterapi bölüm müfredatı derslerinin, program yeterlilikleri ile ilişkisi</w:t>
      </w:r>
    </w:p>
    <w:tbl>
      <w:tblPr>
        <w:tblStyle w:val="Table12"/>
        <w:tblW w:w="11040.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5595"/>
        <w:gridCol w:w="375"/>
        <w:gridCol w:w="360"/>
        <w:gridCol w:w="330"/>
        <w:gridCol w:w="375"/>
        <w:gridCol w:w="360"/>
        <w:gridCol w:w="375"/>
        <w:gridCol w:w="390"/>
        <w:gridCol w:w="420"/>
        <w:gridCol w:w="465"/>
        <w:gridCol w:w="465"/>
        <w:tblGridChange w:id="0">
          <w:tblGrid>
            <w:gridCol w:w="1530"/>
            <w:gridCol w:w="5595"/>
            <w:gridCol w:w="375"/>
            <w:gridCol w:w="360"/>
            <w:gridCol w:w="330"/>
            <w:gridCol w:w="375"/>
            <w:gridCol w:w="360"/>
            <w:gridCol w:w="375"/>
            <w:gridCol w:w="390"/>
            <w:gridCol w:w="420"/>
            <w:gridCol w:w="465"/>
            <w:gridCol w:w="4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8A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Ders Kodu</w:t>
            </w:r>
          </w:p>
        </w:tc>
        <w:tc>
          <w:tcPr>
            <w:tcMar>
              <w:top w:w="100.0" w:type="dxa"/>
              <w:left w:w="100.0" w:type="dxa"/>
              <w:bottom w:w="100.0" w:type="dxa"/>
              <w:right w:w="100.0" w:type="dxa"/>
            </w:tcMar>
          </w:tcPr>
          <w:p w:rsidR="00000000" w:rsidDel="00000000" w:rsidP="00000000" w:rsidRDefault="00000000" w:rsidRPr="00000000" w14:paraId="000008A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Ders Adı</w:t>
            </w:r>
          </w:p>
        </w:tc>
        <w:tc>
          <w:tcPr>
            <w:tcMar>
              <w:top w:w="100.0" w:type="dxa"/>
              <w:left w:w="100.0" w:type="dxa"/>
              <w:bottom w:w="100.0" w:type="dxa"/>
              <w:right w:w="100.0" w:type="dxa"/>
            </w:tcMar>
          </w:tcPr>
          <w:p w:rsidR="00000000" w:rsidDel="00000000" w:rsidP="00000000" w:rsidRDefault="00000000" w:rsidRPr="00000000" w14:paraId="000008A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8A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8A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8A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8A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8A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Mar>
              <w:top w:w="100.0" w:type="dxa"/>
              <w:left w:w="100.0" w:type="dxa"/>
              <w:bottom w:w="100.0" w:type="dxa"/>
              <w:right w:w="100.0" w:type="dxa"/>
            </w:tcMar>
          </w:tcPr>
          <w:p w:rsidR="00000000" w:rsidDel="00000000" w:rsidP="00000000" w:rsidRDefault="00000000" w:rsidRPr="00000000" w14:paraId="000008A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100.0" w:type="dxa"/>
              <w:left w:w="100.0" w:type="dxa"/>
              <w:bottom w:w="100.0" w:type="dxa"/>
              <w:right w:w="100.0" w:type="dxa"/>
            </w:tcMar>
          </w:tcPr>
          <w:p w:rsidR="00000000" w:rsidDel="00000000" w:rsidP="00000000" w:rsidRDefault="00000000" w:rsidRPr="00000000" w14:paraId="000008A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Mar>
              <w:top w:w="100.0" w:type="dxa"/>
              <w:left w:w="100.0" w:type="dxa"/>
              <w:bottom w:w="100.0" w:type="dxa"/>
              <w:right w:w="100.0" w:type="dxa"/>
            </w:tcMar>
          </w:tcPr>
          <w:p w:rsidR="00000000" w:rsidDel="00000000" w:rsidP="00000000" w:rsidRDefault="00000000" w:rsidRPr="00000000" w14:paraId="000008A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Mar>
              <w:top w:w="100.0" w:type="dxa"/>
              <w:left w:w="100.0" w:type="dxa"/>
              <w:bottom w:w="100.0" w:type="dxa"/>
              <w:right w:w="100.0" w:type="dxa"/>
            </w:tcMar>
          </w:tcPr>
          <w:p w:rsidR="00000000" w:rsidDel="00000000" w:rsidP="00000000" w:rsidRDefault="00000000" w:rsidRPr="00000000" w14:paraId="000008A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A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146111</w:t>
            </w:r>
          </w:p>
        </w:tc>
        <w:tc>
          <w:tcPr>
            <w:tcMar>
              <w:top w:w="100.0" w:type="dxa"/>
              <w:left w:w="100.0" w:type="dxa"/>
              <w:bottom w:w="100.0" w:type="dxa"/>
              <w:right w:w="100.0" w:type="dxa"/>
            </w:tcMar>
            <w:vAlign w:val="center"/>
          </w:tcPr>
          <w:p w:rsidR="00000000" w:rsidDel="00000000" w:rsidP="00000000" w:rsidRDefault="00000000" w:rsidRPr="00000000" w14:paraId="000008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w:t>
            </w:r>
          </w:p>
        </w:tc>
        <w:tc>
          <w:tcPr>
            <w:tcMar>
              <w:top w:w="100.0" w:type="dxa"/>
              <w:left w:w="100.0" w:type="dxa"/>
              <w:bottom w:w="100.0" w:type="dxa"/>
              <w:right w:w="100.0" w:type="dxa"/>
            </w:tcMar>
          </w:tcPr>
          <w:p w:rsidR="00000000" w:rsidDel="00000000" w:rsidP="00000000" w:rsidRDefault="00000000" w:rsidRPr="00000000" w14:paraId="000008A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A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8B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B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146102</w:t>
            </w:r>
          </w:p>
        </w:tc>
        <w:tc>
          <w:tcPr>
            <w:tcMar>
              <w:top w:w="100.0" w:type="dxa"/>
              <w:left w:w="100.0" w:type="dxa"/>
              <w:bottom w:w="100.0" w:type="dxa"/>
              <w:right w:w="100.0" w:type="dxa"/>
            </w:tcMar>
            <w:vAlign w:val="center"/>
          </w:tcPr>
          <w:p w:rsidR="00000000" w:rsidDel="00000000" w:rsidP="00000000" w:rsidRDefault="00000000" w:rsidRPr="00000000" w14:paraId="000008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ERGOTERAPİYE GİRİŞ</w:t>
            </w:r>
          </w:p>
        </w:tc>
        <w:tc>
          <w:tcPr>
            <w:tcMar>
              <w:top w:w="100.0" w:type="dxa"/>
              <w:left w:w="100.0" w:type="dxa"/>
              <w:bottom w:w="100.0" w:type="dxa"/>
              <w:right w:w="100.0" w:type="dxa"/>
            </w:tcMar>
          </w:tcPr>
          <w:p w:rsidR="00000000" w:rsidDel="00000000" w:rsidP="00000000" w:rsidRDefault="00000000" w:rsidRPr="00000000" w14:paraId="000008B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8B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B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C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3b3a36"/>
                <w:sz w:val="24"/>
                <w:szCs w:val="24"/>
                <w:rtl w:val="0"/>
              </w:rPr>
              <w:t xml:space="preserve">146108</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8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FİZYOLOJİ-I</w:t>
            </w:r>
          </w:p>
        </w:tc>
        <w:tc>
          <w:tcPr>
            <w:tcMar>
              <w:top w:w="100.0" w:type="dxa"/>
              <w:left w:w="100.0" w:type="dxa"/>
              <w:bottom w:w="100.0" w:type="dxa"/>
              <w:right w:w="100.0" w:type="dxa"/>
            </w:tcMar>
          </w:tcPr>
          <w:p w:rsidR="00000000" w:rsidDel="00000000" w:rsidP="00000000" w:rsidRDefault="00000000" w:rsidRPr="00000000" w14:paraId="000008C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8C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C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D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146104</w:t>
            </w:r>
          </w:p>
        </w:tc>
        <w:tc>
          <w:tcPr>
            <w:tcMar>
              <w:top w:w="100.0" w:type="dxa"/>
              <w:left w:w="100.0" w:type="dxa"/>
              <w:bottom w:w="100.0" w:type="dxa"/>
              <w:right w:w="100.0" w:type="dxa"/>
            </w:tcMar>
            <w:vAlign w:val="center"/>
          </w:tcPr>
          <w:p w:rsidR="00000000" w:rsidDel="00000000" w:rsidP="00000000" w:rsidRDefault="00000000" w:rsidRPr="00000000" w14:paraId="000008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STRATEJİLERİ</w:t>
            </w:r>
          </w:p>
        </w:tc>
        <w:tc>
          <w:tcPr>
            <w:tcMar>
              <w:top w:w="100.0" w:type="dxa"/>
              <w:left w:w="100.0" w:type="dxa"/>
              <w:bottom w:w="100.0" w:type="dxa"/>
              <w:right w:w="100.0" w:type="dxa"/>
            </w:tcMar>
          </w:tcPr>
          <w:p w:rsidR="00000000" w:rsidDel="00000000" w:rsidP="00000000" w:rsidRDefault="00000000" w:rsidRPr="00000000" w14:paraId="000008D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8D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D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146109</w:t>
            </w:r>
          </w:p>
        </w:tc>
        <w:tc>
          <w:tcPr>
            <w:tcMar>
              <w:top w:w="100.0" w:type="dxa"/>
              <w:left w:w="100.0" w:type="dxa"/>
              <w:bottom w:w="100.0" w:type="dxa"/>
              <w:right w:w="100.0" w:type="dxa"/>
            </w:tcMar>
            <w:vAlign w:val="center"/>
          </w:tcPr>
          <w:p w:rsidR="00000000" w:rsidDel="00000000" w:rsidP="00000000" w:rsidRDefault="00000000" w:rsidRPr="00000000" w14:paraId="000008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PSİKOLOJİ</w:t>
            </w:r>
          </w:p>
        </w:tc>
        <w:tc>
          <w:tcPr>
            <w:tcMar>
              <w:top w:w="100.0" w:type="dxa"/>
              <w:left w:w="100.0" w:type="dxa"/>
              <w:bottom w:w="100.0" w:type="dxa"/>
              <w:right w:w="100.0" w:type="dxa"/>
            </w:tcMar>
          </w:tcPr>
          <w:p w:rsidR="00000000" w:rsidDel="00000000" w:rsidP="00000000" w:rsidRDefault="00000000" w:rsidRPr="00000000" w14:paraId="000008D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D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8E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E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146110</w:t>
            </w:r>
          </w:p>
        </w:tc>
        <w:tc>
          <w:tcPr>
            <w:tcMar>
              <w:top w:w="100.0" w:type="dxa"/>
              <w:left w:w="100.0" w:type="dxa"/>
              <w:bottom w:w="100.0" w:type="dxa"/>
              <w:right w:w="100.0" w:type="dxa"/>
            </w:tcMar>
            <w:vAlign w:val="center"/>
          </w:tcPr>
          <w:p w:rsidR="00000000" w:rsidDel="00000000" w:rsidP="00000000" w:rsidRDefault="00000000" w:rsidRPr="00000000" w14:paraId="000008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w:t>
            </w:r>
          </w:p>
        </w:tc>
        <w:tc>
          <w:tcPr>
            <w:tcMar>
              <w:top w:w="100.0" w:type="dxa"/>
              <w:left w:w="100.0" w:type="dxa"/>
              <w:bottom w:w="100.0" w:type="dxa"/>
              <w:right w:w="100.0" w:type="dxa"/>
            </w:tcMar>
          </w:tcPr>
          <w:p w:rsidR="00000000" w:rsidDel="00000000" w:rsidP="00000000" w:rsidRDefault="00000000" w:rsidRPr="00000000" w14:paraId="000008E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8E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8E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E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8F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101101</w:t>
            </w:r>
          </w:p>
        </w:tc>
        <w:tc>
          <w:tcPr>
            <w:tcMar>
              <w:top w:w="100.0" w:type="dxa"/>
              <w:left w:w="100.0" w:type="dxa"/>
              <w:bottom w:w="100.0" w:type="dxa"/>
              <w:right w:w="100.0" w:type="dxa"/>
            </w:tcMar>
          </w:tcPr>
          <w:p w:rsidR="00000000" w:rsidDel="00000000" w:rsidP="00000000" w:rsidRDefault="00000000" w:rsidRPr="00000000" w14:paraId="000008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w:t>
            </w:r>
          </w:p>
        </w:tc>
        <w:tc>
          <w:tcPr>
            <w:tcMar>
              <w:top w:w="100.0" w:type="dxa"/>
              <w:left w:w="100.0" w:type="dxa"/>
              <w:bottom w:w="100.0" w:type="dxa"/>
              <w:right w:w="100.0" w:type="dxa"/>
            </w:tcMar>
          </w:tcPr>
          <w:p w:rsidR="00000000" w:rsidDel="00000000" w:rsidP="00000000" w:rsidRDefault="00000000" w:rsidRPr="00000000" w14:paraId="000008F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8F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8F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0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101102</w:t>
            </w:r>
          </w:p>
        </w:tc>
        <w:tc>
          <w:tcPr>
            <w:tcMar>
              <w:top w:w="100.0" w:type="dxa"/>
              <w:left w:w="100.0" w:type="dxa"/>
              <w:bottom w:w="100.0" w:type="dxa"/>
              <w:right w:w="100.0" w:type="dxa"/>
            </w:tcMar>
          </w:tcPr>
          <w:p w:rsidR="00000000" w:rsidDel="00000000" w:rsidP="00000000" w:rsidRDefault="00000000" w:rsidRPr="00000000" w14:paraId="000009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w:t>
            </w:r>
          </w:p>
        </w:tc>
        <w:tc>
          <w:tcPr>
            <w:tcMar>
              <w:top w:w="100.0" w:type="dxa"/>
              <w:left w:w="100.0" w:type="dxa"/>
              <w:bottom w:w="100.0" w:type="dxa"/>
              <w:right w:w="100.0" w:type="dxa"/>
            </w:tcMar>
          </w:tcPr>
          <w:p w:rsidR="00000000" w:rsidDel="00000000" w:rsidP="00000000" w:rsidRDefault="00000000" w:rsidRPr="00000000" w14:paraId="0000090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90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0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146107</w:t>
            </w:r>
          </w:p>
        </w:tc>
        <w:tc>
          <w:tcPr>
            <w:tcMar>
              <w:top w:w="100.0" w:type="dxa"/>
              <w:left w:w="100.0" w:type="dxa"/>
              <w:bottom w:w="100.0" w:type="dxa"/>
              <w:right w:w="100.0" w:type="dxa"/>
            </w:tcMar>
            <w:vAlign w:val="center"/>
          </w:tcPr>
          <w:p w:rsidR="00000000" w:rsidDel="00000000" w:rsidP="00000000" w:rsidRDefault="00000000" w:rsidRPr="00000000" w14:paraId="000009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BEDEN DİLİ KULLANIMI</w:t>
            </w:r>
          </w:p>
        </w:tc>
        <w:tc>
          <w:tcPr>
            <w:tcMar>
              <w:top w:w="100.0" w:type="dxa"/>
              <w:left w:w="100.0" w:type="dxa"/>
              <w:bottom w:w="100.0" w:type="dxa"/>
              <w:right w:w="100.0" w:type="dxa"/>
            </w:tcMar>
          </w:tcPr>
          <w:p w:rsidR="00000000" w:rsidDel="00000000" w:rsidP="00000000" w:rsidRDefault="00000000" w:rsidRPr="00000000" w14:paraId="0000090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0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1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1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146112</w:t>
            </w:r>
          </w:p>
        </w:tc>
        <w:tc>
          <w:tcPr>
            <w:tcMar>
              <w:top w:w="100.0" w:type="dxa"/>
              <w:left w:w="100.0" w:type="dxa"/>
              <w:bottom w:w="100.0" w:type="dxa"/>
              <w:right w:w="100.0" w:type="dxa"/>
            </w:tcMar>
            <w:vAlign w:val="center"/>
          </w:tcPr>
          <w:p w:rsidR="00000000" w:rsidDel="00000000" w:rsidP="00000000" w:rsidRDefault="00000000" w:rsidRPr="00000000" w14:paraId="000009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AFETLERDE ERGOTERAPİ YAKLAŞIMLARI</w:t>
            </w:r>
          </w:p>
        </w:tc>
        <w:tc>
          <w:tcPr>
            <w:tcMar>
              <w:top w:w="100.0" w:type="dxa"/>
              <w:left w:w="100.0" w:type="dxa"/>
              <w:bottom w:w="100.0" w:type="dxa"/>
              <w:right w:w="100.0" w:type="dxa"/>
            </w:tcMar>
          </w:tcPr>
          <w:p w:rsidR="00000000" w:rsidDel="00000000" w:rsidP="00000000" w:rsidRDefault="00000000" w:rsidRPr="00000000" w14:paraId="0000091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1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2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2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2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146204</w:t>
            </w:r>
          </w:p>
        </w:tc>
        <w:tc>
          <w:tcPr>
            <w:tcMar>
              <w:top w:w="100.0" w:type="dxa"/>
              <w:left w:w="100.0" w:type="dxa"/>
              <w:bottom w:w="100.0" w:type="dxa"/>
              <w:right w:w="100.0" w:type="dxa"/>
            </w:tcMar>
            <w:vAlign w:val="center"/>
          </w:tcPr>
          <w:p w:rsidR="00000000" w:rsidDel="00000000" w:rsidP="00000000" w:rsidRDefault="00000000" w:rsidRPr="00000000" w14:paraId="000009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II</w:t>
            </w:r>
          </w:p>
        </w:tc>
        <w:tc>
          <w:tcPr>
            <w:tcMar>
              <w:top w:w="100.0" w:type="dxa"/>
              <w:left w:w="100.0" w:type="dxa"/>
              <w:bottom w:w="100.0" w:type="dxa"/>
              <w:right w:w="100.0" w:type="dxa"/>
            </w:tcMar>
          </w:tcPr>
          <w:p w:rsidR="00000000" w:rsidDel="00000000" w:rsidP="00000000" w:rsidRDefault="00000000" w:rsidRPr="00000000" w14:paraId="0000092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2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2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3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146202</w:t>
            </w:r>
          </w:p>
        </w:tc>
        <w:tc>
          <w:tcPr>
            <w:tcMar>
              <w:top w:w="100.0" w:type="dxa"/>
              <w:left w:w="100.0" w:type="dxa"/>
              <w:bottom w:w="100.0" w:type="dxa"/>
              <w:right w:w="100.0" w:type="dxa"/>
            </w:tcMar>
            <w:vAlign w:val="center"/>
          </w:tcPr>
          <w:p w:rsidR="00000000" w:rsidDel="00000000" w:rsidP="00000000" w:rsidRDefault="00000000" w:rsidRPr="00000000" w14:paraId="000009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 MOTOR GELİŞİM</w:t>
            </w:r>
          </w:p>
        </w:tc>
        <w:tc>
          <w:tcPr>
            <w:tcMar>
              <w:top w:w="100.0" w:type="dxa"/>
              <w:left w:w="100.0" w:type="dxa"/>
              <w:bottom w:w="100.0" w:type="dxa"/>
              <w:right w:w="100.0" w:type="dxa"/>
            </w:tcMar>
          </w:tcPr>
          <w:p w:rsidR="00000000" w:rsidDel="00000000" w:rsidP="00000000" w:rsidRDefault="00000000" w:rsidRPr="00000000" w14:paraId="0000093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3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3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100103</w:t>
            </w:r>
          </w:p>
        </w:tc>
        <w:tc>
          <w:tcPr>
            <w:tcMar>
              <w:top w:w="100.0" w:type="dxa"/>
              <w:left w:w="100.0" w:type="dxa"/>
              <w:bottom w:w="100.0" w:type="dxa"/>
              <w:right w:w="100.0" w:type="dxa"/>
            </w:tcMar>
            <w:vAlign w:val="center"/>
          </w:tcPr>
          <w:p w:rsidR="00000000" w:rsidDel="00000000" w:rsidP="00000000" w:rsidRDefault="00000000" w:rsidRPr="00000000" w14:paraId="000009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TEKNOLOJİLERİ </w:t>
            </w:r>
          </w:p>
        </w:tc>
        <w:tc>
          <w:tcPr>
            <w:tcMar>
              <w:top w:w="100.0" w:type="dxa"/>
              <w:left w:w="100.0" w:type="dxa"/>
              <w:bottom w:w="100.0" w:type="dxa"/>
              <w:right w:w="100.0" w:type="dxa"/>
            </w:tcMar>
          </w:tcPr>
          <w:p w:rsidR="00000000" w:rsidDel="00000000" w:rsidP="00000000" w:rsidRDefault="00000000" w:rsidRPr="00000000" w14:paraId="0000093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4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146203</w:t>
            </w:r>
          </w:p>
        </w:tc>
        <w:tc>
          <w:tcPr>
            <w:tcMar>
              <w:top w:w="100.0" w:type="dxa"/>
              <w:left w:w="100.0" w:type="dxa"/>
              <w:bottom w:w="100.0" w:type="dxa"/>
              <w:right w:w="100.0" w:type="dxa"/>
            </w:tcMar>
            <w:vAlign w:val="center"/>
          </w:tcPr>
          <w:p w:rsidR="00000000" w:rsidDel="00000000" w:rsidP="00000000" w:rsidRDefault="00000000" w:rsidRPr="00000000" w14:paraId="000009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TEORİLERİ VE REFERANS ÇERÇEVE</w:t>
            </w:r>
          </w:p>
        </w:tc>
        <w:tc>
          <w:tcPr>
            <w:tcMar>
              <w:top w:w="100.0" w:type="dxa"/>
              <w:left w:w="100.0" w:type="dxa"/>
              <w:bottom w:w="100.0" w:type="dxa"/>
              <w:right w:w="100.0" w:type="dxa"/>
            </w:tcMar>
          </w:tcPr>
          <w:p w:rsidR="00000000" w:rsidDel="00000000" w:rsidP="00000000" w:rsidRDefault="00000000" w:rsidRPr="00000000" w14:paraId="0000094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4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4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5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5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146207</w:t>
            </w:r>
          </w:p>
        </w:tc>
        <w:tc>
          <w:tcPr>
            <w:tcMar>
              <w:top w:w="100.0" w:type="dxa"/>
              <w:left w:w="100.0" w:type="dxa"/>
              <w:bottom w:w="100.0" w:type="dxa"/>
              <w:right w:w="100.0" w:type="dxa"/>
            </w:tcMar>
            <w:vAlign w:val="center"/>
          </w:tcPr>
          <w:p w:rsidR="00000000" w:rsidDel="00000000" w:rsidP="00000000" w:rsidRDefault="00000000" w:rsidRPr="00000000" w14:paraId="000009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w:t>
            </w:r>
          </w:p>
        </w:tc>
        <w:tc>
          <w:tcPr>
            <w:tcMar>
              <w:top w:w="100.0" w:type="dxa"/>
              <w:left w:w="100.0" w:type="dxa"/>
              <w:bottom w:w="100.0" w:type="dxa"/>
              <w:right w:w="100.0" w:type="dxa"/>
            </w:tcMar>
          </w:tcPr>
          <w:p w:rsidR="00000000" w:rsidDel="00000000" w:rsidP="00000000" w:rsidRDefault="00000000" w:rsidRPr="00000000" w14:paraId="0000095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5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5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6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101201</w:t>
            </w:r>
          </w:p>
        </w:tc>
        <w:tc>
          <w:tcPr>
            <w:tcMar>
              <w:top w:w="100.0" w:type="dxa"/>
              <w:left w:w="100.0" w:type="dxa"/>
              <w:bottom w:w="100.0" w:type="dxa"/>
              <w:right w:w="100.0" w:type="dxa"/>
            </w:tcMar>
          </w:tcPr>
          <w:p w:rsidR="00000000" w:rsidDel="00000000" w:rsidP="00000000" w:rsidRDefault="00000000" w:rsidRPr="00000000" w14:paraId="000009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II</w:t>
            </w:r>
          </w:p>
        </w:tc>
        <w:tc>
          <w:tcPr>
            <w:tcMar>
              <w:top w:w="100.0" w:type="dxa"/>
              <w:left w:w="100.0" w:type="dxa"/>
              <w:bottom w:w="100.0" w:type="dxa"/>
              <w:right w:w="100.0" w:type="dxa"/>
            </w:tcMar>
          </w:tcPr>
          <w:p w:rsidR="00000000" w:rsidDel="00000000" w:rsidP="00000000" w:rsidRDefault="00000000" w:rsidRPr="00000000" w14:paraId="0000096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96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6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100102</w:t>
            </w:r>
          </w:p>
        </w:tc>
        <w:tc>
          <w:tcPr>
            <w:tcMar>
              <w:top w:w="100.0" w:type="dxa"/>
              <w:left w:w="100.0" w:type="dxa"/>
              <w:bottom w:w="100.0" w:type="dxa"/>
              <w:right w:w="100.0" w:type="dxa"/>
            </w:tcMar>
            <w:vAlign w:val="center"/>
          </w:tcPr>
          <w:p w:rsidR="00000000" w:rsidDel="00000000" w:rsidP="00000000" w:rsidRDefault="00000000" w:rsidRPr="00000000" w14:paraId="000009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II </w:t>
            </w:r>
          </w:p>
        </w:tc>
        <w:tc>
          <w:tcPr>
            <w:tcMar>
              <w:top w:w="100.0" w:type="dxa"/>
              <w:left w:w="100.0" w:type="dxa"/>
              <w:bottom w:w="100.0" w:type="dxa"/>
              <w:right w:w="100.0" w:type="dxa"/>
            </w:tcMar>
          </w:tcPr>
          <w:p w:rsidR="00000000" w:rsidDel="00000000" w:rsidP="00000000" w:rsidRDefault="00000000" w:rsidRPr="00000000" w14:paraId="0000096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6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97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7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146208</w:t>
            </w:r>
          </w:p>
        </w:tc>
        <w:tc>
          <w:tcPr>
            <w:tcMar>
              <w:top w:w="100.0" w:type="dxa"/>
              <w:left w:w="100.0" w:type="dxa"/>
              <w:bottom w:w="100.0" w:type="dxa"/>
              <w:right w:w="100.0" w:type="dxa"/>
            </w:tcMar>
            <w:vAlign w:val="center"/>
          </w:tcPr>
          <w:p w:rsidR="00000000" w:rsidDel="00000000" w:rsidP="00000000" w:rsidRDefault="00000000" w:rsidRPr="00000000" w14:paraId="000009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OKUPASYON ve AKTİVİTE</w:t>
            </w:r>
          </w:p>
        </w:tc>
        <w:tc>
          <w:tcPr>
            <w:tcMar>
              <w:top w:w="100.0" w:type="dxa"/>
              <w:left w:w="100.0" w:type="dxa"/>
              <w:bottom w:w="100.0" w:type="dxa"/>
              <w:right w:w="100.0" w:type="dxa"/>
            </w:tcMar>
          </w:tcPr>
          <w:p w:rsidR="00000000" w:rsidDel="00000000" w:rsidP="00000000" w:rsidRDefault="00000000" w:rsidRPr="00000000" w14:paraId="0000097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7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7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98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98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9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DİKSİYON</w:t>
            </w:r>
          </w:p>
        </w:tc>
        <w:tc>
          <w:tcPr>
            <w:tcMar>
              <w:top w:w="100.0" w:type="dxa"/>
              <w:left w:w="100.0" w:type="dxa"/>
              <w:bottom w:w="100.0" w:type="dxa"/>
              <w:right w:w="100.0" w:type="dxa"/>
            </w:tcMar>
          </w:tcPr>
          <w:p w:rsidR="00000000" w:rsidDel="00000000" w:rsidP="00000000" w:rsidRDefault="00000000" w:rsidRPr="00000000" w14:paraId="0000098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8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8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9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146209</w:t>
            </w:r>
          </w:p>
        </w:tc>
        <w:tc>
          <w:tcPr>
            <w:tcMar>
              <w:top w:w="100.0" w:type="dxa"/>
              <w:left w:w="100.0" w:type="dxa"/>
              <w:bottom w:w="100.0" w:type="dxa"/>
              <w:right w:w="100.0" w:type="dxa"/>
            </w:tcMar>
          </w:tcPr>
          <w:p w:rsidR="00000000" w:rsidDel="00000000" w:rsidP="00000000" w:rsidRDefault="00000000" w:rsidRPr="00000000" w14:paraId="000009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SAĞLIKTA KALİTE VE AKREDİTASYON</w:t>
            </w:r>
          </w:p>
        </w:tc>
        <w:tc>
          <w:tcPr>
            <w:tcMar>
              <w:top w:w="100.0" w:type="dxa"/>
              <w:left w:w="100.0" w:type="dxa"/>
              <w:bottom w:w="100.0" w:type="dxa"/>
              <w:right w:w="100.0" w:type="dxa"/>
            </w:tcMar>
          </w:tcPr>
          <w:p w:rsidR="00000000" w:rsidDel="00000000" w:rsidP="00000000" w:rsidRDefault="00000000" w:rsidRPr="00000000" w14:paraId="0000099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99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9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100101</w:t>
            </w:r>
          </w:p>
        </w:tc>
        <w:tc>
          <w:tcPr>
            <w:tcMar>
              <w:top w:w="100.0" w:type="dxa"/>
              <w:left w:w="100.0" w:type="dxa"/>
              <w:bottom w:w="100.0" w:type="dxa"/>
              <w:right w:w="100.0" w:type="dxa"/>
            </w:tcMar>
            <w:vAlign w:val="center"/>
          </w:tcPr>
          <w:p w:rsidR="00000000" w:rsidDel="00000000" w:rsidP="00000000" w:rsidRDefault="00000000" w:rsidRPr="00000000" w14:paraId="000009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w:t>
            </w:r>
          </w:p>
        </w:tc>
        <w:tc>
          <w:tcPr>
            <w:tcMar>
              <w:top w:w="100.0" w:type="dxa"/>
              <w:left w:w="100.0" w:type="dxa"/>
              <w:bottom w:w="100.0" w:type="dxa"/>
              <w:right w:w="100.0" w:type="dxa"/>
            </w:tcMar>
          </w:tcPr>
          <w:p w:rsidR="00000000" w:rsidDel="00000000" w:rsidP="00000000" w:rsidRDefault="00000000" w:rsidRPr="00000000" w14:paraId="0000099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9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9A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A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146302</w:t>
            </w:r>
          </w:p>
        </w:tc>
        <w:tc>
          <w:tcPr>
            <w:tcMar>
              <w:top w:w="100.0" w:type="dxa"/>
              <w:left w:w="100.0" w:type="dxa"/>
              <w:bottom w:w="100.0" w:type="dxa"/>
              <w:right w:w="100.0" w:type="dxa"/>
            </w:tcMar>
            <w:vAlign w:val="center"/>
          </w:tcPr>
          <w:p w:rsidR="00000000" w:rsidDel="00000000" w:rsidP="00000000" w:rsidRDefault="00000000" w:rsidRPr="00000000" w14:paraId="000009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TEMEL ÖLÇME DEĞERLENDİRME</w:t>
            </w:r>
          </w:p>
        </w:tc>
        <w:tc>
          <w:tcPr>
            <w:tcMar>
              <w:top w:w="100.0" w:type="dxa"/>
              <w:left w:w="100.0" w:type="dxa"/>
              <w:bottom w:w="100.0" w:type="dxa"/>
              <w:right w:w="100.0" w:type="dxa"/>
            </w:tcMar>
          </w:tcPr>
          <w:p w:rsidR="00000000" w:rsidDel="00000000" w:rsidP="00000000" w:rsidRDefault="00000000" w:rsidRPr="00000000" w14:paraId="000009A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A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A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B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B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146303</w:t>
            </w:r>
          </w:p>
        </w:tc>
        <w:tc>
          <w:tcPr>
            <w:tcMar>
              <w:top w:w="100.0" w:type="dxa"/>
              <w:left w:w="100.0" w:type="dxa"/>
              <w:bottom w:w="100.0" w:type="dxa"/>
              <w:right w:w="100.0" w:type="dxa"/>
            </w:tcMar>
            <w:vAlign w:val="center"/>
          </w:tcPr>
          <w:p w:rsidR="00000000" w:rsidDel="00000000" w:rsidP="00000000" w:rsidRDefault="00000000" w:rsidRPr="00000000" w14:paraId="000009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KOGNİTİF YAKLAŞIMLAR</w:t>
            </w:r>
          </w:p>
        </w:tc>
        <w:tc>
          <w:tcPr>
            <w:tcMar>
              <w:top w:w="100.0" w:type="dxa"/>
              <w:left w:w="100.0" w:type="dxa"/>
              <w:bottom w:w="100.0" w:type="dxa"/>
              <w:right w:w="100.0" w:type="dxa"/>
            </w:tcMar>
          </w:tcPr>
          <w:p w:rsidR="00000000" w:rsidDel="00000000" w:rsidP="00000000" w:rsidRDefault="00000000" w:rsidRPr="00000000" w14:paraId="000009B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B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B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B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C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146310</w:t>
            </w:r>
          </w:p>
        </w:tc>
        <w:tc>
          <w:tcPr>
            <w:tcMar>
              <w:top w:w="100.0" w:type="dxa"/>
              <w:left w:w="100.0" w:type="dxa"/>
              <w:bottom w:w="100.0" w:type="dxa"/>
              <w:right w:w="100.0" w:type="dxa"/>
            </w:tcMar>
            <w:vAlign w:val="center"/>
          </w:tcPr>
          <w:p w:rsidR="00000000" w:rsidDel="00000000" w:rsidP="00000000" w:rsidRDefault="00000000" w:rsidRPr="00000000" w14:paraId="000009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FONKSİYONEL NÖROANATOMİ </w:t>
            </w:r>
          </w:p>
        </w:tc>
        <w:tc>
          <w:tcPr>
            <w:tcMar>
              <w:top w:w="100.0" w:type="dxa"/>
              <w:left w:w="100.0" w:type="dxa"/>
              <w:bottom w:w="100.0" w:type="dxa"/>
              <w:right w:w="100.0" w:type="dxa"/>
            </w:tcMar>
          </w:tcPr>
          <w:p w:rsidR="00000000" w:rsidDel="00000000" w:rsidP="00000000" w:rsidRDefault="00000000" w:rsidRPr="00000000" w14:paraId="000009C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C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C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146305</w:t>
            </w:r>
          </w:p>
        </w:tc>
        <w:tc>
          <w:tcPr>
            <w:tcMar>
              <w:top w:w="100.0" w:type="dxa"/>
              <w:left w:w="100.0" w:type="dxa"/>
              <w:bottom w:w="100.0" w:type="dxa"/>
              <w:right w:w="100.0" w:type="dxa"/>
            </w:tcMar>
          </w:tcPr>
          <w:p w:rsidR="00000000" w:rsidDel="00000000" w:rsidP="00000000" w:rsidRDefault="00000000" w:rsidRPr="00000000" w14:paraId="000009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İLETİŞİMİ VE GÖRÜŞME YÖNTEMLERİ </w:t>
            </w:r>
          </w:p>
        </w:tc>
        <w:tc>
          <w:tcPr>
            <w:tcMar>
              <w:top w:w="100.0" w:type="dxa"/>
              <w:left w:w="100.0" w:type="dxa"/>
              <w:bottom w:w="100.0" w:type="dxa"/>
              <w:right w:w="100.0" w:type="dxa"/>
            </w:tcMar>
          </w:tcPr>
          <w:p w:rsidR="00000000" w:rsidDel="00000000" w:rsidP="00000000" w:rsidRDefault="00000000" w:rsidRPr="00000000" w14:paraId="000009C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C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9D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D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146306</w:t>
            </w:r>
          </w:p>
        </w:tc>
        <w:tc>
          <w:tcPr>
            <w:tcMar>
              <w:top w:w="100.0" w:type="dxa"/>
              <w:left w:w="100.0" w:type="dxa"/>
              <w:bottom w:w="100.0" w:type="dxa"/>
              <w:right w:w="100.0" w:type="dxa"/>
            </w:tcMar>
          </w:tcPr>
          <w:p w:rsidR="00000000" w:rsidDel="00000000" w:rsidP="00000000" w:rsidRDefault="00000000" w:rsidRPr="00000000" w14:paraId="000009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YAŞAM AKTİVİTELERİ VE EĞİTİMİ</w:t>
            </w:r>
          </w:p>
        </w:tc>
        <w:tc>
          <w:tcPr>
            <w:tcMar>
              <w:top w:w="100.0" w:type="dxa"/>
              <w:left w:w="100.0" w:type="dxa"/>
              <w:bottom w:w="100.0" w:type="dxa"/>
              <w:right w:w="100.0" w:type="dxa"/>
            </w:tcMar>
          </w:tcPr>
          <w:p w:rsidR="00000000" w:rsidDel="00000000" w:rsidP="00000000" w:rsidRDefault="00000000" w:rsidRPr="00000000" w14:paraId="000009D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D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D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9E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E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146307</w:t>
            </w:r>
          </w:p>
        </w:tc>
        <w:tc>
          <w:tcPr>
            <w:tcMar>
              <w:top w:w="100.0" w:type="dxa"/>
              <w:left w:w="100.0" w:type="dxa"/>
              <w:bottom w:w="100.0" w:type="dxa"/>
              <w:right w:w="100.0" w:type="dxa"/>
            </w:tcMar>
            <w:vAlign w:val="center"/>
          </w:tcPr>
          <w:p w:rsidR="00000000" w:rsidDel="00000000" w:rsidP="00000000" w:rsidRDefault="00000000" w:rsidRPr="00000000" w14:paraId="000009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İNTERDİSİPLİNER YAKLAŞIM</w:t>
            </w:r>
          </w:p>
        </w:tc>
        <w:tc>
          <w:tcPr>
            <w:tcMar>
              <w:top w:w="100.0" w:type="dxa"/>
              <w:left w:w="100.0" w:type="dxa"/>
              <w:bottom w:w="100.0" w:type="dxa"/>
              <w:right w:w="100.0" w:type="dxa"/>
            </w:tcMar>
          </w:tcPr>
          <w:p w:rsidR="00000000" w:rsidDel="00000000" w:rsidP="00000000" w:rsidRDefault="00000000" w:rsidRPr="00000000" w14:paraId="000009E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9E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E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F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146308</w:t>
            </w:r>
          </w:p>
        </w:tc>
        <w:tc>
          <w:tcPr>
            <w:tcMar>
              <w:top w:w="100.0" w:type="dxa"/>
              <w:left w:w="100.0" w:type="dxa"/>
              <w:bottom w:w="100.0" w:type="dxa"/>
              <w:right w:w="100.0" w:type="dxa"/>
            </w:tcMar>
            <w:vAlign w:val="center"/>
          </w:tcPr>
          <w:p w:rsidR="00000000" w:rsidDel="00000000" w:rsidP="00000000" w:rsidRDefault="00000000" w:rsidRPr="00000000" w14:paraId="000009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3 BOYUTLU MODELLEME, TASARIM VE BASIM</w:t>
            </w:r>
          </w:p>
        </w:tc>
        <w:tc>
          <w:tcPr>
            <w:tcMar>
              <w:top w:w="100.0" w:type="dxa"/>
              <w:left w:w="100.0" w:type="dxa"/>
              <w:bottom w:w="100.0" w:type="dxa"/>
              <w:right w:w="100.0" w:type="dxa"/>
            </w:tcMar>
          </w:tcPr>
          <w:p w:rsidR="00000000" w:rsidDel="00000000" w:rsidP="00000000" w:rsidRDefault="00000000" w:rsidRPr="00000000" w14:paraId="000009F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F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146309</w:t>
            </w:r>
          </w:p>
        </w:tc>
        <w:tc>
          <w:tcPr>
            <w:tcMar>
              <w:top w:w="100.0" w:type="dxa"/>
              <w:left w:w="100.0" w:type="dxa"/>
              <w:bottom w:w="100.0" w:type="dxa"/>
              <w:right w:w="100.0" w:type="dxa"/>
            </w:tcMar>
            <w:vAlign w:val="center"/>
          </w:tcPr>
          <w:p w:rsidR="00000000" w:rsidDel="00000000" w:rsidP="00000000" w:rsidRDefault="00000000" w:rsidRPr="00000000" w14:paraId="000009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w:t>
            </w:r>
          </w:p>
        </w:tc>
        <w:tc>
          <w:tcPr>
            <w:tcMar>
              <w:top w:w="100.0" w:type="dxa"/>
              <w:left w:w="100.0" w:type="dxa"/>
              <w:bottom w:w="100.0" w:type="dxa"/>
              <w:right w:w="100.0" w:type="dxa"/>
            </w:tcMar>
          </w:tcPr>
          <w:p w:rsidR="00000000" w:rsidDel="00000000" w:rsidP="00000000" w:rsidRDefault="00000000" w:rsidRPr="00000000" w14:paraId="000009F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F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0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A0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146607</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A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w:t>
            </w:r>
          </w:p>
        </w:tc>
        <w:tc>
          <w:tcPr>
            <w:tcMar>
              <w:top w:w="100.0" w:type="dxa"/>
              <w:left w:w="100.0" w:type="dxa"/>
              <w:bottom w:w="100.0" w:type="dxa"/>
              <w:right w:w="100.0" w:type="dxa"/>
            </w:tcMar>
          </w:tcPr>
          <w:p w:rsidR="00000000" w:rsidDel="00000000" w:rsidP="00000000" w:rsidRDefault="00000000" w:rsidRPr="00000000" w14:paraId="00000A0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0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0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1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146409</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15">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ERGOTERAPİDE SANAT TERAPİSİ UYGULAMALARI</w:t>
            </w:r>
          </w:p>
        </w:tc>
        <w:tc>
          <w:tcPr>
            <w:tcMar>
              <w:top w:w="100.0" w:type="dxa"/>
              <w:left w:w="100.0" w:type="dxa"/>
              <w:bottom w:w="100.0" w:type="dxa"/>
              <w:right w:w="100.0" w:type="dxa"/>
            </w:tcMar>
          </w:tcPr>
          <w:p w:rsidR="00000000" w:rsidDel="00000000" w:rsidP="00000000" w:rsidRDefault="00000000" w:rsidRPr="00000000" w14:paraId="00000A1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1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1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2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146311</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SANAT TERAPİSİNE GİRİŞ</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2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2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146613</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SANAT TEMELLİ AKTİVİTELER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2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3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3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146612</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SANAT TERAPİSİNDE TEKNİKLER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3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3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4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146408</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ERGOTERAPİDE MÜZİK ARACILI MÜDAHALELERE GİRİŞ</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4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4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5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DİYABET VE ERGOTERAPİ</w:t>
            </w:r>
          </w:p>
        </w:tc>
        <w:tc>
          <w:tcPr>
            <w:tcMar>
              <w:top w:w="100.0" w:type="dxa"/>
              <w:left w:w="100.0" w:type="dxa"/>
              <w:bottom w:w="100.0" w:type="dxa"/>
              <w:right w:w="100.0" w:type="dxa"/>
            </w:tcMar>
          </w:tcPr>
          <w:p w:rsidR="00000000" w:rsidDel="00000000" w:rsidP="00000000" w:rsidRDefault="00000000" w:rsidRPr="00000000" w14:paraId="00000A5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5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5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100201</w:t>
            </w:r>
          </w:p>
        </w:tc>
        <w:tc>
          <w:tcPr>
            <w:tcMar>
              <w:top w:w="100.0" w:type="dxa"/>
              <w:left w:w="100.0" w:type="dxa"/>
              <w:bottom w:w="100.0" w:type="dxa"/>
              <w:right w:w="100.0" w:type="dxa"/>
            </w:tcMar>
            <w:vAlign w:val="center"/>
          </w:tcPr>
          <w:p w:rsidR="00000000" w:rsidDel="00000000" w:rsidP="00000000" w:rsidRDefault="00000000" w:rsidRPr="00000000" w14:paraId="00000A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II</w:t>
            </w:r>
          </w:p>
        </w:tc>
        <w:tc>
          <w:tcPr>
            <w:tcMar>
              <w:top w:w="100.0" w:type="dxa"/>
              <w:left w:w="100.0" w:type="dxa"/>
              <w:bottom w:w="100.0" w:type="dxa"/>
              <w:right w:w="100.0" w:type="dxa"/>
            </w:tcMar>
          </w:tcPr>
          <w:p w:rsidR="00000000" w:rsidDel="00000000" w:rsidP="00000000" w:rsidRDefault="00000000" w:rsidRPr="00000000" w14:paraId="00000A5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5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A6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6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146401</w:t>
            </w:r>
          </w:p>
        </w:tc>
        <w:tc>
          <w:tcPr>
            <w:tcMar>
              <w:top w:w="100.0" w:type="dxa"/>
              <w:left w:w="100.0" w:type="dxa"/>
              <w:bottom w:w="100.0" w:type="dxa"/>
              <w:right w:w="100.0" w:type="dxa"/>
            </w:tcMar>
            <w:vAlign w:val="center"/>
          </w:tcPr>
          <w:p w:rsidR="00000000" w:rsidDel="00000000" w:rsidP="00000000" w:rsidRDefault="00000000" w:rsidRPr="00000000" w14:paraId="00000A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YARDIMCI TEKNOLOJİLER </w:t>
            </w:r>
          </w:p>
        </w:tc>
        <w:tc>
          <w:tcPr>
            <w:tcMar>
              <w:top w:w="100.0" w:type="dxa"/>
              <w:left w:w="100.0" w:type="dxa"/>
              <w:bottom w:w="100.0" w:type="dxa"/>
              <w:right w:w="100.0" w:type="dxa"/>
            </w:tcMar>
          </w:tcPr>
          <w:p w:rsidR="00000000" w:rsidDel="00000000" w:rsidP="00000000" w:rsidRDefault="00000000" w:rsidRPr="00000000" w14:paraId="00000A6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6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6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7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146402</w:t>
            </w:r>
          </w:p>
        </w:tc>
        <w:tc>
          <w:tcPr>
            <w:tcMar>
              <w:top w:w="100.0" w:type="dxa"/>
              <w:left w:w="100.0" w:type="dxa"/>
              <w:bottom w:w="100.0" w:type="dxa"/>
              <w:right w:w="100.0" w:type="dxa"/>
            </w:tcMar>
            <w:vAlign w:val="center"/>
          </w:tcPr>
          <w:p w:rsidR="00000000" w:rsidDel="00000000" w:rsidP="00000000" w:rsidRDefault="00000000" w:rsidRPr="00000000" w14:paraId="00000A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PSİKOSOSYAL YAKLAŞIMLAR</w:t>
            </w:r>
          </w:p>
        </w:tc>
        <w:tc>
          <w:tcPr>
            <w:tcMar>
              <w:top w:w="100.0" w:type="dxa"/>
              <w:left w:w="100.0" w:type="dxa"/>
              <w:bottom w:w="100.0" w:type="dxa"/>
              <w:right w:w="100.0" w:type="dxa"/>
            </w:tcMar>
          </w:tcPr>
          <w:p w:rsidR="00000000" w:rsidDel="00000000" w:rsidP="00000000" w:rsidRDefault="00000000" w:rsidRPr="00000000" w14:paraId="00000A7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7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7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7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8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146403</w:t>
            </w:r>
          </w:p>
        </w:tc>
        <w:tc>
          <w:tcPr>
            <w:tcMar>
              <w:top w:w="100.0" w:type="dxa"/>
              <w:left w:w="100.0" w:type="dxa"/>
              <w:bottom w:w="100.0" w:type="dxa"/>
              <w:right w:w="100.0" w:type="dxa"/>
            </w:tcMar>
            <w:vAlign w:val="center"/>
          </w:tcPr>
          <w:p w:rsidR="00000000" w:rsidDel="00000000" w:rsidP="00000000" w:rsidRDefault="00000000" w:rsidRPr="00000000" w14:paraId="00000A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 İSKELET SİSTEMLERİNDE ERGOTERAPİ</w:t>
            </w:r>
          </w:p>
        </w:tc>
        <w:tc>
          <w:tcPr>
            <w:tcMar>
              <w:top w:w="100.0" w:type="dxa"/>
              <w:left w:w="100.0" w:type="dxa"/>
              <w:bottom w:w="100.0" w:type="dxa"/>
              <w:right w:w="100.0" w:type="dxa"/>
            </w:tcMar>
          </w:tcPr>
          <w:p w:rsidR="00000000" w:rsidDel="00000000" w:rsidP="00000000" w:rsidRDefault="00000000" w:rsidRPr="00000000" w14:paraId="00000A8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8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8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8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8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146404</w:t>
            </w:r>
          </w:p>
        </w:tc>
        <w:tc>
          <w:tcPr>
            <w:tcMar>
              <w:top w:w="100.0" w:type="dxa"/>
              <w:left w:w="100.0" w:type="dxa"/>
              <w:bottom w:w="100.0" w:type="dxa"/>
              <w:right w:w="100.0" w:type="dxa"/>
            </w:tcMar>
            <w:vAlign w:val="center"/>
          </w:tcPr>
          <w:p w:rsidR="00000000" w:rsidDel="00000000" w:rsidP="00000000" w:rsidRDefault="00000000" w:rsidRPr="00000000" w14:paraId="00000A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KORUYUCU REHABİLİTASYON</w:t>
            </w:r>
          </w:p>
        </w:tc>
        <w:tc>
          <w:tcPr>
            <w:tcMar>
              <w:top w:w="100.0" w:type="dxa"/>
              <w:left w:w="100.0" w:type="dxa"/>
              <w:bottom w:w="100.0" w:type="dxa"/>
              <w:right w:w="100.0" w:type="dxa"/>
            </w:tcMar>
          </w:tcPr>
          <w:p w:rsidR="00000000" w:rsidDel="00000000" w:rsidP="00000000" w:rsidRDefault="00000000" w:rsidRPr="00000000" w14:paraId="00000A8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8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9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9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146405</w:t>
            </w:r>
          </w:p>
        </w:tc>
        <w:tc>
          <w:tcPr>
            <w:tcMar>
              <w:top w:w="100.0" w:type="dxa"/>
              <w:left w:w="100.0" w:type="dxa"/>
              <w:bottom w:w="100.0" w:type="dxa"/>
              <w:right w:w="100.0" w:type="dxa"/>
            </w:tcMar>
            <w:vAlign w:val="center"/>
          </w:tcPr>
          <w:p w:rsidR="00000000" w:rsidDel="00000000" w:rsidP="00000000" w:rsidRDefault="00000000" w:rsidRPr="00000000" w14:paraId="00000A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NÖROLOJİK REHABİLİTASYON</w:t>
            </w:r>
          </w:p>
        </w:tc>
        <w:tc>
          <w:tcPr>
            <w:tcMar>
              <w:top w:w="100.0" w:type="dxa"/>
              <w:left w:w="100.0" w:type="dxa"/>
              <w:bottom w:w="100.0" w:type="dxa"/>
              <w:right w:w="100.0" w:type="dxa"/>
            </w:tcMar>
          </w:tcPr>
          <w:p w:rsidR="00000000" w:rsidDel="00000000" w:rsidP="00000000" w:rsidRDefault="00000000" w:rsidRPr="00000000" w14:paraId="00000A9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9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9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A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A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146406</w:t>
            </w:r>
          </w:p>
        </w:tc>
        <w:tc>
          <w:tcPr>
            <w:tcMar>
              <w:top w:w="100.0" w:type="dxa"/>
              <w:left w:w="100.0" w:type="dxa"/>
              <w:bottom w:w="100.0" w:type="dxa"/>
              <w:right w:w="100.0" w:type="dxa"/>
            </w:tcMar>
            <w:vAlign w:val="center"/>
          </w:tcPr>
          <w:p w:rsidR="00000000" w:rsidDel="00000000" w:rsidP="00000000" w:rsidRDefault="00000000" w:rsidRPr="00000000" w14:paraId="00000A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w:t>
            </w:r>
          </w:p>
        </w:tc>
        <w:tc>
          <w:tcPr>
            <w:tcMar>
              <w:top w:w="100.0" w:type="dxa"/>
              <w:left w:w="100.0" w:type="dxa"/>
              <w:bottom w:w="100.0" w:type="dxa"/>
              <w:right w:w="100.0" w:type="dxa"/>
            </w:tcMar>
          </w:tcPr>
          <w:p w:rsidR="00000000" w:rsidDel="00000000" w:rsidP="00000000" w:rsidRDefault="00000000" w:rsidRPr="00000000" w14:paraId="00000AA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AA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AA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A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B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146407</w:t>
            </w:r>
          </w:p>
        </w:tc>
        <w:tc>
          <w:tcPr>
            <w:tcMar>
              <w:top w:w="100.0" w:type="dxa"/>
              <w:left w:w="100.0" w:type="dxa"/>
              <w:bottom w:w="100.0" w:type="dxa"/>
              <w:right w:w="100.0" w:type="dxa"/>
            </w:tcMar>
            <w:vAlign w:val="center"/>
          </w:tcPr>
          <w:p w:rsidR="00000000" w:rsidDel="00000000" w:rsidP="00000000" w:rsidRDefault="00000000" w:rsidRPr="00000000" w14:paraId="00000A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III</w:t>
            </w:r>
          </w:p>
        </w:tc>
        <w:tc>
          <w:tcPr>
            <w:tcMar>
              <w:top w:w="100.0" w:type="dxa"/>
              <w:left w:w="100.0" w:type="dxa"/>
              <w:bottom w:w="100.0" w:type="dxa"/>
              <w:right w:w="100.0" w:type="dxa"/>
            </w:tcMar>
          </w:tcPr>
          <w:p w:rsidR="00000000" w:rsidDel="00000000" w:rsidP="00000000" w:rsidRDefault="00000000" w:rsidRPr="00000000" w14:paraId="00000AB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B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AB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146608</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A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II</w:t>
            </w:r>
          </w:p>
        </w:tc>
        <w:tc>
          <w:tcPr>
            <w:tcMar>
              <w:top w:w="100.0" w:type="dxa"/>
              <w:left w:w="100.0" w:type="dxa"/>
              <w:bottom w:w="100.0" w:type="dxa"/>
              <w:right w:w="100.0" w:type="dxa"/>
            </w:tcMar>
          </w:tcPr>
          <w:p w:rsidR="00000000" w:rsidDel="00000000" w:rsidP="00000000" w:rsidRDefault="00000000" w:rsidRPr="00000000" w14:paraId="00000AB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B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C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C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146501</w:t>
            </w:r>
          </w:p>
        </w:tc>
        <w:tc>
          <w:tcPr>
            <w:tcMar>
              <w:top w:w="100.0" w:type="dxa"/>
              <w:left w:w="100.0" w:type="dxa"/>
              <w:bottom w:w="100.0" w:type="dxa"/>
              <w:right w:w="100.0" w:type="dxa"/>
            </w:tcMar>
            <w:vAlign w:val="center"/>
          </w:tcPr>
          <w:p w:rsidR="00000000" w:rsidDel="00000000" w:rsidP="00000000" w:rsidRDefault="00000000" w:rsidRPr="00000000" w14:paraId="00000A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12529"/>
                <w:sz w:val="24"/>
                <w:szCs w:val="24"/>
                <w:rtl w:val="0"/>
              </w:rPr>
              <w:t xml:space="preserve">NÖROGELİŞİMSEL REHABİLİTASYON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C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C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D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D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146502</w:t>
            </w:r>
          </w:p>
        </w:tc>
        <w:tc>
          <w:tcPr>
            <w:tcMar>
              <w:top w:w="100.0" w:type="dxa"/>
              <w:left w:w="100.0" w:type="dxa"/>
              <w:bottom w:w="100.0" w:type="dxa"/>
              <w:right w:w="100.0" w:type="dxa"/>
            </w:tcMar>
            <w:vAlign w:val="center"/>
          </w:tcPr>
          <w:p w:rsidR="00000000" w:rsidDel="00000000" w:rsidP="00000000" w:rsidRDefault="00000000" w:rsidRPr="00000000" w14:paraId="00000A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GERİATRİDE ERGOTERAPİ YAKLAŞIMLARI</w:t>
            </w:r>
          </w:p>
        </w:tc>
        <w:tc>
          <w:tcPr>
            <w:tcMar>
              <w:top w:w="100.0" w:type="dxa"/>
              <w:left w:w="100.0" w:type="dxa"/>
              <w:bottom w:w="100.0" w:type="dxa"/>
              <w:right w:w="100.0" w:type="dxa"/>
            </w:tcMar>
          </w:tcPr>
          <w:p w:rsidR="00000000" w:rsidDel="00000000" w:rsidP="00000000" w:rsidRDefault="00000000" w:rsidRPr="00000000" w14:paraId="00000AD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D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D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D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E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146503</w:t>
            </w:r>
          </w:p>
        </w:tc>
        <w:tc>
          <w:tcPr>
            <w:tcMar>
              <w:top w:w="100.0" w:type="dxa"/>
              <w:left w:w="100.0" w:type="dxa"/>
              <w:bottom w:w="100.0" w:type="dxa"/>
              <w:right w:w="100.0" w:type="dxa"/>
            </w:tcMar>
            <w:vAlign w:val="center"/>
          </w:tcPr>
          <w:p w:rsidR="00000000" w:rsidDel="00000000" w:rsidP="00000000" w:rsidRDefault="00000000" w:rsidRPr="00000000" w14:paraId="00000A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PSİKİYATRİDE ERGOTERAPİ YAKLAŞIMLARI</w:t>
            </w:r>
          </w:p>
        </w:tc>
        <w:tc>
          <w:tcPr>
            <w:tcMar>
              <w:top w:w="100.0" w:type="dxa"/>
              <w:left w:w="100.0" w:type="dxa"/>
              <w:bottom w:w="100.0" w:type="dxa"/>
              <w:right w:w="100.0" w:type="dxa"/>
            </w:tcMar>
          </w:tcPr>
          <w:p w:rsidR="00000000" w:rsidDel="00000000" w:rsidP="00000000" w:rsidRDefault="00000000" w:rsidRPr="00000000" w14:paraId="00000AE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E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E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E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E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146504</w:t>
            </w:r>
          </w:p>
        </w:tc>
        <w:tc>
          <w:tcPr>
            <w:tcMar>
              <w:top w:w="100.0" w:type="dxa"/>
              <w:left w:w="100.0" w:type="dxa"/>
              <w:bottom w:w="100.0" w:type="dxa"/>
              <w:right w:w="100.0" w:type="dxa"/>
            </w:tcMar>
            <w:vAlign w:val="center"/>
          </w:tcPr>
          <w:p w:rsidR="00000000" w:rsidDel="00000000" w:rsidP="00000000" w:rsidRDefault="00000000" w:rsidRPr="00000000" w14:paraId="00000A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REHABİLİTASYONUNDA ERGOTERAPİ YAKLAŞIMLARI </w:t>
            </w:r>
          </w:p>
        </w:tc>
        <w:tc>
          <w:tcPr>
            <w:tcMar>
              <w:top w:w="100.0" w:type="dxa"/>
              <w:left w:w="100.0" w:type="dxa"/>
              <w:bottom w:w="100.0" w:type="dxa"/>
              <w:right w:w="100.0" w:type="dxa"/>
            </w:tcMar>
          </w:tcPr>
          <w:p w:rsidR="00000000" w:rsidDel="00000000" w:rsidP="00000000" w:rsidRDefault="00000000" w:rsidRPr="00000000" w14:paraId="00000AE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E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F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AF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146505</w:t>
            </w:r>
          </w:p>
        </w:tc>
        <w:tc>
          <w:tcPr>
            <w:tcMar>
              <w:top w:w="100.0" w:type="dxa"/>
              <w:left w:w="100.0" w:type="dxa"/>
              <w:bottom w:w="100.0" w:type="dxa"/>
              <w:right w:w="100.0" w:type="dxa"/>
            </w:tcMar>
          </w:tcPr>
          <w:p w:rsidR="00000000" w:rsidDel="00000000" w:rsidP="00000000" w:rsidRDefault="00000000" w:rsidRPr="00000000" w14:paraId="00000A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GÖRME REHABİLİTASYONUNDA ERGOTERAPİ YAKLAŞIMLARI</w:t>
            </w:r>
          </w:p>
        </w:tc>
        <w:tc>
          <w:tcPr>
            <w:tcMar>
              <w:top w:w="100.0" w:type="dxa"/>
              <w:left w:w="100.0" w:type="dxa"/>
              <w:bottom w:w="100.0" w:type="dxa"/>
              <w:right w:w="100.0" w:type="dxa"/>
            </w:tcMar>
          </w:tcPr>
          <w:p w:rsidR="00000000" w:rsidDel="00000000" w:rsidP="00000000" w:rsidRDefault="00000000" w:rsidRPr="00000000" w14:paraId="00000AF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AF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AF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0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0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146506</w:t>
            </w:r>
          </w:p>
        </w:tc>
        <w:tc>
          <w:tcPr>
            <w:tcMar>
              <w:top w:w="100.0" w:type="dxa"/>
              <w:left w:w="100.0" w:type="dxa"/>
              <w:bottom w:w="100.0" w:type="dxa"/>
              <w:right w:w="100.0" w:type="dxa"/>
            </w:tcMar>
          </w:tcPr>
          <w:p w:rsidR="00000000" w:rsidDel="00000000" w:rsidP="00000000" w:rsidRDefault="00000000" w:rsidRPr="00000000" w14:paraId="00000B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ONKOLOJİ VE PALYATİF BAKIMDA ERGOTERAPİ YAKLAŞIMLARI</w:t>
            </w:r>
          </w:p>
        </w:tc>
        <w:tc>
          <w:tcPr>
            <w:tcMar>
              <w:top w:w="100.0" w:type="dxa"/>
              <w:left w:w="100.0" w:type="dxa"/>
              <w:bottom w:w="100.0" w:type="dxa"/>
              <w:right w:w="100.0" w:type="dxa"/>
            </w:tcMar>
          </w:tcPr>
          <w:p w:rsidR="00000000" w:rsidDel="00000000" w:rsidP="00000000" w:rsidRDefault="00000000" w:rsidRPr="00000000" w14:paraId="00000B0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0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0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0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1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146001</w:t>
            </w:r>
          </w:p>
        </w:tc>
        <w:tc>
          <w:tcPr>
            <w:tcMar>
              <w:top w:w="100.0" w:type="dxa"/>
              <w:left w:w="100.0" w:type="dxa"/>
              <w:bottom w:w="100.0" w:type="dxa"/>
              <w:right w:w="100.0" w:type="dxa"/>
            </w:tcMar>
            <w:vAlign w:val="center"/>
          </w:tcPr>
          <w:p w:rsidR="00000000" w:rsidDel="00000000" w:rsidP="00000000" w:rsidRDefault="00000000" w:rsidRPr="00000000" w14:paraId="00000B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w:t>
            </w:r>
          </w:p>
        </w:tc>
        <w:tc>
          <w:tcPr>
            <w:tcMar>
              <w:top w:w="100.0" w:type="dxa"/>
              <w:left w:w="100.0" w:type="dxa"/>
              <w:bottom w:w="100.0" w:type="dxa"/>
              <w:right w:w="100.0" w:type="dxa"/>
            </w:tcMar>
          </w:tcPr>
          <w:p w:rsidR="00000000" w:rsidDel="00000000" w:rsidP="00000000" w:rsidRDefault="00000000" w:rsidRPr="00000000" w14:paraId="00000B1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1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1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1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1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146507</w:t>
            </w:r>
          </w:p>
        </w:tc>
        <w:tc>
          <w:tcPr>
            <w:tcMar>
              <w:top w:w="100.0" w:type="dxa"/>
              <w:left w:w="100.0" w:type="dxa"/>
              <w:bottom w:w="100.0" w:type="dxa"/>
              <w:right w:w="100.0" w:type="dxa"/>
            </w:tcMar>
            <w:vAlign w:val="center"/>
          </w:tcPr>
          <w:p w:rsidR="00000000" w:rsidDel="00000000" w:rsidP="00000000" w:rsidRDefault="00000000" w:rsidRPr="00000000" w14:paraId="00000B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 VE BOYUN OKULU</w:t>
            </w:r>
          </w:p>
        </w:tc>
        <w:tc>
          <w:tcPr>
            <w:tcMar>
              <w:top w:w="100.0" w:type="dxa"/>
              <w:left w:w="100.0" w:type="dxa"/>
              <w:bottom w:w="100.0" w:type="dxa"/>
              <w:right w:w="100.0" w:type="dxa"/>
            </w:tcMar>
          </w:tcPr>
          <w:p w:rsidR="00000000" w:rsidDel="00000000" w:rsidP="00000000" w:rsidRDefault="00000000" w:rsidRPr="00000000" w14:paraId="00000B1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1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2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146601</w:t>
            </w:r>
          </w:p>
        </w:tc>
        <w:tc>
          <w:tcPr>
            <w:tcMar>
              <w:top w:w="100.0" w:type="dxa"/>
              <w:left w:w="100.0" w:type="dxa"/>
              <w:bottom w:w="100.0" w:type="dxa"/>
              <w:right w:w="100.0" w:type="dxa"/>
            </w:tcMar>
            <w:vAlign w:val="center"/>
          </w:tcPr>
          <w:p w:rsidR="00000000" w:rsidDel="00000000" w:rsidP="00000000" w:rsidRDefault="00000000" w:rsidRPr="00000000" w14:paraId="00000B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REHABİLİTASYON</w:t>
            </w:r>
          </w:p>
        </w:tc>
        <w:tc>
          <w:tcPr>
            <w:tcMar>
              <w:top w:w="100.0" w:type="dxa"/>
              <w:left w:w="100.0" w:type="dxa"/>
              <w:bottom w:w="100.0" w:type="dxa"/>
              <w:right w:w="100.0" w:type="dxa"/>
            </w:tcMar>
          </w:tcPr>
          <w:p w:rsidR="00000000" w:rsidDel="00000000" w:rsidP="00000000" w:rsidRDefault="00000000" w:rsidRPr="00000000" w14:paraId="00000B2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2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2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3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3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146602</w:t>
            </w:r>
          </w:p>
        </w:tc>
        <w:tc>
          <w:tcPr>
            <w:tcMar>
              <w:top w:w="100.0" w:type="dxa"/>
              <w:left w:w="100.0" w:type="dxa"/>
              <w:bottom w:w="100.0" w:type="dxa"/>
              <w:right w:w="100.0" w:type="dxa"/>
            </w:tcMar>
            <w:vAlign w:val="center"/>
          </w:tcPr>
          <w:p w:rsidR="00000000" w:rsidDel="00000000" w:rsidP="00000000" w:rsidRDefault="00000000" w:rsidRPr="00000000" w14:paraId="00000B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DUYUSAL İŞLEMLEME BOZUKLUKLARINDA REHABİLİTASYON</w:t>
            </w:r>
          </w:p>
        </w:tc>
        <w:tc>
          <w:tcPr>
            <w:tcMar>
              <w:top w:w="100.0" w:type="dxa"/>
              <w:left w:w="100.0" w:type="dxa"/>
              <w:bottom w:w="100.0" w:type="dxa"/>
              <w:right w:w="100.0" w:type="dxa"/>
            </w:tcMar>
          </w:tcPr>
          <w:p w:rsidR="00000000" w:rsidDel="00000000" w:rsidP="00000000" w:rsidRDefault="00000000" w:rsidRPr="00000000" w14:paraId="00000B3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3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3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3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4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146603</w:t>
            </w:r>
          </w:p>
        </w:tc>
        <w:tc>
          <w:tcPr>
            <w:tcMar>
              <w:top w:w="100.0" w:type="dxa"/>
              <w:left w:w="100.0" w:type="dxa"/>
              <w:bottom w:w="100.0" w:type="dxa"/>
              <w:right w:w="100.0" w:type="dxa"/>
            </w:tcMar>
            <w:vAlign w:val="center"/>
          </w:tcPr>
          <w:p w:rsidR="00000000" w:rsidDel="00000000" w:rsidP="00000000" w:rsidRDefault="00000000" w:rsidRPr="00000000" w14:paraId="00000B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TEMELLİ REHABİLİTASYON</w:t>
            </w:r>
          </w:p>
        </w:tc>
        <w:tc>
          <w:tcPr>
            <w:tcMar>
              <w:top w:w="100.0" w:type="dxa"/>
              <w:left w:w="100.0" w:type="dxa"/>
              <w:bottom w:w="100.0" w:type="dxa"/>
              <w:right w:w="100.0" w:type="dxa"/>
            </w:tcMar>
          </w:tcPr>
          <w:p w:rsidR="00000000" w:rsidDel="00000000" w:rsidP="00000000" w:rsidRDefault="00000000" w:rsidRPr="00000000" w14:paraId="00000B4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4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4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4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4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146604</w:t>
            </w:r>
          </w:p>
        </w:tc>
        <w:tc>
          <w:tcPr>
            <w:tcMar>
              <w:top w:w="100.0" w:type="dxa"/>
              <w:left w:w="100.0" w:type="dxa"/>
              <w:bottom w:w="100.0" w:type="dxa"/>
              <w:right w:w="100.0" w:type="dxa"/>
            </w:tcMar>
            <w:vAlign w:val="center"/>
          </w:tcPr>
          <w:p w:rsidR="00000000" w:rsidDel="00000000" w:rsidP="00000000" w:rsidRDefault="00000000" w:rsidRPr="00000000" w14:paraId="00000B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ORTEZ UYGULAMALARI</w:t>
            </w:r>
          </w:p>
        </w:tc>
        <w:tc>
          <w:tcPr>
            <w:tcMar>
              <w:top w:w="100.0" w:type="dxa"/>
              <w:left w:w="100.0" w:type="dxa"/>
              <w:bottom w:w="100.0" w:type="dxa"/>
              <w:right w:w="100.0" w:type="dxa"/>
            </w:tcMar>
          </w:tcPr>
          <w:p w:rsidR="00000000" w:rsidDel="00000000" w:rsidP="00000000" w:rsidRDefault="00000000" w:rsidRPr="00000000" w14:paraId="00000B4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4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5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5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146605</w:t>
            </w:r>
          </w:p>
        </w:tc>
        <w:tc>
          <w:tcPr>
            <w:tcMar>
              <w:top w:w="100.0" w:type="dxa"/>
              <w:left w:w="100.0" w:type="dxa"/>
              <w:bottom w:w="100.0" w:type="dxa"/>
              <w:right w:w="100.0" w:type="dxa"/>
            </w:tcMar>
          </w:tcPr>
          <w:p w:rsidR="00000000" w:rsidDel="00000000" w:rsidP="00000000" w:rsidRDefault="00000000" w:rsidRPr="00000000" w14:paraId="00000B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ORAL-MOTOR REHABİLİTASYONDA ERGOTERAPİ YAKLAŞIMLARI</w:t>
            </w:r>
          </w:p>
        </w:tc>
        <w:tc>
          <w:tcPr>
            <w:tcMar>
              <w:top w:w="100.0" w:type="dxa"/>
              <w:left w:w="100.0" w:type="dxa"/>
              <w:bottom w:w="100.0" w:type="dxa"/>
              <w:right w:w="100.0" w:type="dxa"/>
            </w:tcMar>
          </w:tcPr>
          <w:p w:rsidR="00000000" w:rsidDel="00000000" w:rsidP="00000000" w:rsidRDefault="00000000" w:rsidRPr="00000000" w14:paraId="00000B5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5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5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6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6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146606</w:t>
            </w:r>
          </w:p>
        </w:tc>
        <w:tc>
          <w:tcPr>
            <w:tcMar>
              <w:top w:w="100.0" w:type="dxa"/>
              <w:left w:w="100.0" w:type="dxa"/>
              <w:bottom w:w="100.0" w:type="dxa"/>
              <w:right w:w="100.0" w:type="dxa"/>
            </w:tcMar>
            <w:vAlign w:val="center"/>
          </w:tcPr>
          <w:p w:rsidR="00000000" w:rsidDel="00000000" w:rsidP="00000000" w:rsidRDefault="00000000" w:rsidRPr="00000000" w14:paraId="00000B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ÇOCUK VE BAĞIMSIZ YAŞAM</w:t>
            </w:r>
          </w:p>
        </w:tc>
        <w:tc>
          <w:tcPr>
            <w:tcMar>
              <w:top w:w="100.0" w:type="dxa"/>
              <w:left w:w="100.0" w:type="dxa"/>
              <w:bottom w:w="100.0" w:type="dxa"/>
              <w:right w:w="100.0" w:type="dxa"/>
            </w:tcMar>
          </w:tcPr>
          <w:p w:rsidR="00000000" w:rsidDel="00000000" w:rsidP="00000000" w:rsidRDefault="00000000" w:rsidRPr="00000000" w14:paraId="00000B6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6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6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7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146002</w:t>
            </w:r>
          </w:p>
        </w:tc>
        <w:tc>
          <w:tcPr>
            <w:tcMar>
              <w:top w:w="100.0" w:type="dxa"/>
              <w:left w:w="100.0" w:type="dxa"/>
              <w:bottom w:w="100.0" w:type="dxa"/>
              <w:right w:w="100.0" w:type="dxa"/>
            </w:tcMar>
            <w:vAlign w:val="center"/>
          </w:tcPr>
          <w:p w:rsidR="00000000" w:rsidDel="00000000" w:rsidP="00000000" w:rsidRDefault="00000000" w:rsidRPr="00000000" w14:paraId="00000B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II</w:t>
            </w:r>
          </w:p>
        </w:tc>
        <w:tc>
          <w:tcPr>
            <w:tcMar>
              <w:top w:w="100.0" w:type="dxa"/>
              <w:left w:w="100.0" w:type="dxa"/>
              <w:bottom w:w="100.0" w:type="dxa"/>
              <w:right w:w="100.0" w:type="dxa"/>
            </w:tcMar>
          </w:tcPr>
          <w:p w:rsidR="00000000" w:rsidDel="00000000" w:rsidP="00000000" w:rsidRDefault="00000000" w:rsidRPr="00000000" w14:paraId="00000B7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7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7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B7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146609</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B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YÖNETİM VE ORGANİZASYON</w:t>
            </w:r>
          </w:p>
        </w:tc>
        <w:tc>
          <w:tcPr>
            <w:tcMar>
              <w:top w:w="100.0" w:type="dxa"/>
              <w:left w:w="100.0" w:type="dxa"/>
              <w:bottom w:w="100.0" w:type="dxa"/>
              <w:right w:w="100.0" w:type="dxa"/>
            </w:tcMar>
          </w:tcPr>
          <w:p w:rsidR="00000000" w:rsidDel="00000000" w:rsidP="00000000" w:rsidRDefault="00000000" w:rsidRPr="00000000" w14:paraId="00000B7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7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8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8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146611</w:t>
            </w:r>
          </w:p>
        </w:tc>
        <w:tc>
          <w:tcPr>
            <w:tcMar>
              <w:top w:w="100.0" w:type="dxa"/>
              <w:left w:w="100.0" w:type="dxa"/>
              <w:bottom w:w="100.0" w:type="dxa"/>
              <w:right w:w="100.0" w:type="dxa"/>
            </w:tcMar>
            <w:vAlign w:val="center"/>
          </w:tcPr>
          <w:p w:rsidR="00000000" w:rsidDel="00000000" w:rsidP="00000000" w:rsidRDefault="00000000" w:rsidRPr="00000000" w14:paraId="00000B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SPORCU SAĞLIĞINDA ERGOTERAPİ</w:t>
            </w:r>
          </w:p>
        </w:tc>
        <w:tc>
          <w:tcPr>
            <w:tcMar>
              <w:top w:w="100.0" w:type="dxa"/>
              <w:left w:w="100.0" w:type="dxa"/>
              <w:bottom w:w="100.0" w:type="dxa"/>
              <w:right w:w="100.0" w:type="dxa"/>
            </w:tcMar>
          </w:tcPr>
          <w:p w:rsidR="00000000" w:rsidDel="00000000" w:rsidP="00000000" w:rsidRDefault="00000000" w:rsidRPr="00000000" w14:paraId="00000B8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8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8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9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9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KANITA DAYALI UYGULAMALAR</w:t>
            </w:r>
          </w:p>
        </w:tc>
        <w:tc>
          <w:tcPr>
            <w:tcMar>
              <w:top w:w="100.0" w:type="dxa"/>
              <w:left w:w="100.0" w:type="dxa"/>
              <w:bottom w:w="100.0" w:type="dxa"/>
              <w:right w:w="100.0" w:type="dxa"/>
            </w:tcMar>
          </w:tcPr>
          <w:p w:rsidR="00000000" w:rsidDel="00000000" w:rsidP="00000000" w:rsidRDefault="00000000" w:rsidRPr="00000000" w14:paraId="00000B9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9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9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9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A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146701</w:t>
            </w:r>
          </w:p>
        </w:tc>
        <w:tc>
          <w:tcPr>
            <w:tcMar>
              <w:top w:w="100.0" w:type="dxa"/>
              <w:left w:w="100.0" w:type="dxa"/>
              <w:bottom w:w="100.0" w:type="dxa"/>
              <w:right w:w="100.0" w:type="dxa"/>
            </w:tcMar>
            <w:vAlign w:val="center"/>
          </w:tcPr>
          <w:p w:rsidR="00000000" w:rsidDel="00000000" w:rsidP="00000000" w:rsidRDefault="00000000" w:rsidRPr="00000000" w14:paraId="00000B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w:t>
            </w:r>
          </w:p>
        </w:tc>
        <w:tc>
          <w:tcPr>
            <w:tcMar>
              <w:top w:w="100.0" w:type="dxa"/>
              <w:left w:w="100.0" w:type="dxa"/>
              <w:bottom w:w="100.0" w:type="dxa"/>
              <w:right w:w="100.0" w:type="dxa"/>
            </w:tcMar>
          </w:tcPr>
          <w:p w:rsidR="00000000" w:rsidDel="00000000" w:rsidP="00000000" w:rsidRDefault="00000000" w:rsidRPr="00000000" w14:paraId="00000BA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A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A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A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A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146702</w:t>
            </w:r>
          </w:p>
        </w:tc>
        <w:tc>
          <w:tcPr>
            <w:tcMar>
              <w:top w:w="100.0" w:type="dxa"/>
              <w:left w:w="100.0" w:type="dxa"/>
              <w:bottom w:w="100.0" w:type="dxa"/>
              <w:right w:w="100.0" w:type="dxa"/>
            </w:tcMar>
            <w:vAlign w:val="center"/>
          </w:tcPr>
          <w:p w:rsidR="00000000" w:rsidDel="00000000" w:rsidP="00000000" w:rsidRDefault="00000000" w:rsidRPr="00000000" w14:paraId="00000B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BİYOİSTATİSTİK</w:t>
            </w:r>
          </w:p>
        </w:tc>
        <w:tc>
          <w:tcPr>
            <w:tcMar>
              <w:top w:w="100.0" w:type="dxa"/>
              <w:left w:w="100.0" w:type="dxa"/>
              <w:bottom w:w="100.0" w:type="dxa"/>
              <w:right w:w="100.0" w:type="dxa"/>
            </w:tcMar>
          </w:tcPr>
          <w:p w:rsidR="00000000" w:rsidDel="00000000" w:rsidP="00000000" w:rsidRDefault="00000000" w:rsidRPr="00000000" w14:paraId="00000BA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A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B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146703</w:t>
            </w:r>
          </w:p>
        </w:tc>
        <w:tc>
          <w:tcPr>
            <w:tcMar>
              <w:top w:w="100.0" w:type="dxa"/>
              <w:left w:w="100.0" w:type="dxa"/>
              <w:bottom w:w="100.0" w:type="dxa"/>
              <w:right w:w="100.0" w:type="dxa"/>
            </w:tcMar>
            <w:vAlign w:val="center"/>
          </w:tcPr>
          <w:p w:rsidR="00000000" w:rsidDel="00000000" w:rsidP="00000000" w:rsidRDefault="00000000" w:rsidRPr="00000000" w14:paraId="00000B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w:t>
            </w:r>
          </w:p>
        </w:tc>
        <w:tc>
          <w:tcPr>
            <w:tcMar>
              <w:top w:w="100.0" w:type="dxa"/>
              <w:left w:w="100.0" w:type="dxa"/>
              <w:bottom w:w="100.0" w:type="dxa"/>
              <w:right w:w="100.0" w:type="dxa"/>
            </w:tcMar>
          </w:tcPr>
          <w:p w:rsidR="00000000" w:rsidDel="00000000" w:rsidP="00000000" w:rsidRDefault="00000000" w:rsidRPr="00000000" w14:paraId="00000BB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B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B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C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C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146704</w:t>
            </w:r>
          </w:p>
        </w:tc>
        <w:tc>
          <w:tcPr>
            <w:tcMar>
              <w:top w:w="100.0" w:type="dxa"/>
              <w:left w:w="100.0" w:type="dxa"/>
              <w:bottom w:w="100.0" w:type="dxa"/>
              <w:right w:w="100.0" w:type="dxa"/>
            </w:tcMar>
          </w:tcPr>
          <w:p w:rsidR="00000000" w:rsidDel="00000000" w:rsidP="00000000" w:rsidRDefault="00000000" w:rsidRPr="00000000" w14:paraId="00000B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w:t>
            </w:r>
          </w:p>
        </w:tc>
        <w:tc>
          <w:tcPr>
            <w:tcMar>
              <w:top w:w="100.0" w:type="dxa"/>
              <w:left w:w="100.0" w:type="dxa"/>
              <w:bottom w:w="100.0" w:type="dxa"/>
              <w:right w:w="100.0" w:type="dxa"/>
            </w:tcMar>
          </w:tcPr>
          <w:p w:rsidR="00000000" w:rsidDel="00000000" w:rsidP="00000000" w:rsidRDefault="00000000" w:rsidRPr="00000000" w14:paraId="00000BC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C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C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CF">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D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146801</w:t>
            </w:r>
          </w:p>
        </w:tc>
        <w:tc>
          <w:tcPr>
            <w:tcMar>
              <w:top w:w="100.0" w:type="dxa"/>
              <w:left w:w="100.0" w:type="dxa"/>
              <w:bottom w:w="100.0" w:type="dxa"/>
              <w:right w:w="100.0" w:type="dxa"/>
            </w:tcMar>
            <w:vAlign w:val="center"/>
          </w:tcPr>
          <w:p w:rsidR="00000000" w:rsidDel="00000000" w:rsidP="00000000" w:rsidRDefault="00000000" w:rsidRPr="00000000" w14:paraId="00000B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II</w:t>
            </w:r>
          </w:p>
        </w:tc>
        <w:tc>
          <w:tcPr>
            <w:tcMar>
              <w:top w:w="100.0" w:type="dxa"/>
              <w:left w:w="100.0" w:type="dxa"/>
              <w:bottom w:w="100.0" w:type="dxa"/>
              <w:right w:w="100.0" w:type="dxa"/>
            </w:tcMar>
          </w:tcPr>
          <w:p w:rsidR="00000000" w:rsidDel="00000000" w:rsidP="00000000" w:rsidRDefault="00000000" w:rsidRPr="00000000" w14:paraId="00000BD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D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B">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D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146802</w:t>
            </w:r>
          </w:p>
        </w:tc>
        <w:tc>
          <w:tcPr>
            <w:tcMar>
              <w:top w:w="100.0" w:type="dxa"/>
              <w:left w:w="100.0" w:type="dxa"/>
              <w:bottom w:w="100.0" w:type="dxa"/>
              <w:right w:w="100.0" w:type="dxa"/>
            </w:tcMar>
            <w:vAlign w:val="center"/>
          </w:tcPr>
          <w:p w:rsidR="00000000" w:rsidDel="00000000" w:rsidP="00000000" w:rsidRDefault="00000000" w:rsidRPr="00000000" w14:paraId="00000B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TEMELLİ KLİNİK KARAR VERME </w:t>
            </w:r>
          </w:p>
        </w:tc>
        <w:tc>
          <w:tcPr>
            <w:tcMar>
              <w:top w:w="100.0" w:type="dxa"/>
              <w:left w:w="100.0" w:type="dxa"/>
              <w:bottom w:w="100.0" w:type="dxa"/>
              <w:right w:w="100.0" w:type="dxa"/>
            </w:tcMar>
          </w:tcPr>
          <w:p w:rsidR="00000000" w:rsidDel="00000000" w:rsidP="00000000" w:rsidRDefault="00000000" w:rsidRPr="00000000" w14:paraId="00000BD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D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0">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E3">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4">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5">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7">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E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146803</w:t>
            </w:r>
          </w:p>
        </w:tc>
        <w:tc>
          <w:tcPr>
            <w:tcMar>
              <w:top w:w="100.0" w:type="dxa"/>
              <w:left w:w="100.0" w:type="dxa"/>
              <w:bottom w:w="100.0" w:type="dxa"/>
              <w:right w:w="100.0" w:type="dxa"/>
            </w:tcMar>
            <w:vAlign w:val="center"/>
          </w:tcPr>
          <w:p w:rsidR="00000000" w:rsidDel="00000000" w:rsidP="00000000" w:rsidRDefault="00000000" w:rsidRPr="00000000" w14:paraId="00000B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III</w:t>
            </w:r>
          </w:p>
        </w:tc>
        <w:tc>
          <w:tcPr>
            <w:tcMar>
              <w:top w:w="100.0" w:type="dxa"/>
              <w:left w:w="100.0" w:type="dxa"/>
              <w:bottom w:w="100.0" w:type="dxa"/>
              <w:right w:w="100.0" w:type="dxa"/>
            </w:tcMar>
          </w:tcPr>
          <w:p w:rsidR="00000000" w:rsidDel="00000000" w:rsidP="00000000" w:rsidRDefault="00000000" w:rsidRPr="00000000" w14:paraId="00000BEA">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C">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E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EF">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F1">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2">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3">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F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146804</w:t>
            </w:r>
          </w:p>
        </w:tc>
        <w:tc>
          <w:tcPr>
            <w:tcMar>
              <w:top w:w="100.0" w:type="dxa"/>
              <w:left w:w="100.0" w:type="dxa"/>
              <w:bottom w:w="100.0" w:type="dxa"/>
              <w:right w:w="100.0" w:type="dxa"/>
            </w:tcMar>
            <w:vAlign w:val="center"/>
          </w:tcPr>
          <w:p w:rsidR="00000000" w:rsidDel="00000000" w:rsidP="00000000" w:rsidRDefault="00000000" w:rsidRPr="00000000" w14:paraId="00000B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IV</w:t>
            </w:r>
          </w:p>
        </w:tc>
        <w:tc>
          <w:tcPr>
            <w:tcMar>
              <w:top w:w="100.0" w:type="dxa"/>
              <w:left w:w="100.0" w:type="dxa"/>
              <w:bottom w:w="100.0" w:type="dxa"/>
              <w:right w:w="100.0" w:type="dxa"/>
            </w:tcMar>
          </w:tcPr>
          <w:p w:rsidR="00000000" w:rsidDel="00000000" w:rsidP="00000000" w:rsidRDefault="00000000" w:rsidRPr="00000000" w14:paraId="00000BF6">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7">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8">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9">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BFB">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BFD">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E">
            <w:pPr>
              <w:widowControl w:val="0"/>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F">
            <w:pPr>
              <w:widowControl w:val="0"/>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C00">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0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(İlişki düzeyleri 0 (yok) ve 5 (en yüksek) arasında ifade edilmiştir)</w:t>
      </w:r>
    </w:p>
    <w:p w:rsidR="00000000" w:rsidDel="00000000" w:rsidP="00000000" w:rsidRDefault="00000000" w:rsidRPr="00000000" w14:paraId="00000C02">
      <w:pPr>
        <w:spacing w:after="160" w:line="259" w:lineRule="auto"/>
        <w:jc w:val="both"/>
        <w:rPr>
          <w:rFonts w:ascii="Times New Roman" w:cs="Times New Roman" w:eastAsia="Times New Roman" w:hAnsi="Times New Roman"/>
          <w:b w:val="1"/>
          <w:bCs w:val="1"/>
          <w:sz w:val="24"/>
          <w:szCs w:val="24"/>
          <w:highlight w:val="red"/>
        </w:rPr>
      </w:pPr>
      <w:r w:rsidDel="00000000" w:rsidR="00000000" w:rsidRPr="00000000">
        <w:rPr>
          <w:rtl w:val="0"/>
        </w:rPr>
      </w:r>
    </w:p>
    <w:p w:rsidR="00000000" w:rsidDel="00000000" w:rsidP="00000000" w:rsidRDefault="00000000" w:rsidRPr="00000000" w14:paraId="00000C0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Dört yıllık eğitim süresinin sonunda mezun olanlara lisans diploması verilmektedir. Kişiler bu diploma ile Ergoterapist unvanı kazanmaktadır. Programın başarı ile tamamlanabilmesi için her bir yarıyılda 30, toplamda 240 AKTS tamamlanması ve bölümün belirlediği Mesleki Uygulamaları, Mezuniyet Projesi dersleri ve diğer teorik dersleri başarı ile geçmeleri gerekmektedir. Ergoterapi bölümü öğrencilerinin 146406 Mesleki Uygulama dersini seçebilmeleri için 146303 Ergoterapide Kognitif Yaklaşımlar, 146306 Günlük Yaşam Aktiviteleri ve Eğitimi, 146405 Ergoterapide Nörolojik Rehabilitasyon derslerini almış olmaları; 146703 Mesleki Uygulama I dersini seçebilmeleri için 146406 Mesleki Uygulama dersini almış olmaları gerekmektedir. Yarıyıl içi başarının ve genel sınavın başarı notuna etkileri ve öğrencinin başarılı sayılması için genel sınavda alması gereken en az not ile dersin uygulama planı, dersin sorumlu öğretim elemanı tarafından yarıyıl başında öğrencilere duyurulur. Programı tamamlayan öğrencilere, mezuniyetine kadar almış olduğu derslerdeki başarı durumunu ve aldığı akademik dereceleri gösteren not bildirim belgesi (transkript) ve diploma eki verilmektedir. İlgili yönetmelikler ve programın uygulanması hakkındaki ayrıntılı bilgiler yayınlanmıştır ve bağlantısı aşağıda verilmiştir. </w:t>
      </w:r>
    </w:p>
    <w:p w:rsidR="00000000" w:rsidDel="00000000" w:rsidP="00000000" w:rsidRDefault="00000000" w:rsidRPr="00000000" w14:paraId="00000C04">
      <w:pPr>
        <w:spacing w:after="160" w:line="256" w:lineRule="auto"/>
        <w:jc w:val="both"/>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color w:val="0563c1"/>
            <w:sz w:val="24"/>
            <w:szCs w:val="24"/>
            <w:u w:val="single"/>
            <w:rtl w:val="0"/>
          </w:rPr>
          <w:t xml:space="preserve">https://obs.lokmanhekim.edu.tr/oibs/bologna/index.aspx?lang=tr&amp;curOp=showPac&amp;curUnit=14&amp;curSunit=6071#</w:t>
        </w:r>
      </w:hyperlink>
      <w:r w:rsidDel="00000000" w:rsidR="00000000" w:rsidRPr="00000000">
        <w:rPr>
          <w:rFonts w:ascii="Times New Roman" w:cs="Times New Roman" w:eastAsia="Times New Roman" w:hAnsi="Times New Roman"/>
          <w:sz w:val="24"/>
          <w:szCs w:val="24"/>
          <w:rtl w:val="0"/>
        </w:rPr>
        <w:t xml:space="preserve"> (Son erişim tarihi: 16.05.2026)</w:t>
      </w:r>
    </w:p>
    <w:p w:rsidR="00000000" w:rsidDel="00000000" w:rsidP="00000000" w:rsidRDefault="00000000" w:rsidRPr="00000000" w14:paraId="00000C05">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0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B.3. Öğrenci Merkezli Öğrenme, Öğretme ve Değerlendirme</w:t>
      </w:r>
    </w:p>
    <w:p w:rsidR="00000000" w:rsidDel="00000000" w:rsidP="00000000" w:rsidRDefault="00000000" w:rsidRPr="00000000" w14:paraId="00000C0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B.3.1. Öğretim Yöntem ve Teknikleri</w:t>
      </w:r>
      <w:r w:rsidDel="00000000" w:rsidR="00000000" w:rsidRPr="00000000">
        <w:rPr>
          <w:rtl w:val="0"/>
        </w:rPr>
      </w:r>
    </w:p>
    <w:p w:rsidR="00000000" w:rsidDel="00000000" w:rsidP="00000000" w:rsidRDefault="00000000" w:rsidRPr="00000000" w14:paraId="00000C0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programında öğretim planının uygulanmasında kullanılan öğretim yöntemlerinin ayrıntılı açıklamaları aşağıda gösterilmiştir:</w:t>
      </w:r>
    </w:p>
    <w:p w:rsidR="00000000" w:rsidDel="00000000" w:rsidP="00000000" w:rsidRDefault="00000000" w:rsidRPr="00000000" w14:paraId="00000C0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Anlatım:</w:t>
      </w:r>
      <w:r w:rsidDel="00000000" w:rsidR="00000000" w:rsidRPr="00000000">
        <w:rPr>
          <w:rFonts w:ascii="Times New Roman" w:cs="Times New Roman" w:eastAsia="Times New Roman" w:hAnsi="Times New Roman"/>
          <w:sz w:val="24"/>
          <w:szCs w:val="24"/>
          <w:rtl w:val="0"/>
        </w:rPr>
        <w:t xml:space="preserve"> Ders veren öğretim elemanı tarafından ele alınan konu tahtada veya slaytlar eşliğinde öğrenciye anlatılır. Anlatım dersi veren öğretim elemanı tarafından düz anlatım şeklinde olabileceği gibi öğrenci ile tartışma, beyin fırtınası şeklinde interaktif olarak da yapılabilmektedir. Anlaşılmayan konular tekrar edilebilmektedir. </w:t>
      </w:r>
    </w:p>
    <w:p w:rsidR="00000000" w:rsidDel="00000000" w:rsidP="00000000" w:rsidRDefault="00000000" w:rsidRPr="00000000" w14:paraId="00000C0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Uygulama:</w:t>
      </w:r>
      <w:r w:rsidDel="00000000" w:rsidR="00000000" w:rsidRPr="00000000">
        <w:rPr>
          <w:rFonts w:ascii="Times New Roman" w:cs="Times New Roman" w:eastAsia="Times New Roman" w:hAnsi="Times New Roman"/>
          <w:sz w:val="24"/>
          <w:szCs w:val="24"/>
          <w:rtl w:val="0"/>
        </w:rPr>
        <w:t xml:space="preserve"> Derslerde verilen konunun pekiştirilmesi ve tedavi uygulamalarının pratik edilmesi amacıyla uygulamalar konu anlatımını takiben ya da farklı bir zamanda uygulama laboratuvarlarında yapılmaktadır.</w:t>
      </w:r>
    </w:p>
    <w:p w:rsidR="00000000" w:rsidDel="00000000" w:rsidP="00000000" w:rsidRDefault="00000000" w:rsidRPr="00000000" w14:paraId="00000C0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Soru-yanıt:</w:t>
      </w:r>
      <w:r w:rsidDel="00000000" w:rsidR="00000000" w:rsidRPr="00000000">
        <w:rPr>
          <w:rFonts w:ascii="Times New Roman" w:cs="Times New Roman" w:eastAsia="Times New Roman" w:hAnsi="Times New Roman"/>
          <w:sz w:val="24"/>
          <w:szCs w:val="24"/>
          <w:rtl w:val="0"/>
        </w:rPr>
        <w:t xml:space="preserve"> Derste konu anlatımı sonrasında, uygulama esnasında veya ders haricinde öğrencilerin sorularının yanıtlanması şeklinde yapılmaktadır. Ayrıca verilen ödevler konusunda da yine soru-yanıt şeklinde öğrenim gerçekleştirilmektedir.</w:t>
      </w:r>
    </w:p>
    <w:p w:rsidR="00000000" w:rsidDel="00000000" w:rsidP="00000000" w:rsidRDefault="00000000" w:rsidRPr="00000000" w14:paraId="00000C0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Gözlem: </w:t>
      </w:r>
      <w:r w:rsidDel="00000000" w:rsidR="00000000" w:rsidRPr="00000000">
        <w:rPr>
          <w:rFonts w:ascii="Times New Roman" w:cs="Times New Roman" w:eastAsia="Times New Roman" w:hAnsi="Times New Roman"/>
          <w:sz w:val="24"/>
          <w:szCs w:val="24"/>
          <w:rtl w:val="0"/>
        </w:rPr>
        <w:t xml:space="preserve">Derslerde öğretilmiş olan konu ve tekniklerin uygun bir klinikte gözlemlenmesi, hikaye alınması, değerlendirme yapılması, veri toplanması ve analiz edilmesi şeklinde yapılmaktadır. </w:t>
      </w:r>
    </w:p>
    <w:p w:rsidR="00000000" w:rsidDel="00000000" w:rsidP="00000000" w:rsidRDefault="00000000" w:rsidRPr="00000000" w14:paraId="00000C0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Vaka çalışması:</w:t>
      </w:r>
      <w:r w:rsidDel="00000000" w:rsidR="00000000" w:rsidRPr="00000000">
        <w:rPr>
          <w:rFonts w:ascii="Times New Roman" w:cs="Times New Roman" w:eastAsia="Times New Roman" w:hAnsi="Times New Roman"/>
          <w:sz w:val="24"/>
          <w:szCs w:val="24"/>
          <w:rtl w:val="0"/>
        </w:rPr>
        <w:t xml:space="preserve"> Derste anlatılan konuları içerecek şekilde bir problem/vakanın tarif edilmesi, problem/vaka çözmede izlenecek yolun, kullanacak yöntemlerin belirlenmesi ve sonucun yorumlanması şeklinde yapılmaktadır.</w:t>
      </w:r>
    </w:p>
    <w:p w:rsidR="00000000" w:rsidDel="00000000" w:rsidP="00000000" w:rsidRDefault="00000000" w:rsidRPr="00000000" w14:paraId="00000C0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Proje/ödev:</w:t>
      </w:r>
      <w:r w:rsidDel="00000000" w:rsidR="00000000" w:rsidRPr="00000000">
        <w:rPr>
          <w:rFonts w:ascii="Times New Roman" w:cs="Times New Roman" w:eastAsia="Times New Roman" w:hAnsi="Times New Roman"/>
          <w:sz w:val="24"/>
          <w:szCs w:val="24"/>
          <w:rtl w:val="0"/>
        </w:rPr>
        <w:t xml:space="preserve"> Derste anlatılan konuların öğrenci tarafından daha iyi anlaşılması amacıyla bireysel veya takım halinde verilen konu hakkında bilgi edinilmesi esasına dayanan ödevler derslerde öğretim amacıyla kullanılmaktadır. Projeler ise daha çok takım çalışmasına dayanan, patoloji/vakanın belirlenmesi, veri toplanması ve analiz edilmesi ile öğretimin gerçekleştirilmesi şeklinde uygulanmaktadır. Aynı zamanda ödev ve projelerde konu ile ilgili literatür taraması, son gelişmelerin öğrenilmesi, sunu/rapor hazırlama ve sunma ile gerçekleştirilmektedir. proje ve ödevlerin ders değerlendirmesine katkıları yüzde olarak tarif edilmektedir.</w:t>
      </w:r>
    </w:p>
    <w:p w:rsidR="00000000" w:rsidDel="00000000" w:rsidP="00000000" w:rsidRDefault="00000000" w:rsidRPr="00000000" w14:paraId="00000C0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Takım/Grup Çalışması:</w:t>
      </w:r>
      <w:r w:rsidDel="00000000" w:rsidR="00000000" w:rsidRPr="00000000">
        <w:rPr>
          <w:rFonts w:ascii="Times New Roman" w:cs="Times New Roman" w:eastAsia="Times New Roman" w:hAnsi="Times New Roman"/>
          <w:sz w:val="24"/>
          <w:szCs w:val="24"/>
          <w:rtl w:val="0"/>
        </w:rPr>
        <w:t xml:space="preserve"> Projeler, ödevler ve deneylerin gerçekleştirilmesi takım/grup çalışması halinde olabilmektedir. </w:t>
      </w:r>
    </w:p>
    <w:p w:rsidR="00000000" w:rsidDel="00000000" w:rsidP="00000000" w:rsidRDefault="00000000" w:rsidRPr="00000000" w14:paraId="00000C1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Rol oynama/Dramatize etme:</w:t>
      </w:r>
      <w:r w:rsidDel="00000000" w:rsidR="00000000" w:rsidRPr="00000000">
        <w:rPr>
          <w:rFonts w:ascii="Times New Roman" w:cs="Times New Roman" w:eastAsia="Times New Roman" w:hAnsi="Times New Roman"/>
          <w:sz w:val="24"/>
          <w:szCs w:val="24"/>
          <w:rtl w:val="0"/>
        </w:rPr>
        <w:t xml:space="preserve"> Derslerde verilen konu/konuların anlaşılması amacıyla dramatize edilmesi şeklinde yapılmaktadır.</w:t>
      </w:r>
    </w:p>
    <w:p w:rsidR="00000000" w:rsidDel="00000000" w:rsidP="00000000" w:rsidRDefault="00000000" w:rsidRPr="00000000" w14:paraId="00000C1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Yukarıdaki öğrenme yöntemlerinden teorik derslerde anlatım ve soru yanıt, uygulamalı derslerde uygulama, proje, ödev, vaka çalışması, gözlem, takım çalışması, drama şeklinde uygulanmaktadır </w:t>
      </w:r>
      <w:r w:rsidDel="00000000" w:rsidR="00000000" w:rsidRPr="00000000">
        <w:rPr>
          <w:rFonts w:ascii="Times New Roman" w:cs="Times New Roman" w:eastAsia="Times New Roman" w:hAnsi="Times New Roman"/>
          <w:b w:val="1"/>
          <w:bCs w:val="1"/>
          <w:sz w:val="24"/>
          <w:szCs w:val="24"/>
          <w:rtl w:val="0"/>
        </w:rPr>
        <w:t xml:space="preserve">(Tablo 13,14).</w:t>
      </w:r>
    </w:p>
    <w:p w:rsidR="00000000" w:rsidDel="00000000" w:rsidP="00000000" w:rsidRDefault="00000000" w:rsidRPr="00000000" w14:paraId="00000C1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13. Örnek Bologna Bilgi Paketi</w:t>
      </w:r>
    </w:p>
    <w:tbl>
      <w:tblPr>
        <w:tblStyle w:val="Table13"/>
        <w:tblW w:w="10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185"/>
        <w:gridCol w:w="1095"/>
        <w:gridCol w:w="1485"/>
        <w:gridCol w:w="1455"/>
        <w:gridCol w:w="1635"/>
        <w:gridCol w:w="930"/>
        <w:gridCol w:w="1065"/>
        <w:tblGridChange w:id="0">
          <w:tblGrid>
            <w:gridCol w:w="1380"/>
            <w:gridCol w:w="1185"/>
            <w:gridCol w:w="1095"/>
            <w:gridCol w:w="1485"/>
            <w:gridCol w:w="1455"/>
            <w:gridCol w:w="1635"/>
            <w:gridCol w:w="930"/>
            <w:gridCol w:w="1065"/>
          </w:tblGrid>
        </w:tblGridChange>
      </w:tblGrid>
      <w:tr>
        <w:trPr>
          <w:cantSplit w:val="0"/>
          <w:trHeight w:val="76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Adı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Kodu</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Yarıyılı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 (saat/hafta)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w:t>
            </w:r>
          </w:p>
          <w:p w:rsidR="00000000" w:rsidDel="00000000" w:rsidP="00000000" w:rsidRDefault="00000000" w:rsidRPr="00000000" w14:paraId="00000C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Laboratuvar</w:t>
            </w:r>
          </w:p>
          <w:p w:rsidR="00000000" w:rsidDel="00000000" w:rsidP="00000000" w:rsidRDefault="00000000" w:rsidRPr="00000000" w14:paraId="00000C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Kredi</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AKTS</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TEMELLİ REHABİLİTASYON</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146603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Bahar</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5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Önkoşul(lar)-var ise</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Yok</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dili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Türkçe</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Türü</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Zorunlu</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verilme şekli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Yüz yüze / Online</w:t>
            </w:r>
          </w:p>
        </w:tc>
      </w:tr>
      <w:tr>
        <w:trPr>
          <w:cantSplit w:val="0"/>
          <w:trHeight w:val="178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ve öğretme teknikleri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Anlatım</w:t>
              <w:br w:type="textWrapping"/>
              <w:t xml:space="preserve"> Tartışma</w:t>
              <w:br w:type="textWrapping"/>
              <w:t xml:space="preserve"> Soru-Yanıt</w:t>
              <w:br w:type="textWrapping"/>
              <w:t xml:space="preserve"> Alan Gezisi</w:t>
              <w:br w:type="textWrapping"/>
              <w:t xml:space="preserve"> Uygulama-Alıştırma</w:t>
              <w:br w:type="textWrapping"/>
              <w:t xml:space="preserve"> Sorun/Problem Çözme</w:t>
              <w:br w:type="textWrapping"/>
              <w:t xml:space="preserve"> Beyin Fırtınası</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sorumlusu</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Öğr. Gör. Büşra Elif AYBER</w:t>
            </w:r>
          </w:p>
        </w:tc>
      </w:tr>
      <w:tr>
        <w:trPr>
          <w:cantSplit w:val="0"/>
          <w:trHeight w:val="103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amacı</w:t>
            </w:r>
          </w:p>
          <w:p w:rsidR="00000000" w:rsidDel="00000000" w:rsidP="00000000" w:rsidRDefault="00000000" w:rsidRPr="00000000" w14:paraId="00000C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dersin amacı toplum temelli rehabilitasyonu (TTR), uygulama alanlarını, rehabilitasyona ihtiyacı olan hem bireylere hem de yetkililere ulaşmanın yollarını ve rehabilitasyon uygulamalarında ekipte yer alarak ergoterapi değerlendirme ve müdahale yöntemlerini uygulamasını öğretmektir.  </w:t>
            </w:r>
          </w:p>
        </w:tc>
      </w:tr>
      <w:tr>
        <w:trPr>
          <w:cantSplit w:val="0"/>
          <w:trHeight w:val="243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çıktıları</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 başarıyla tamamlayan öğrenci;</w:t>
            </w:r>
          </w:p>
          <w:p w:rsidR="00000000" w:rsidDel="00000000" w:rsidP="00000000" w:rsidRDefault="00000000" w:rsidRPr="00000000" w14:paraId="00000C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TTR'yi tanımlar</w:t>
            </w:r>
          </w:p>
          <w:p w:rsidR="00000000" w:rsidDel="00000000" w:rsidP="00000000" w:rsidRDefault="00000000" w:rsidRPr="00000000" w14:paraId="00000C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TTR ekibini oluşturacak diğer disiplinleri tanır ve görev dağılımlarını sıralar</w:t>
            </w:r>
          </w:p>
          <w:p w:rsidR="00000000" w:rsidDel="00000000" w:rsidP="00000000" w:rsidRDefault="00000000" w:rsidRPr="00000000" w14:paraId="00000C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TTR ekibinin eğitim ihtiyaçlarını belirleyerek eğitimi sağlar</w:t>
            </w:r>
          </w:p>
          <w:p w:rsidR="00000000" w:rsidDel="00000000" w:rsidP="00000000" w:rsidRDefault="00000000" w:rsidRPr="00000000" w14:paraId="00000C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TTR programını oluşturur</w:t>
            </w:r>
          </w:p>
          <w:p w:rsidR="00000000" w:rsidDel="00000000" w:rsidP="00000000" w:rsidRDefault="00000000" w:rsidRPr="00000000" w14:paraId="00000C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TTR programını oluştururken yetkili makamlar ile iletişime geçer</w:t>
            </w:r>
          </w:p>
          <w:p w:rsidR="00000000" w:rsidDel="00000000" w:rsidP="00000000" w:rsidRDefault="00000000" w:rsidRPr="00000000" w14:paraId="00000C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İhtiyacı olan bireyleri belirleyerek ihtiyaç analizlerini yapar, müdahale planlarını uygulayarak sorgular</w:t>
            </w:r>
          </w:p>
          <w:p w:rsidR="00000000" w:rsidDel="00000000" w:rsidP="00000000" w:rsidRDefault="00000000" w:rsidRPr="00000000" w14:paraId="00000C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Toplumu bu tür projelerden haberdar ederek bilinçlendirir</w:t>
            </w:r>
          </w:p>
        </w:tc>
      </w:tr>
      <w:tr>
        <w:trPr>
          <w:cantSplit w:val="0"/>
          <w:trHeight w:val="1592"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içeriği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w:t>
            </w:r>
          </w:p>
          <w:p w:rsidR="00000000" w:rsidDel="00000000" w:rsidP="00000000" w:rsidRDefault="00000000" w:rsidRPr="00000000" w14:paraId="00000C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TTR tanımı</w:t>
            </w:r>
          </w:p>
          <w:p w:rsidR="00000000" w:rsidDel="00000000" w:rsidP="00000000" w:rsidRDefault="00000000" w:rsidRPr="00000000" w14:paraId="00000C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TTR ekibi ve görevleri</w:t>
            </w:r>
          </w:p>
          <w:p w:rsidR="00000000" w:rsidDel="00000000" w:rsidP="00000000" w:rsidRDefault="00000000" w:rsidRPr="00000000" w14:paraId="00000C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Eğitim paketi</w:t>
            </w:r>
          </w:p>
          <w:p w:rsidR="00000000" w:rsidDel="00000000" w:rsidP="00000000" w:rsidRDefault="00000000" w:rsidRPr="00000000" w14:paraId="00000C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Değerlendirme ve müdahale yöntemleri</w:t>
            </w:r>
          </w:p>
          <w:p w:rsidR="00000000" w:rsidDel="00000000" w:rsidP="00000000" w:rsidRDefault="00000000" w:rsidRPr="00000000" w14:paraId="00000C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Programın değerlendirilmesini içermektedir.</w:t>
            </w:r>
          </w:p>
          <w:p w:rsidR="00000000" w:rsidDel="00000000" w:rsidP="00000000" w:rsidRDefault="00000000" w:rsidRPr="00000000" w14:paraId="00000C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08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Kaynaklar</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Kronenberg, F., Algado, S.S., Pollard, N. Occupational Therapy Without Borders Learning From The Spirit Of The Survıvors. Elsevier-Churchill Livingstone,London,2004.</w:t>
              <w:br w:type="textWrapping"/>
              <w:t xml:space="preserve"> 2- Scaffa, M.E.Occupational Therapy in Community-Based Practice Settings. F.A.Davis Company, Philadelphia,2001.</w:t>
            </w:r>
          </w:p>
        </w:tc>
      </w:tr>
    </w:tbl>
    <w:p w:rsidR="00000000" w:rsidDel="00000000" w:rsidP="00000000" w:rsidRDefault="00000000" w:rsidRPr="00000000" w14:paraId="00000C83">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8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Tablo 14. Örnek Bologna Bilgi Paketi</w:t>
      </w:r>
      <w:r w:rsidDel="00000000" w:rsidR="00000000" w:rsidRPr="00000000">
        <w:rPr>
          <w:rtl w:val="0"/>
        </w:rPr>
      </w:r>
    </w:p>
    <w:tbl>
      <w:tblPr>
        <w:tblStyle w:val="Table14"/>
        <w:tblW w:w="103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1035"/>
        <w:gridCol w:w="1095"/>
        <w:gridCol w:w="1485"/>
        <w:gridCol w:w="1455"/>
        <w:gridCol w:w="1635"/>
        <w:gridCol w:w="975"/>
        <w:gridCol w:w="1095"/>
        <w:tblGridChange w:id="0">
          <w:tblGrid>
            <w:gridCol w:w="1545"/>
            <w:gridCol w:w="1035"/>
            <w:gridCol w:w="1095"/>
            <w:gridCol w:w="1485"/>
            <w:gridCol w:w="1455"/>
            <w:gridCol w:w="1635"/>
            <w:gridCol w:w="975"/>
            <w:gridCol w:w="1095"/>
          </w:tblGrid>
        </w:tblGridChange>
      </w:tblGrid>
      <w:tr>
        <w:trPr>
          <w:cantSplit w:val="0"/>
          <w:trHeight w:val="76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Adı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Kodu</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Yarıyılı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 (saat/hafta)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w:t>
            </w:r>
          </w:p>
          <w:p w:rsidR="00000000" w:rsidDel="00000000" w:rsidP="00000000" w:rsidRDefault="00000000" w:rsidRPr="00000000" w14:paraId="00000C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Laboratuvar</w:t>
            </w:r>
          </w:p>
          <w:p w:rsidR="00000000" w:rsidDel="00000000" w:rsidP="00000000" w:rsidRDefault="00000000" w:rsidRPr="00000000" w14:paraId="00000C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Kredi</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AKTS</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REHABİLİTASYONU</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146504</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Güz</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Önkoşul(lar)-var ise</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Yok</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dili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Türkçe</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Türü</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Zorunlu</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verilme şekli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Yüz yüze</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ve öğretme teknikleri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Anlatım, vaka çalışması, tartışma, problem çözme, rol oynama, grup çalışması</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sorumlusu</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 Ayşe KARADUMAN</w:t>
            </w:r>
          </w:p>
        </w:tc>
      </w:tr>
      <w:tr>
        <w:trPr>
          <w:cantSplit w:val="0"/>
          <w:trHeight w:val="103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amacı</w:t>
            </w:r>
          </w:p>
          <w:p w:rsidR="00000000" w:rsidDel="00000000" w:rsidP="00000000" w:rsidRDefault="00000000" w:rsidRPr="00000000" w14:paraId="00000C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dersin amacı, el yaralanmaları nedeniyle katılım ve performans kısıtlılıklarına yol açan problemleri ayrıntılı olarak incelemek ve bu problemlere yönelik ergoterapi yaklaşımlarını konusunda bilgi ve beceri kazandırmaktır.</w:t>
            </w:r>
          </w:p>
        </w:tc>
      </w:tr>
      <w:tr>
        <w:trPr>
          <w:cantSplit w:val="0"/>
          <w:trHeight w:val="1552"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çıktıları</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 başarıyla tamamlayan öğrenci;</w:t>
            </w:r>
          </w:p>
          <w:p w:rsidR="00000000" w:rsidDel="00000000" w:rsidP="00000000" w:rsidRDefault="00000000" w:rsidRPr="00000000" w14:paraId="00000C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1.El anatomisi ve biyomekaniğini kavrar.</w:t>
            </w:r>
          </w:p>
          <w:p w:rsidR="00000000" w:rsidDel="00000000" w:rsidP="00000000" w:rsidRDefault="00000000" w:rsidRPr="00000000" w14:paraId="00000C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2.El yaralanmalarında kullanılan değerlendirme yöntemlerini tanımlar uygular.</w:t>
            </w:r>
          </w:p>
          <w:p w:rsidR="00000000" w:rsidDel="00000000" w:rsidP="00000000" w:rsidRDefault="00000000" w:rsidRPr="00000000" w14:paraId="00000C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3.Değerlendirme sonucunda elde ettiği bilgileri belgeler ve yorumlar</w:t>
            </w:r>
          </w:p>
          <w:p w:rsidR="00000000" w:rsidDel="00000000" w:rsidP="00000000" w:rsidRDefault="00000000" w:rsidRPr="00000000" w14:paraId="00000C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4.El yaralanması sonrasında kişinin katılımını arttırmak için ergoterapi müdahalelerini analiz eder, birleştirir ve uygular.</w:t>
            </w:r>
          </w:p>
        </w:tc>
      </w:tr>
      <w:tr>
        <w:trPr>
          <w:cantSplit w:val="0"/>
          <w:trHeight w:val="567"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içeriği</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 el anatomisi ve biyomekaniği, el yaralanmalarında değerlendirme yöntemleri, el rehabilitasyonu, üst extremite yaralanmaları ve ergoterapi müdahaleleri içermektedir.</w:t>
            </w:r>
          </w:p>
        </w:tc>
      </w:tr>
      <w:tr>
        <w:trPr>
          <w:cantSplit w:val="0"/>
          <w:trHeight w:val="63"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Kaynaklar</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Mary vining radomski, catherine a. Trombly latham occupational therapy for physical dysfunction</w:t>
            </w:r>
          </w:p>
          <w:p w:rsidR="00000000" w:rsidDel="00000000" w:rsidP="00000000" w:rsidRDefault="00000000" w:rsidRPr="00000000" w14:paraId="00000C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Cynthia Cooper, Fundamentals of Hand Therapy: Clinical Reasoning and Treatment Guidelines for Common Diagnoses of the Upper Extremity, Mosby, 2006</w:t>
            </w:r>
          </w:p>
          <w:p w:rsidR="00000000" w:rsidDel="00000000" w:rsidP="00000000" w:rsidRDefault="00000000" w:rsidRPr="00000000" w14:paraId="00000C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Terri M. Skirven, A. Lee Osterman, Jane Fedorczyk, Rehabilitation of the Hand and Upper Extremity, Mosby, 2011</w:t>
            </w:r>
          </w:p>
          <w:p w:rsidR="00000000" w:rsidDel="00000000" w:rsidP="00000000" w:rsidRDefault="00000000" w:rsidRPr="00000000" w14:paraId="00000C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Güncel literatür</w:t>
            </w:r>
          </w:p>
        </w:tc>
      </w:tr>
    </w:tbl>
    <w:p w:rsidR="00000000" w:rsidDel="00000000" w:rsidP="00000000" w:rsidRDefault="00000000" w:rsidRPr="00000000" w14:paraId="00000CEF">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F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B.3.3. Öğrenci Geri Bildirimleri</w:t>
      </w:r>
    </w:p>
    <w:p w:rsidR="00000000" w:rsidDel="00000000" w:rsidP="00000000" w:rsidRDefault="00000000" w:rsidRPr="00000000" w14:paraId="00000CF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eğitim programları ve öğretim, ölçme ve değerlendirme, akademik danışmanlık ve rehberlik faaliyetlerini kapsayan akademik hizmetler; üniversitedeki akademik ortam ve öğrenmeyi destekleyici olanaklar, ulaşım, yemek gibi öğrenciye sağlanan diğer hizmetleri kapsayan idari hizmetlerin tümünü değerlendirmek üzere hazırlanan sorulardan oluşan öğrenci memnuniyet anketleri periyodik aralıklarla OBS sisteminden her dönemin sonunda çevrimiçi olarak yapılır. Lokman Hekim Üniversitesi’nde öğrencilere üç ayrı anket uygulanır. Bu anketler; yeni kayıt yapan öğrenci memnuniyet anketi ve öğrenci memnuniyet anketidir. Yeni kayıt yapan öğrenci memnuniyet anketi, LHÜ’ye yeni kayıt yaptıran birinci sınıf öğrencilerine uygulanır. Öğrenci memnuniyet anketi, son sınıf haricindeki tüm öğrencilere uygulanır. </w:t>
      </w:r>
    </w:p>
    <w:p w:rsidR="00000000" w:rsidDel="00000000" w:rsidP="00000000" w:rsidRDefault="00000000" w:rsidRPr="00000000" w14:paraId="00000CF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memnuniyet anketlerinin uygulanma tarihleri bir önceki dönem Kalite Komisyonu tarafından belirlenir ve öğrencilere duyurulur. Öğrenci memnuniyet anketleri her fakülte/yüksekokulun genel sınavlarından iki hafta önce sonlandırılacak şekilde uygulanır. Anket Çalışmaları Sürekli İyileştirme Komisyonu tarafından ölçme ve değerlendirme işlemi yapılır ve sonuç raporları hazırlanarak Kalite Komisyonu’na raporlanır. Strateji Geliştirme ve Kalite Güvence Koordinatörlüğü tarafından ilgili raporlar yıl sonunda Yönetimi Gözden Geçirme Toplantısında paylaşılır </w:t>
      </w:r>
      <w:r w:rsidDel="00000000" w:rsidR="00000000" w:rsidRPr="00000000">
        <w:rPr>
          <w:rFonts w:ascii="Times New Roman" w:cs="Times New Roman" w:eastAsia="Times New Roman" w:hAnsi="Times New Roman"/>
          <w:b w:val="1"/>
          <w:bCs w:val="1"/>
          <w:sz w:val="24"/>
          <w:szCs w:val="24"/>
          <w:rtl w:val="0"/>
        </w:rPr>
        <w:t xml:space="preserve">(Kanıt B.3.3.1.)</w:t>
      </w:r>
      <w:r w:rsidDel="00000000" w:rsidR="00000000" w:rsidRPr="00000000">
        <w:rPr>
          <w:rFonts w:ascii="Times New Roman" w:cs="Times New Roman" w:eastAsia="Times New Roman" w:hAnsi="Times New Roman"/>
          <w:sz w:val="24"/>
          <w:szCs w:val="24"/>
          <w:rtl w:val="0"/>
        </w:rPr>
        <w:t xml:space="preserve">. </w:t>
      </w:r>
      <w:hyperlink r:id="rId28">
        <w:r w:rsidDel="00000000" w:rsidR="00000000" w:rsidRPr="00000000">
          <w:rPr>
            <w:rFonts w:ascii="Times New Roman" w:cs="Times New Roman" w:eastAsia="Times New Roman" w:hAnsi="Times New Roman"/>
            <w:color w:val="3c78d8"/>
            <w:sz w:val="24"/>
            <w:szCs w:val="24"/>
            <w:u w:val="single"/>
            <w:rtl w:val="0"/>
          </w:rPr>
          <w:t xml:space="preserve">https://www.lokmanhekim.edu.tr/wp-content/uploads/2021/04/LH%C3%9C-T%C3%9CM-PRD-0003-Payda%C5%9F-Memnuniyeti-ve-%C5%9Eikayet-Y%C3%B6netimi-Prosed%C3%BCr%C3%BC-1.pdf</w:t>
        </w:r>
      </w:hyperlink>
      <w:r w:rsidDel="00000000" w:rsidR="00000000" w:rsidRPr="00000000">
        <w:rPr>
          <w:rFonts w:ascii="Times New Roman" w:cs="Times New Roman" w:eastAsia="Times New Roman" w:hAnsi="Times New Roman"/>
          <w:color w:val="3c78d8"/>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(Son erişim tarihi: 16.05.2026). </w:t>
      </w:r>
    </w:p>
    <w:p w:rsidR="00000000" w:rsidDel="00000000" w:rsidP="00000000" w:rsidRDefault="00000000" w:rsidRPr="00000000" w14:paraId="00000CF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 Geri Bildirimleri ilk olarak 2024-2025 Bahar döneminde alınmıştır. Bu anketin sonuçlarına göre ortalamanın altında kalan değerlendirmelerin çoğunun üniversitenin sosyal ve kültürel faaliyetlerinden memnuniyete ilişkin olduğu görülmektedir. Yemekhane hizmetleri ve günlük ihtiyaçların karşılanabileceği kampüs hizmetleri gibi alanlarda memnuniyetin oldukça düşük olduğu belirlenmiştir. Bunun üzerine sınıf danışmanları ve danışmanlık toplantısında bilgilendirme yapmışlar ve soruları cevaplamışlardır. Öğrenciler, geçen yıla ilişkin olarak okul servisi ile kantindeki yiyecek ve içecek çeşitliliğine yönelik bazı sorunların çözüldüğünü ifade etmişlerdir. Öğrenciler, Lokman Hekim Üniversitesi Tıp Fakültesi öğrencilerinin yararlandığı okuma ve çalışma salonu gibi imkânların Sağlık Bilimleri Fakültesi öğrencilerine de sağlanmasını beklediklerini dile getirmişlerdir. Bunun üzerine C Blok’taki okuma ve çalışma alanı yetersizliği öğrenci raporuyla birlikte üst yönetime bildirilmiştir </w:t>
      </w:r>
      <w:r w:rsidDel="00000000" w:rsidR="00000000" w:rsidRPr="00000000">
        <w:rPr>
          <w:rFonts w:ascii="Times New Roman" w:cs="Times New Roman" w:eastAsia="Times New Roman" w:hAnsi="Times New Roman"/>
          <w:b w:val="1"/>
          <w:bCs w:val="1"/>
          <w:sz w:val="24"/>
          <w:szCs w:val="24"/>
          <w:rtl w:val="0"/>
        </w:rPr>
        <w:t xml:space="preserve">(Kanıt B.3.3.2.).</w:t>
      </w:r>
      <w:r w:rsidDel="00000000" w:rsidR="00000000" w:rsidRPr="00000000">
        <w:rPr>
          <w:rFonts w:ascii="Times New Roman" w:cs="Times New Roman" w:eastAsia="Times New Roman" w:hAnsi="Times New Roman"/>
          <w:sz w:val="24"/>
          <w:szCs w:val="24"/>
          <w:rtl w:val="0"/>
        </w:rPr>
        <w:t xml:space="preserve"> Yaz döneminde mesleki uygulamalarını gerçekleştiren öğrencilerden biri Etlik Şehir Hastanesi’ndeki Model Ev uygulamasından memnuniyetini belirtirken, bir diğer öğrenci MİA Yaşam Merkezi’nde daha fazla vaka görmek istediğini ifade etmiştir. Bunun üzerine MİA Yaşam Merkezi Ergoterapi Staj Koordinatörü Erg. Müge Akyüz ile görüşülerek gerekli iyileştirmelerin yapılması talebi iletilmiş ve konuya ilişkin rapor istenmiştir </w:t>
      </w:r>
      <w:r w:rsidDel="00000000" w:rsidR="00000000" w:rsidRPr="00000000">
        <w:rPr>
          <w:rFonts w:ascii="Times New Roman" w:cs="Times New Roman" w:eastAsia="Times New Roman" w:hAnsi="Times New Roman"/>
          <w:b w:val="1"/>
          <w:bCs w:val="1"/>
          <w:sz w:val="24"/>
          <w:szCs w:val="24"/>
          <w:rtl w:val="0"/>
        </w:rPr>
        <w:t xml:space="preserve">(Kanıt B.3.3.2.).</w:t>
      </w:r>
      <w:r w:rsidDel="00000000" w:rsidR="00000000" w:rsidRPr="00000000">
        <w:rPr>
          <w:rtl w:val="0"/>
        </w:rPr>
      </w:r>
    </w:p>
    <w:p w:rsidR="00000000" w:rsidDel="00000000" w:rsidP="00000000" w:rsidRDefault="00000000" w:rsidRPr="00000000" w14:paraId="00000CF4">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 memnuniyet anketi </w:t>
      </w:r>
      <w:r w:rsidDel="00000000" w:rsidR="00000000" w:rsidRPr="00000000">
        <w:rPr>
          <w:rFonts w:ascii="Times New Roman" w:cs="Times New Roman" w:eastAsia="Times New Roman" w:hAnsi="Times New Roman"/>
          <w:b w:val="1"/>
          <w:bCs w:val="1"/>
          <w:sz w:val="24"/>
          <w:szCs w:val="24"/>
          <w:rtl w:val="0"/>
        </w:rPr>
        <w:t xml:space="preserve">(Kanıt B.3.3.3.),</w:t>
      </w:r>
      <w:r w:rsidDel="00000000" w:rsidR="00000000" w:rsidRPr="00000000">
        <w:rPr>
          <w:rFonts w:ascii="Times New Roman" w:cs="Times New Roman" w:eastAsia="Times New Roman" w:hAnsi="Times New Roman"/>
          <w:sz w:val="24"/>
          <w:szCs w:val="24"/>
          <w:rtl w:val="0"/>
        </w:rPr>
        <w:t xml:space="preserve"> 135 öğrenciden 128’inin ankete katıldığı ve %94,8 gibi yüksek bir katılım oranına ulaşıldığı görüldü. Bölümün genel memnuniyet ortalaması 3,18 olup, fakülte ortalaması ile büyük ölçüde benzerlik gösterdi. Öğrenciler staj süreçleri, öğretim elemanları ile iletişim ve ders programlarının şeffaf şekilde duyurulması gibi konularda yüksek memnuniyet bildirdi. Özellikle staj bilgilendirmeleri, staj kurumlarının katkısı ve öğretim elemanları ile iletişim fakülte ortalamasının üzerinde sonuçlar verdi. Ancak fakülte genelinde olduğu gibi sosyal-kültürel alanlarda benzer gelişmeye açık yanlar belirlendi. Aşağıdaki alanlar öğrenciler tarafından düşük puanla değerlendirilmiştir:</w:t>
      </w:r>
    </w:p>
    <w:p w:rsidR="00000000" w:rsidDel="00000000" w:rsidP="00000000" w:rsidRDefault="00000000" w:rsidRPr="00000000" w14:paraId="00000CF5">
      <w:pPr>
        <w:numPr>
          <w:ilvl w:val="0"/>
          <w:numId w:val="23"/>
        </w:numPr>
        <w:spacing w:after="240" w:before="24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Sosyal ve sportif tesislerin yetersizliği (2,73),</w:t>
      </w:r>
    </w:p>
    <w:p w:rsidR="00000000" w:rsidDel="00000000" w:rsidP="00000000" w:rsidRDefault="00000000" w:rsidRPr="00000000" w14:paraId="00000CF6">
      <w:pPr>
        <w:numPr>
          <w:ilvl w:val="0"/>
          <w:numId w:val="22"/>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Sportif etkinliklerin sınırlılığı (2,88),</w:t>
        <w:br w:type="textWrapping"/>
      </w:r>
    </w:p>
    <w:p w:rsidR="00000000" w:rsidDel="00000000" w:rsidP="00000000" w:rsidRDefault="00000000" w:rsidRPr="00000000" w14:paraId="00000CF7">
      <w:pPr>
        <w:numPr>
          <w:ilvl w:val="0"/>
          <w:numId w:val="22"/>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topluluklarının sosyal-kültürel etkinliklerde yetersizliği (2,86),</w:t>
        <w:br w:type="textWrapping"/>
      </w:r>
    </w:p>
    <w:p w:rsidR="00000000" w:rsidDel="00000000" w:rsidP="00000000" w:rsidRDefault="00000000" w:rsidRPr="00000000" w14:paraId="00000CF8">
      <w:pPr>
        <w:numPr>
          <w:ilvl w:val="0"/>
          <w:numId w:val="22"/>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Kantin hizmetlerinin yetersizliği (2,73),</w:t>
        <w:br w:type="textWrapping"/>
      </w:r>
    </w:p>
    <w:p w:rsidR="00000000" w:rsidDel="00000000" w:rsidP="00000000" w:rsidRDefault="00000000" w:rsidRPr="00000000" w14:paraId="00000CF9">
      <w:pPr>
        <w:numPr>
          <w:ilvl w:val="0"/>
          <w:numId w:val="22"/>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ihtiyaçlara yönelik hizmetlerin (banka, kırtasiye, vb.) yetersizliği (2,57),</w:t>
        <w:br w:type="textWrapping"/>
      </w:r>
    </w:p>
    <w:p w:rsidR="00000000" w:rsidDel="00000000" w:rsidP="00000000" w:rsidRDefault="00000000" w:rsidRPr="00000000" w14:paraId="00000CFA">
      <w:pPr>
        <w:numPr>
          <w:ilvl w:val="0"/>
          <w:numId w:val="22"/>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Psikolojik danışmanlık hizmetlerinin yeterli bulunmaması (2,77),</w:t>
        <w:br w:type="textWrapping"/>
      </w:r>
    </w:p>
    <w:p w:rsidR="00000000" w:rsidDel="00000000" w:rsidP="00000000" w:rsidRDefault="00000000" w:rsidRPr="00000000" w14:paraId="00000CFB">
      <w:pPr>
        <w:numPr>
          <w:ilvl w:val="0"/>
          <w:numId w:val="22"/>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Yemekhane hizmetlerinden memnuniyetsizlik (2,66),</w:t>
      </w:r>
      <w:r w:rsidDel="00000000" w:rsidR="00000000" w:rsidRPr="00000000">
        <w:rPr>
          <w:rtl w:val="0"/>
        </w:rPr>
      </w:r>
    </w:p>
    <w:p w:rsidR="00000000" w:rsidDel="00000000" w:rsidP="00000000" w:rsidRDefault="00000000" w:rsidRPr="00000000" w14:paraId="00000CFC">
      <w:pPr>
        <w:spacing w:line="259"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FD">
      <w:pPr>
        <w:spacing w:line="259"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sonuçlara ilişkin iyileştirme talepleri üst yönetime talepte bulunulmuştur.</w:t>
      </w:r>
    </w:p>
    <w:p w:rsidR="00000000" w:rsidDel="00000000" w:rsidP="00000000" w:rsidRDefault="00000000" w:rsidRPr="00000000" w14:paraId="00000CFE">
      <w:pPr>
        <w:spacing w:line="259"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F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B.3.4. Akademik Danışmanlık</w:t>
      </w:r>
    </w:p>
    <w:p w:rsidR="00000000" w:rsidDel="00000000" w:rsidP="00000000" w:rsidRDefault="00000000" w:rsidRPr="00000000" w14:paraId="00000D00">
      <w:pPr>
        <w:spacing w:after="160" w:line="259" w:lineRule="auto"/>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2547 sayılı Yükseköğretim Kanunu’nun 22’nci Maddesi ile Lokman Hekim Üniversitesi Ön Lisans ve Lisans Eğitim ve Öğretim Yönetmeliği’nin 19’uncu Maddesi uyarınca tüm öğrenciler için her eğitim-öğretim yılı başlamadan önce kayıtlı oldukları birim Dekanı/Bölüm Başkanı tarafından bölümün/programın tam zamanlı öğretim elemanları arasından bir danışman görevlendirilir. Danışman öğrenciyi izler, eğitim-öğretim çalışmaları ve üniversite yaşamı ile ilgili sorunların çözümünde öğrenciye yardımcı olur. Öğrencinin kayıt yenileme, ders ekle-sil işlemleri danışman onayı ile yapılır. Danışmanların görevleri ile ilgili konular Senato tarafından düzenlenir. Danışmanlar, eğitim-öğretim yılının başında, üniversiteye yeni başlayan ve danışmanı olduğu bütün öğrencilerin katılımıyla bölümün/fakültenin/üniversitenin tanıtımına, ilgili mevzuata ve çevre şartlarına yönelik bilgilendirme toplantısı düzenler. Toplantının tutanak ve katılım listesi imzalanarak belgelendirilir. Bölümümüzde akademik danışmanlık toplantıları planlanan takvimde gerçekleştirilmiş olup tutanaklar Strateji ve Kalite Güvence Koordinatörlüğü’ne teslim edilmiştir </w:t>
      </w:r>
      <w:r w:rsidDel="00000000" w:rsidR="00000000" w:rsidRPr="00000000">
        <w:rPr>
          <w:rFonts w:ascii="Times New Roman" w:cs="Times New Roman" w:eastAsia="Times New Roman" w:hAnsi="Times New Roman"/>
          <w:b w:val="1"/>
          <w:bCs w:val="1"/>
          <w:sz w:val="24"/>
          <w:szCs w:val="24"/>
          <w:rtl w:val="0"/>
        </w:rPr>
        <w:t xml:space="preserve">(Kanıt B.3.4.).</w:t>
      </w:r>
      <w:r w:rsidDel="00000000" w:rsidR="00000000" w:rsidRPr="00000000">
        <w:rPr>
          <w:rtl w:val="0"/>
        </w:rPr>
      </w:r>
    </w:p>
    <w:p w:rsidR="00000000" w:rsidDel="00000000" w:rsidP="00000000" w:rsidRDefault="00000000" w:rsidRPr="00000000" w14:paraId="00000D0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2025 yılındaki akademik danışmanlık görevleri aşağıdaki gibidir:</w:t>
      </w:r>
    </w:p>
    <w:p w:rsidR="00000000" w:rsidDel="00000000" w:rsidP="00000000" w:rsidRDefault="00000000" w:rsidRPr="00000000" w14:paraId="00000D02">
      <w:pPr>
        <w:numPr>
          <w:ilvl w:val="0"/>
          <w:numId w:val="3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 Ergoterapi bölümü dördüncü üçüncü sınıf öğrencileri</w:t>
      </w:r>
    </w:p>
    <w:p w:rsidR="00000000" w:rsidDel="00000000" w:rsidP="00000000" w:rsidRDefault="00000000" w:rsidRPr="00000000" w14:paraId="00000D03">
      <w:pPr>
        <w:numPr>
          <w:ilvl w:val="0"/>
          <w:numId w:val="3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 Ergoterapi bölümü üçüncü sınıf öğrencileri</w:t>
      </w:r>
    </w:p>
    <w:p w:rsidR="00000000" w:rsidDel="00000000" w:rsidP="00000000" w:rsidRDefault="00000000" w:rsidRPr="00000000" w14:paraId="00000D04">
      <w:pPr>
        <w:numPr>
          <w:ilvl w:val="0"/>
          <w:numId w:val="3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Zeynep Kolit: Ergoterapi bölümü ikinci sınıf öğrencileri</w:t>
      </w:r>
    </w:p>
    <w:p w:rsidR="00000000" w:rsidDel="00000000" w:rsidP="00000000" w:rsidRDefault="00000000" w:rsidRPr="00000000" w14:paraId="00000D05">
      <w:pPr>
        <w:numPr>
          <w:ilvl w:val="0"/>
          <w:numId w:val="3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Selin Başak Arslaner: Ergoterapi bölümü birinci sınıf öğrencileri</w:t>
      </w:r>
    </w:p>
    <w:p w:rsidR="00000000" w:rsidDel="00000000" w:rsidP="00000000" w:rsidRDefault="00000000" w:rsidRPr="00000000" w14:paraId="00000D06">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D0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 Öğretim Elemanları</w:t>
      </w:r>
    </w:p>
    <w:p w:rsidR="00000000" w:rsidDel="00000000" w:rsidP="00000000" w:rsidRDefault="00000000" w:rsidRPr="00000000" w14:paraId="00000D0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2025 yılında 1 Profesör, 1 Doktor Öğretim Üyesi, 3 Öğretim Görevlisi, 1 Araştırma Görevlisi bulunmaktadır </w:t>
      </w:r>
      <w:r w:rsidDel="00000000" w:rsidR="00000000" w:rsidRPr="00000000">
        <w:rPr>
          <w:rFonts w:ascii="Times New Roman" w:cs="Times New Roman" w:eastAsia="Times New Roman" w:hAnsi="Times New Roman"/>
          <w:b w:val="1"/>
          <w:bCs w:val="1"/>
          <w:sz w:val="24"/>
          <w:szCs w:val="24"/>
          <w:rtl w:val="0"/>
        </w:rPr>
        <w:t xml:space="preserve">(Tablo 15)</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0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Öğretim kadrosu incelendiğinde 1., 2., 3.sınıf derslerinin büyük bir kısmı bölüm öğretim elemanları tarafından verilmektedir. Bazı bölüm dersleri için 2547 no’ lu kanunun 31. ve 40. maddelerine göre görevlendirme yapılmaktadır. Misafir öğretim elemanı seçim ve davetinde; ilgili ders kapsamında lisansüstü eğitim almış olmak ve aynı alanda klinik çalışmalarını sürdürüyor olması baz alınmaktadır. Kararlar bölüm kurulunda verilip daha sonra dekanlığa sunulmaktadır. 2025 yılı Öğr. Gör. Öznur AKTO, Öğr. Gör. Gülseren KAYALAR, Prof. Dr. Şükrü TORUN, Öğr. Gör. Sibel Banu Muratlı, Prof. Dr. Serkan Pekçetin, Doç. Dr. Müşerrefe Nur Keleş, Öğr. Gör. Mustafa Göktaş, Dr. Fzt. Eray Kılıç dışarıdan hoca olarak derslere destek vermişlerdir. </w:t>
      </w:r>
      <w:r w:rsidDel="00000000" w:rsidR="00000000" w:rsidRPr="00000000">
        <w:rPr>
          <w:rFonts w:ascii="Times New Roman" w:cs="Times New Roman" w:eastAsia="Times New Roman" w:hAnsi="Times New Roman"/>
          <w:b w:val="1"/>
          <w:bCs w:val="1"/>
          <w:sz w:val="24"/>
          <w:szCs w:val="24"/>
          <w:rtl w:val="0"/>
        </w:rPr>
        <w:t xml:space="preserve">(Kanıt B.4.1., Kanıt B.4.2, Kanıt B.4.3, Kanıt B.4.4, Kanıt B.4.5). </w:t>
      </w:r>
    </w:p>
    <w:p w:rsidR="00000000" w:rsidDel="00000000" w:rsidP="00000000" w:rsidRDefault="00000000" w:rsidRPr="00000000" w14:paraId="00000D0A">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0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Tablo 15. Ergoterapi bölümü akademik kadrosu ve uzmanlık alanları</w:t>
      </w:r>
    </w:p>
    <w:p w:rsidR="00000000" w:rsidDel="00000000" w:rsidP="00000000" w:rsidRDefault="00000000" w:rsidRPr="00000000" w14:paraId="00000D0C">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5"/>
        <w:tblW w:w="7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0"/>
        <w:gridCol w:w="3405"/>
        <w:tblGridChange w:id="0">
          <w:tblGrid>
            <w:gridCol w:w="3660"/>
            <w:gridCol w:w="3405"/>
          </w:tblGrid>
        </w:tblGridChange>
      </w:tblGrid>
      <w:tr>
        <w:trPr>
          <w:cantSplit w:val="0"/>
          <w:trHeight w:val="270"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Unvan-Ad Soyad</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Uzmanlık Alanı</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A. Ayşe KARADUMAN</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Fizyoterapi ve Rehabilitasyon</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Zeynep KOLİT</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Başak Çağla ARSLAN</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Büşra Elif AYBER</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Selin Başak ARSLANER</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Duygu Mine ALATAŞ</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D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r>
    </w:tbl>
    <w:p w:rsidR="00000000" w:rsidDel="00000000" w:rsidP="00000000" w:rsidRDefault="00000000" w:rsidRPr="00000000" w14:paraId="00000D1B">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1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B.4.1. Atama, Yükseltme ve Görevlendirme Kriterleri</w:t>
      </w:r>
    </w:p>
    <w:p w:rsidR="00000000" w:rsidDel="00000000" w:rsidP="00000000" w:rsidRDefault="00000000" w:rsidRPr="00000000" w14:paraId="00000D1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Akademik Yükseltme ve Atam Yönergesine göre, yükseltme ve atama asgari kriterleri, Lokman Hekim Üniversitesi’nin tüm öğretim üyesi kadroları için gerekli ölçütleri belirlemektedir. Kadro için gerekli olan akademik titri edinen öğretim elemanı izlenmekte ve yeterliliğine kanaat edildiğinde ilgili ataması yapılmaktadır. </w:t>
      </w:r>
    </w:p>
    <w:p w:rsidR="00000000" w:rsidDel="00000000" w:rsidP="00000000" w:rsidRDefault="00000000" w:rsidRPr="00000000" w14:paraId="00000D1E">
      <w:pPr>
        <w:spacing w:after="160" w:line="259" w:lineRule="auto"/>
        <w:jc w:val="both"/>
        <w:rPr>
          <w:rFonts w:ascii="Times New Roman" w:cs="Times New Roman" w:eastAsia="Times New Roman" w:hAnsi="Times New Roman"/>
          <w:sz w:val="24"/>
          <w:szCs w:val="24"/>
        </w:rPr>
      </w:pPr>
      <w:hyperlink r:id="rId29">
        <w:r w:rsidDel="00000000" w:rsidR="00000000" w:rsidRPr="00000000">
          <w:rPr>
            <w:rFonts w:ascii="Times New Roman" w:cs="Times New Roman" w:eastAsia="Times New Roman" w:hAnsi="Times New Roman"/>
            <w:color w:val="0563c1"/>
            <w:sz w:val="24"/>
            <w:szCs w:val="24"/>
            <w:u w:val="single"/>
            <w:rtl w:val="0"/>
          </w:rPr>
          <w:t xml:space="preserve">https://personel.yok.gov.tr/documentFiles/17634002431.Lokman%20Hekim%20%C3%9Cniversitesi%20Kriter.pdf</w:t>
        </w:r>
      </w:hyperlink>
      <w:r w:rsidDel="00000000" w:rsidR="00000000" w:rsidRPr="00000000">
        <w:rPr>
          <w:rFonts w:ascii="Times New Roman" w:cs="Times New Roman" w:eastAsia="Times New Roman" w:hAnsi="Times New Roman"/>
          <w:sz w:val="24"/>
          <w:szCs w:val="24"/>
          <w:rtl w:val="0"/>
        </w:rPr>
        <w:t xml:space="preserve">  (Son erişim tarihi: 16.05.2025). </w:t>
      </w:r>
    </w:p>
    <w:p w:rsidR="00000000" w:rsidDel="00000000" w:rsidP="00000000" w:rsidRDefault="00000000" w:rsidRPr="00000000" w14:paraId="00000D1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B.4.2. Öğretim Yetkinliği</w:t>
      </w:r>
    </w:p>
    <w:p w:rsidR="00000000" w:rsidDel="00000000" w:rsidP="00000000" w:rsidRDefault="00000000" w:rsidRPr="00000000" w14:paraId="00000D2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Öğrenme-öğretme süreçlerinde öğrenmenin doğası, öğreten-öğrenen rolleri, sınıf yönetimi, öğretim teknolojileri, ölçme değerlendirme vb. konularda akademisyenlerimizin bilgi ve becerilerinin güncellenmesini ve LHÜ öğrenme-öğretme ve ölçme değerlendirme standartlarının benimsenmesini amaçlayan ve toplam 17 saat süren programa beş farklı üniversiteden alanlarında uzman akademisyenler eğitim vermek üzere katılmaktadır. Eğitimler her dönemin başında tekrarlanmaktadır. </w:t>
      </w:r>
    </w:p>
    <w:p w:rsidR="00000000" w:rsidDel="00000000" w:rsidP="00000000" w:rsidRDefault="00000000" w:rsidRPr="00000000" w14:paraId="00000D21">
      <w:pPr>
        <w:spacing w:after="160" w:line="259" w:lineRule="auto"/>
        <w:jc w:val="both"/>
        <w:rPr>
          <w:rFonts w:ascii="Times New Roman" w:cs="Times New Roman" w:eastAsia="Times New Roman" w:hAnsi="Times New Roman"/>
          <w:b w:val="1"/>
          <w:bCs w:val="1"/>
          <w:sz w:val="24"/>
          <w:szCs w:val="24"/>
          <w:highlight w:val="red"/>
        </w:rPr>
      </w:pPr>
      <w:r w:rsidDel="00000000" w:rsidR="00000000" w:rsidRPr="00000000">
        <w:rPr>
          <w:rFonts w:ascii="Times New Roman" w:cs="Times New Roman" w:eastAsia="Times New Roman" w:hAnsi="Times New Roman"/>
          <w:b w:val="1"/>
          <w:bCs w:val="1"/>
          <w:sz w:val="24"/>
          <w:szCs w:val="24"/>
          <w:rtl w:val="0"/>
        </w:rPr>
        <w:t xml:space="preserve">Tablo 16. Ergoterapi bölümü öğretim üyeleri/öğretim elemanlarının katıldığı eğitimler </w:t>
      </w:r>
      <w:r w:rsidDel="00000000" w:rsidR="00000000" w:rsidRPr="00000000">
        <w:rPr>
          <w:rtl w:val="0"/>
        </w:rPr>
      </w:r>
    </w:p>
    <w:tbl>
      <w:tblPr>
        <w:tblStyle w:val="Table16"/>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85"/>
        <w:gridCol w:w="4575"/>
        <w:tblGridChange w:id="0">
          <w:tblGrid>
            <w:gridCol w:w="4485"/>
            <w:gridCol w:w="457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D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Öğretim Elemanının Adı</w:t>
            </w:r>
          </w:p>
        </w:tc>
        <w:tc>
          <w:tcPr>
            <w:tcMar>
              <w:top w:w="100.0" w:type="dxa"/>
              <w:left w:w="100.0" w:type="dxa"/>
              <w:bottom w:w="100.0" w:type="dxa"/>
              <w:right w:w="100.0" w:type="dxa"/>
            </w:tcMar>
          </w:tcPr>
          <w:p w:rsidR="00000000" w:rsidDel="00000000" w:rsidP="00000000" w:rsidRDefault="00000000" w:rsidRPr="00000000" w14:paraId="00000D23">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Katıldığı Eğitimler</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Aynur Ayşe Karaduman</w:t>
            </w:r>
          </w:p>
        </w:tc>
        <w:tc>
          <w:tcPr>
            <w:tcMar>
              <w:top w:w="100.0" w:type="dxa"/>
              <w:left w:w="100.0" w:type="dxa"/>
              <w:bottom w:w="100.0" w:type="dxa"/>
              <w:right w:w="100.0" w:type="dxa"/>
            </w:tcMar>
          </w:tcPr>
          <w:p w:rsidR="00000000" w:rsidDel="00000000" w:rsidP="00000000" w:rsidRDefault="00000000" w:rsidRPr="00000000" w14:paraId="00000D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Yüksek Öğretimde Aktif Öğrenme (07.05.2025)</w:t>
            </w:r>
          </w:p>
          <w:p w:rsidR="00000000" w:rsidDel="00000000" w:rsidP="00000000" w:rsidRDefault="00000000" w:rsidRPr="00000000" w14:paraId="00000D26">
            <w:pPr>
              <w:rPr>
                <w:rFonts w:ascii="Times New Roman" w:cs="Times New Roman" w:eastAsia="Times New Roman" w:hAnsi="Times New Roman"/>
                <w:color w:val="ff0000"/>
                <w:highlight w:val="yellow"/>
              </w:rPr>
            </w:pPr>
            <w:r w:rsidDel="00000000" w:rsidR="00000000" w:rsidRPr="00000000">
              <w:rPr>
                <w:rFonts w:ascii="Times New Roman" w:cs="Times New Roman" w:eastAsia="Times New Roman" w:hAnsi="Times New Roman"/>
                <w:rtl w:val="0"/>
              </w:rPr>
              <w:t xml:space="preserve">Lokman Hekim Üniversitesi Bütünleşik Kalite Yönetim Sistemi Eğitim (18.12.2025) </w:t>
            </w:r>
            <w:r w:rsidDel="00000000" w:rsidR="00000000" w:rsidRPr="00000000">
              <w:rPr>
                <w:rFonts w:ascii="Times New Roman" w:cs="Times New Roman" w:eastAsia="Times New Roman" w:hAnsi="Times New Roman"/>
                <w:b w:val="1"/>
                <w:bCs w:val="1"/>
                <w:rtl w:val="0"/>
              </w:rPr>
              <w:t xml:space="preserve">(Kanıt 4.2.1)</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27">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Dr. Öğr. Üyesi Zeynep Kolit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D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Yüksek Öğretimde Aktif Öğrenme (07.05.2025)</w:t>
            </w:r>
          </w:p>
          <w:p w:rsidR="00000000" w:rsidDel="00000000" w:rsidP="00000000" w:rsidRDefault="00000000" w:rsidRPr="00000000" w14:paraId="00000D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Yükseköğretimde Etkili Ölçme ve Değerlendirme (27.05.2025)</w:t>
            </w:r>
          </w:p>
          <w:p w:rsidR="00000000" w:rsidDel="00000000" w:rsidP="00000000" w:rsidRDefault="00000000" w:rsidRPr="00000000" w14:paraId="00000D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SABAK Değerlendirici Eğitimi (17.04.2026)</w:t>
            </w:r>
          </w:p>
          <w:p w:rsidR="00000000" w:rsidDel="00000000" w:rsidP="00000000" w:rsidRDefault="00000000" w:rsidRPr="00000000" w14:paraId="00000D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SABAK Pekiştirme Eğitimi (16.06.25)</w:t>
            </w:r>
          </w:p>
          <w:p w:rsidR="00000000" w:rsidDel="00000000" w:rsidP="00000000" w:rsidRDefault="00000000" w:rsidRPr="00000000" w14:paraId="00000D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CINAHL Ultimate Veri Tabanı Eğitimine (06.05.25)</w:t>
            </w:r>
            <w:r w:rsidDel="00000000" w:rsidR="00000000" w:rsidRPr="00000000">
              <w:rPr>
                <w:rtl w:val="0"/>
              </w:rPr>
            </w:r>
          </w:p>
          <w:p w:rsidR="00000000" w:rsidDel="00000000" w:rsidP="00000000" w:rsidRDefault="00000000" w:rsidRPr="00000000" w14:paraId="00000D2D">
            <w:pPr>
              <w:rPr>
                <w:rFonts w:ascii="Times New Roman" w:cs="Times New Roman" w:eastAsia="Times New Roman" w:hAnsi="Times New Roman"/>
                <w:highlight w:val="yellow"/>
              </w:rPr>
            </w:pPr>
            <w:r w:rsidDel="00000000" w:rsidR="00000000" w:rsidRPr="00000000">
              <w:rPr>
                <w:rtl w:val="0"/>
              </w:rPr>
            </w:r>
          </w:p>
        </w:tc>
      </w:tr>
      <w:tr>
        <w:trPr>
          <w:cantSplit w:val="0"/>
          <w:trHeight w:val="540" w:hRule="atLeast"/>
          <w:tblHeader w:val="0"/>
        </w:trPr>
        <w:tc>
          <w:tcPr>
            <w:tcMar>
              <w:top w:w="100.0" w:type="dxa"/>
              <w:left w:w="100.0" w:type="dxa"/>
              <w:bottom w:w="100.0" w:type="dxa"/>
              <w:right w:w="100.0" w:type="dxa"/>
            </w:tcMar>
          </w:tcPr>
          <w:p w:rsidR="00000000" w:rsidDel="00000000" w:rsidP="00000000" w:rsidRDefault="00000000" w:rsidRPr="00000000" w14:paraId="00000D2E">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Öğr. Gör. Başak Çağla Arslan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D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Yüksek Öğretimde Aktif Öğrenme (07.05.2025)</w:t>
            </w:r>
          </w:p>
          <w:p w:rsidR="00000000" w:rsidDel="00000000" w:rsidP="00000000" w:rsidRDefault="00000000" w:rsidRPr="00000000" w14:paraId="00000D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Öğrenme, Öğretme ve Ölçme Değerlendirmede Eğitim Teknolojileri (26.06.2025)</w:t>
            </w:r>
          </w:p>
        </w:tc>
      </w:tr>
      <w:tr>
        <w:trPr>
          <w:cantSplit w:val="0"/>
          <w:trHeight w:val="540" w:hRule="atLeast"/>
          <w:tblHeader w:val="0"/>
        </w:trPr>
        <w:tc>
          <w:tcPr>
            <w:tcMar>
              <w:top w:w="100.0" w:type="dxa"/>
              <w:left w:w="100.0" w:type="dxa"/>
              <w:bottom w:w="100.0" w:type="dxa"/>
              <w:right w:w="100.0" w:type="dxa"/>
            </w:tcMar>
          </w:tcPr>
          <w:p w:rsidR="00000000" w:rsidDel="00000000" w:rsidP="00000000" w:rsidRDefault="00000000" w:rsidRPr="00000000" w14:paraId="00000D31">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Öğr. Gör. Büşra Elif Ayber</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D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Yüksek Öğretimde Aktif Öğrenme (07.05.2025)</w:t>
            </w:r>
          </w:p>
          <w:p w:rsidR="00000000" w:rsidDel="00000000" w:rsidP="00000000" w:rsidRDefault="00000000" w:rsidRPr="00000000" w14:paraId="00000D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LÖDEB Yükseköğretimde Etkili Ölçme ve Değerlendirme (27.05.2025)</w:t>
            </w:r>
          </w:p>
        </w:tc>
      </w:tr>
      <w:tr>
        <w:trPr>
          <w:cantSplit w:val="0"/>
          <w:tblHeader w:val="0"/>
        </w:trPr>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D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Selin Başak Arslaner</w:t>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D35">
            <w:pPr>
              <w:rPr>
                <w:rFonts w:ascii="Times New Roman" w:cs="Times New Roman" w:eastAsia="Times New Roman" w:hAnsi="Times New Roman"/>
                <w:highlight w:val="yellow"/>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D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Duygu Mine Alataş</w:t>
            </w:r>
          </w:p>
        </w:tc>
        <w:tc>
          <w:tcPr>
            <w:tcBorders>
              <w:top w:color="000000" w:space="0" w:sz="7"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37">
            <w:pPr>
              <w:rPr>
                <w:rFonts w:ascii="Times New Roman" w:cs="Times New Roman" w:eastAsia="Times New Roman" w:hAnsi="Times New Roman"/>
                <w:highlight w:val="yellow"/>
              </w:rPr>
            </w:pPr>
            <w:r w:rsidDel="00000000" w:rsidR="00000000" w:rsidRPr="00000000">
              <w:rPr>
                <w:rtl w:val="0"/>
              </w:rPr>
            </w:r>
          </w:p>
        </w:tc>
      </w:tr>
    </w:tbl>
    <w:p w:rsidR="00000000" w:rsidDel="00000000" w:rsidP="00000000" w:rsidRDefault="00000000" w:rsidRPr="00000000" w14:paraId="00000D38">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D3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B.4.3. Eğitim Faaliyetlerine Yönelik Teşvik ve Ödüllendirme </w:t>
      </w:r>
    </w:p>
    <w:p w:rsidR="00000000" w:rsidDel="00000000" w:rsidP="00000000" w:rsidRDefault="00000000" w:rsidRPr="00000000" w14:paraId="00000D3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Üniversitesi’nin öğretim üye ve elemanlarının akademik performansları her yıl değerlendirilmekte ve üniversite açılışında performans ödülleri verilmektedir. </w:t>
      </w:r>
    </w:p>
    <w:p w:rsidR="00000000" w:rsidDel="00000000" w:rsidP="00000000" w:rsidRDefault="00000000" w:rsidRPr="00000000" w14:paraId="00000D3B">
      <w:pPr>
        <w:spacing w:after="160" w:line="259" w:lineRule="auto"/>
        <w:jc w:val="both"/>
        <w:rPr>
          <w:rFonts w:ascii="Times New Roman" w:cs="Times New Roman" w:eastAsia="Times New Roman" w:hAnsi="Times New Roman"/>
          <w:color w:val="ff0000"/>
          <w:sz w:val="24"/>
          <w:szCs w:val="24"/>
        </w:rPr>
      </w:pPr>
      <w:hyperlink r:id="rId30">
        <w:r w:rsidDel="00000000" w:rsidR="00000000" w:rsidRPr="00000000">
          <w:rPr>
            <w:rFonts w:ascii="Times New Roman" w:cs="Times New Roman" w:eastAsia="Times New Roman" w:hAnsi="Times New Roman"/>
            <w:color w:val="ff0000"/>
            <w:sz w:val="24"/>
            <w:szCs w:val="24"/>
            <w:u w:val="single"/>
            <w:rtl w:val="0"/>
          </w:rPr>
          <w:t xml:space="preserve">https://www.lokmanhekim.edu.tr/tum-duyurular/754/6/2022-2023-egitimogretim-egitimogretim-yili-fakulteshmyo-bazinda-akademik-performans-degerlendirme-sonuclari</w:t>
        </w:r>
      </w:hyperlink>
      <w:r w:rsidDel="00000000" w:rsidR="00000000" w:rsidRPr="00000000">
        <w:rPr>
          <w:rtl w:val="0"/>
        </w:rPr>
      </w:r>
    </w:p>
    <w:p w:rsidR="00000000" w:rsidDel="00000000" w:rsidP="00000000" w:rsidRDefault="00000000" w:rsidRPr="00000000" w14:paraId="00000D3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 ayrıca SCI ve kitap bölümlerinden akademik teşvik ödeneği ile ödüllendirme uygulamaktadır. 2025 </w:t>
      </w:r>
      <w:r w:rsidDel="00000000" w:rsidR="00000000" w:rsidRPr="00000000">
        <w:rPr>
          <w:rFonts w:ascii="Times New Roman" w:cs="Times New Roman" w:eastAsia="Times New Roman" w:hAnsi="Times New Roman"/>
          <w:sz w:val="24"/>
          <w:szCs w:val="24"/>
          <w:rtl w:val="0"/>
        </w:rPr>
        <w:t xml:space="preserve">yılında Prof. Dr. Aynur Ayşe KARADUMAN, Öğr. Gör. Başak Çağla ARSLAN ve Arş. Gör. Duygu Mine ALATAŞ </w:t>
      </w:r>
      <w:r w:rsidDel="00000000" w:rsidR="00000000" w:rsidRPr="00000000">
        <w:rPr>
          <w:rFonts w:ascii="Times New Roman" w:cs="Times New Roman" w:eastAsia="Times New Roman" w:hAnsi="Times New Roman"/>
          <w:sz w:val="24"/>
          <w:szCs w:val="24"/>
          <w:rtl w:val="0"/>
        </w:rPr>
        <w:t xml:space="preserve">bu teşvikten yararlanmıştır.</w:t>
      </w:r>
    </w:p>
    <w:p w:rsidR="00000000" w:rsidDel="00000000" w:rsidP="00000000" w:rsidRDefault="00000000" w:rsidRPr="00000000" w14:paraId="00000D3D">
      <w:pPr>
        <w:spacing w:after="160" w:line="259" w:lineRule="auto"/>
        <w:jc w:val="both"/>
        <w:rPr>
          <w:rFonts w:ascii="Times New Roman" w:cs="Times New Roman" w:eastAsia="Times New Roman" w:hAnsi="Times New Roman"/>
          <w:b w:val="1"/>
          <w:bCs w:val="1"/>
          <w:sz w:val="24"/>
          <w:szCs w:val="24"/>
        </w:rPr>
      </w:pPr>
      <w:hyperlink r:id="rId31">
        <w:r w:rsidDel="00000000" w:rsidR="00000000" w:rsidRPr="00000000">
          <w:rPr>
            <w:rFonts w:ascii="Times New Roman" w:cs="Times New Roman" w:eastAsia="Times New Roman" w:hAnsi="Times New Roman"/>
            <w:color w:val="1155cc"/>
            <w:sz w:val="24"/>
            <w:szCs w:val="24"/>
            <w:u w:val="single"/>
            <w:rtl w:val="0"/>
          </w:rPr>
          <w:t xml:space="preserve">https://www.lokmanhekim.edu.tr/wp-content/uploads/2019/03/LHU%CC%88-Akademik-Tes%CC%A7vik-O%CC%88deneg%CC%86i-Uygulama-Yo%CC%88nergesi-20200207.pdf</w:t>
        </w:r>
      </w:hyperlink>
      <w:r w:rsidDel="00000000" w:rsidR="00000000" w:rsidRPr="00000000">
        <w:rPr>
          <w:rFonts w:ascii="Times New Roman" w:cs="Times New Roman" w:eastAsia="Times New Roman" w:hAnsi="Times New Roman"/>
          <w:sz w:val="24"/>
          <w:szCs w:val="24"/>
          <w:rtl w:val="0"/>
        </w:rPr>
        <w:t xml:space="preserve"> (Son erişim tarihi: 17.05.2026)</w:t>
      </w:r>
      <w:r w:rsidDel="00000000" w:rsidR="00000000" w:rsidRPr="00000000">
        <w:rPr>
          <w:rtl w:val="0"/>
        </w:rPr>
      </w:r>
    </w:p>
    <w:p w:rsidR="00000000" w:rsidDel="00000000" w:rsidP="00000000" w:rsidRDefault="00000000" w:rsidRPr="00000000" w14:paraId="00000D3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 Öğrenme Kaynakları</w:t>
      </w:r>
    </w:p>
    <w:p w:rsidR="00000000" w:rsidDel="00000000" w:rsidP="00000000" w:rsidRDefault="00000000" w:rsidRPr="00000000" w14:paraId="00000D3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B.5.1. Öğrenme Ortamı ve Kaynakları</w:t>
      </w:r>
    </w:p>
    <w:p w:rsidR="00000000" w:rsidDel="00000000" w:rsidP="00000000" w:rsidRDefault="00000000" w:rsidRPr="00000000" w14:paraId="00000D4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 bünyesinde Duyu Bütünlüğü ve Kognitif Eğitim Laboratuvarı ve Günlük Yaşam Aktiviteleri Eğitimi ve Çalışma Kapasitesi Değerlendirme ve Eğitim Laboratuvarı bulunmaktadır. Uygulamalı derslerin pratikleri ilgili ünitelerde gerçekleşmektedir. Teorik dersler için üniversitenin tüm derslikleri bir program dahilinde kullanılmaktadır.</w:t>
      </w:r>
    </w:p>
    <w:p w:rsidR="00000000" w:rsidDel="00000000" w:rsidP="00000000" w:rsidRDefault="00000000" w:rsidRPr="00000000" w14:paraId="00000D41">
      <w:pPr>
        <w:spacing w:after="160" w:line="259" w:lineRule="auto"/>
        <w:jc w:val="both"/>
        <w:rPr>
          <w:rFonts w:ascii="Times New Roman" w:cs="Times New Roman" w:eastAsia="Times New Roman" w:hAnsi="Times New Roman"/>
          <w:sz w:val="24"/>
          <w:szCs w:val="24"/>
        </w:rPr>
      </w:pPr>
      <w:hyperlink r:id="rId32">
        <w:r w:rsidDel="00000000" w:rsidR="00000000" w:rsidRPr="00000000">
          <w:rPr>
            <w:rFonts w:ascii="Times New Roman" w:cs="Times New Roman" w:eastAsia="Times New Roman" w:hAnsi="Times New Roman"/>
            <w:sz w:val="24"/>
            <w:szCs w:val="24"/>
            <w:u w:val="single"/>
            <w:rtl w:val="0"/>
          </w:rPr>
          <w:t xml:space="preserve">https://www.instagram.com/p/C7WzGz3tkup/?img_index=1</w:t>
        </w:r>
      </w:hyperlink>
      <w:r w:rsidDel="00000000" w:rsidR="00000000" w:rsidRPr="00000000">
        <w:rPr>
          <w:rFonts w:ascii="Times New Roman" w:cs="Times New Roman" w:eastAsia="Times New Roman" w:hAnsi="Times New Roman"/>
          <w:sz w:val="24"/>
          <w:szCs w:val="24"/>
          <w:rtl w:val="0"/>
        </w:rPr>
        <w:t xml:space="preserve">  , </w:t>
      </w:r>
      <w:hyperlink r:id="rId33">
        <w:r w:rsidDel="00000000" w:rsidR="00000000" w:rsidRPr="00000000">
          <w:rPr>
            <w:rFonts w:ascii="Times New Roman" w:cs="Times New Roman" w:eastAsia="Times New Roman" w:hAnsi="Times New Roman"/>
            <w:sz w:val="24"/>
            <w:szCs w:val="24"/>
            <w:u w:val="single"/>
            <w:rtl w:val="0"/>
          </w:rPr>
          <w:t xml:space="preserve">https://www.instagram.com/p/C4ygDeAtXV4/</w:t>
        </w:r>
      </w:hyperlink>
      <w:r w:rsidDel="00000000" w:rsidR="00000000" w:rsidRPr="00000000">
        <w:rPr>
          <w:rFonts w:ascii="Times New Roman" w:cs="Times New Roman" w:eastAsia="Times New Roman" w:hAnsi="Times New Roman"/>
          <w:sz w:val="24"/>
          <w:szCs w:val="24"/>
          <w:rtl w:val="0"/>
        </w:rPr>
        <w:t xml:space="preserve">  (Son erişim tarihi: 17.05.2026). </w:t>
      </w:r>
    </w:p>
    <w:p w:rsidR="00000000" w:rsidDel="00000000" w:rsidP="00000000" w:rsidRDefault="00000000" w:rsidRPr="00000000" w14:paraId="00000D4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Kütüphanemiz A blokta olup </w:t>
      </w:r>
      <w:r w:rsidDel="00000000" w:rsidR="00000000" w:rsidRPr="00000000">
        <w:rPr>
          <w:rFonts w:ascii="Times New Roman" w:cs="Times New Roman" w:eastAsia="Times New Roman" w:hAnsi="Times New Roman"/>
          <w:sz w:val="24"/>
          <w:szCs w:val="24"/>
          <w:highlight w:val="white"/>
          <w:rtl w:val="0"/>
        </w:rPr>
        <w:t xml:space="preserve">23.00'a kadar haftanın her günü açıktır. </w:t>
      </w:r>
      <w:r w:rsidDel="00000000" w:rsidR="00000000" w:rsidRPr="00000000">
        <w:rPr>
          <w:rFonts w:ascii="Times New Roman" w:cs="Times New Roman" w:eastAsia="Times New Roman" w:hAnsi="Times New Roman"/>
          <w:sz w:val="24"/>
          <w:szCs w:val="24"/>
          <w:rtl w:val="0"/>
        </w:rPr>
        <w:t xml:space="preserve">Ergoterapi alanına ilişkin kütüphane kaynakları kapsamında 99 adet basılı kitap ve 616 adet elektronik kaynak bulunmaktadır </w:t>
      </w:r>
      <w:r w:rsidDel="00000000" w:rsidR="00000000" w:rsidRPr="00000000">
        <w:rPr>
          <w:rFonts w:ascii="Times New Roman" w:cs="Times New Roman" w:eastAsia="Times New Roman" w:hAnsi="Times New Roman"/>
          <w:b w:val="1"/>
          <w:bCs w:val="1"/>
          <w:sz w:val="24"/>
          <w:szCs w:val="24"/>
          <w:rtl w:val="0"/>
        </w:rPr>
        <w:t xml:space="preserve">(Kanıt B.5.1.1). </w:t>
      </w:r>
      <w:r w:rsidDel="00000000" w:rsidR="00000000" w:rsidRPr="00000000">
        <w:rPr>
          <w:rFonts w:ascii="Times New Roman" w:cs="Times New Roman" w:eastAsia="Times New Roman" w:hAnsi="Times New Roman"/>
          <w:sz w:val="24"/>
          <w:szCs w:val="24"/>
          <w:rtl w:val="0"/>
        </w:rPr>
        <w:t xml:space="preserve"> Ayrıca Anatomi, Fizyoloji, psikososyal gibi temel konulardaki yayınlar da ulaşılabilir durumdadır. Her eğitim-öğretim yılı başında Ergoterapi alanında yayımlanan güncel kaynakların listesi üniversitemizin kütüphanesine bildirildikten sonra satın alma süreci başlatılmaktadır </w:t>
      </w:r>
      <w:r w:rsidDel="00000000" w:rsidR="00000000" w:rsidRPr="00000000">
        <w:rPr>
          <w:rFonts w:ascii="Times New Roman" w:cs="Times New Roman" w:eastAsia="Times New Roman" w:hAnsi="Times New Roman"/>
          <w:b w:val="1"/>
          <w:bCs w:val="1"/>
          <w:sz w:val="24"/>
          <w:szCs w:val="24"/>
          <w:rtl w:val="0"/>
        </w:rPr>
        <w:t xml:space="preserve">(Kanıt B.5.1.2.). </w:t>
      </w:r>
    </w:p>
    <w:p w:rsidR="00000000" w:rsidDel="00000000" w:rsidP="00000000" w:rsidRDefault="00000000" w:rsidRPr="00000000" w14:paraId="00000D43">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D4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B.5.2. Sosyal, Kültürel, Sportif Faaliyetler</w:t>
      </w:r>
    </w:p>
    <w:p w:rsidR="00000000" w:rsidDel="00000000" w:rsidP="00000000" w:rsidRDefault="00000000" w:rsidRPr="00000000" w14:paraId="00000D45">
      <w:pPr>
        <w:spacing w:after="160" w:line="259"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Bölümüzde her yıl yeni gelen birinci sınıf öğrencilerine hoşgeldin partisi düzenlenmektedir. Dünya Ergoterapi Günü kapsamında, 24 Ekim 2025 tarihinde “Bakım Verenlere Kim Bakım Verecek? Uygulamada Ergoterapinin Gücü” başlıklı etkinlik düzenlenmiştir. Etkinliğin ardından bölümümüzde her yıl gerçekleştirilen geleneksel hoş geldin ve tanışma etkinliği kapsamında ikinci sınıf öğrencileri ile yeni başlayan birinci sınıf öğrencileri bir araya gelmiştir. </w:t>
      </w:r>
      <w:hyperlink r:id="rId34">
        <w:r w:rsidDel="00000000" w:rsidR="00000000" w:rsidRPr="00000000">
          <w:rPr>
            <w:rFonts w:ascii="Times New Roman" w:cs="Times New Roman" w:eastAsia="Times New Roman" w:hAnsi="Times New Roman"/>
            <w:color w:val="1155cc"/>
            <w:sz w:val="24"/>
            <w:szCs w:val="24"/>
            <w:u w:val="single"/>
            <w:rtl w:val="0"/>
          </w:rPr>
          <w:t xml:space="preserve">https://www.lokmanhekim.edu.tr/akademik/fakulteler/saglik-bilimleri-fakultesi/bolumler-2/ergoterapi/bakim-verenlere-kim-bakim-verecek-uygulamada-ergoterapinin-gucu-etkinligi-gerceklestirildi</w:t>
        </w:r>
      </w:hyperlink>
      <w:r w:rsidDel="00000000" w:rsidR="00000000" w:rsidRPr="00000000">
        <w:rPr>
          <w:rFonts w:ascii="Times New Roman" w:cs="Times New Roman" w:eastAsia="Times New Roman" w:hAnsi="Times New Roman"/>
          <w:sz w:val="24"/>
          <w:szCs w:val="24"/>
          <w:rtl w:val="0"/>
        </w:rPr>
        <w:t xml:space="preserve"> (Son erişim tarihi 17.05.2026)</w:t>
      </w:r>
      <w:r w:rsidDel="00000000" w:rsidR="00000000" w:rsidRPr="00000000">
        <w:rPr>
          <w:rtl w:val="0"/>
        </w:rPr>
      </w:r>
    </w:p>
    <w:p w:rsidR="00000000" w:rsidDel="00000000" w:rsidP="00000000" w:rsidRDefault="00000000" w:rsidRPr="00000000" w14:paraId="00000D4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öğrencileri üniversitemizde bulunan öğrenci topluluklarına üyedirler. Üye olan öğrencilerin listeleri bölüm tarafından tutulmaktadır. Öğrenciler topluluklar aracılığıyla çeşitli sosyal ve kültürel faaliyetlere katılmaktadırlar </w:t>
      </w:r>
      <w:r w:rsidDel="00000000" w:rsidR="00000000" w:rsidRPr="00000000">
        <w:rPr>
          <w:rFonts w:ascii="Times New Roman" w:cs="Times New Roman" w:eastAsia="Times New Roman" w:hAnsi="Times New Roman"/>
          <w:b w:val="1"/>
          <w:bCs w:val="1"/>
          <w:sz w:val="24"/>
          <w:szCs w:val="24"/>
          <w:rtl w:val="0"/>
        </w:rPr>
        <w:t xml:space="preserve">(Kanıt B.5.2.). </w:t>
      </w:r>
      <w:r w:rsidDel="00000000" w:rsidR="00000000" w:rsidRPr="00000000">
        <w:rPr>
          <w:rtl w:val="0"/>
        </w:rPr>
      </w:r>
    </w:p>
    <w:p w:rsidR="00000000" w:rsidDel="00000000" w:rsidP="00000000" w:rsidRDefault="00000000" w:rsidRPr="00000000" w14:paraId="00000D4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Ayrıca 2.sınıf öğrencilerimizle 12.05.2025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tarihinde Beyaz Önlük Giyme Töreni dü</w:t>
      </w:r>
      <w:r w:rsidDel="00000000" w:rsidR="00000000" w:rsidRPr="00000000">
        <w:rPr>
          <w:rFonts w:ascii="Times New Roman" w:cs="Times New Roman" w:eastAsia="Times New Roman" w:hAnsi="Times New Roman"/>
          <w:sz w:val="24"/>
          <w:szCs w:val="24"/>
          <w:rtl w:val="0"/>
        </w:rPr>
        <w:t xml:space="preserve">zenlenmiştir.</w:t>
      </w:r>
      <w:r w:rsidDel="00000000" w:rsidR="00000000" w:rsidRPr="00000000">
        <w:rPr>
          <w:rtl w:val="0"/>
        </w:rPr>
      </w:r>
    </w:p>
    <w:p w:rsidR="00000000" w:rsidDel="00000000" w:rsidP="00000000" w:rsidRDefault="00000000" w:rsidRPr="00000000" w14:paraId="00000D48">
      <w:pPr>
        <w:spacing w:after="160" w:line="259" w:lineRule="auto"/>
        <w:jc w:val="both"/>
        <w:rPr>
          <w:rFonts w:ascii="Times New Roman" w:cs="Times New Roman" w:eastAsia="Times New Roman" w:hAnsi="Times New Roman"/>
          <w:sz w:val="24"/>
          <w:szCs w:val="24"/>
        </w:rPr>
      </w:pPr>
      <w:hyperlink r:id="rId35">
        <w:r w:rsidDel="00000000" w:rsidR="00000000" w:rsidRPr="00000000">
          <w:rPr>
            <w:rFonts w:ascii="Times New Roman" w:cs="Times New Roman" w:eastAsia="Times New Roman" w:hAnsi="Times New Roman"/>
            <w:color w:val="1155cc"/>
            <w:sz w:val="24"/>
            <w:szCs w:val="24"/>
            <w:u w:val="single"/>
            <w:rtl w:val="0"/>
          </w:rPr>
          <w:t xml:space="preserve">https://www.lokmanhekim.edu.tr/tum-haberler/1008/2/ergoterapi-bolumu-ogrencileri-beyaz-onluklerini-gururla-giyerek-meslege-ilk-adimlarini-attilar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(Son erişim tarihi 17.05.2026)</w:t>
      </w:r>
    </w:p>
    <w:p w:rsidR="00000000" w:rsidDel="00000000" w:rsidP="00000000" w:rsidRDefault="00000000" w:rsidRPr="00000000" w14:paraId="00000D4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B.5.3. Tesis ve Altyapılar</w:t>
      </w:r>
    </w:p>
    <w:p w:rsidR="00000000" w:rsidDel="00000000" w:rsidP="00000000" w:rsidRDefault="00000000" w:rsidRPr="00000000" w14:paraId="00000D4A">
      <w:pPr>
        <w:spacing w:after="160" w:line="259"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Üniversitemizin A, B ve C bloklarında bulunan sosyal alanlarından öğrencilerimiz yararlanmaktadırlar. </w:t>
      </w:r>
      <w:r w:rsidDel="00000000" w:rsidR="00000000" w:rsidRPr="00000000">
        <w:rPr>
          <w:rtl w:val="0"/>
        </w:rPr>
      </w:r>
    </w:p>
    <w:p w:rsidR="00000000" w:rsidDel="00000000" w:rsidP="00000000" w:rsidRDefault="00000000" w:rsidRPr="00000000" w14:paraId="00000D4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B.5.4. Engelsiz Üniversite</w:t>
      </w:r>
    </w:p>
    <w:p w:rsidR="00000000" w:rsidDel="00000000" w:rsidP="00000000" w:rsidRDefault="00000000" w:rsidRPr="00000000" w14:paraId="00000D4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Bölümüzde engelli öğrencimiz bulunmamaktadır. Üniversitemizin Engelli Öğrenci Birimi engelliler için çalışmalar yürütmektedir. Üniversitemizin Söğütözü Kampüsü için 2022 yılında verilmiş Turuncu Bayrak ödülü bulunmaktadır.</w:t>
      </w:r>
    </w:p>
    <w:p w:rsidR="00000000" w:rsidDel="00000000" w:rsidP="00000000" w:rsidRDefault="00000000" w:rsidRPr="00000000" w14:paraId="00000D4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 Gör. Başak Çağla Arslan, Kasım 2022 tarihinden itibaren Engelsiz Öğrenci Birimi Komisyon Üyesi olarak çalışmaktadır </w:t>
      </w:r>
      <w:hyperlink r:id="rId36">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https://www.lokmanhekim.edu.tr/universitemiz/yonetim/rektorluge-bagli-birimler/engelsiz-ogrenci-birimi/hakkimizda-82/komisyon-uyeleri-3</w:t>
        </w:r>
      </w:hyperlink>
      <w:r w:rsidDel="00000000" w:rsidR="00000000" w:rsidRPr="00000000">
        <w:rPr>
          <w:rFonts w:ascii="Times New Roman" w:cs="Times New Roman" w:eastAsia="Times New Roman" w:hAnsi="Times New Roman"/>
          <w:sz w:val="24"/>
          <w:szCs w:val="24"/>
          <w:rtl w:val="0"/>
        </w:rPr>
        <w:t xml:space="preserve">  (Son erişim tarihi: 17.05.2026). </w:t>
      </w:r>
    </w:p>
    <w:p w:rsidR="00000000" w:rsidDel="00000000" w:rsidP="00000000" w:rsidRDefault="00000000" w:rsidRPr="00000000" w14:paraId="00000D4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B.5.5. Psikolojik Danışmanlık ve Kariyer Hizmetleri</w:t>
      </w:r>
    </w:p>
    <w:p w:rsidR="00000000" w:rsidDel="00000000" w:rsidP="00000000" w:rsidRDefault="00000000" w:rsidRPr="00000000" w14:paraId="00000D4F">
      <w:pPr>
        <w:spacing w:after="240" w:before="240" w:line="240" w:lineRule="auto"/>
        <w:ind w:firstLine="3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 öğrencileri için Lokman Hekim Akay Hastanesi bünyesinde 1 adet Psikolojik Danışmanlık Merkezi oluşturulmuştur. </w:t>
      </w:r>
      <w:hyperlink r:id="rId37">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https://www.lokmanhekim.edu.tr/universitemiz/yonetim/idari-birimler/sosyal-kulturel-isler-daire-baskanligi/psikolojik-danismanlik-nedir</w:t>
        </w:r>
      </w:hyperlink>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(Erişim tarihi: 17.05.2026).</w:t>
      </w:r>
    </w:p>
    <w:p w:rsidR="00000000" w:rsidDel="00000000" w:rsidP="00000000" w:rsidRDefault="00000000" w:rsidRPr="00000000" w14:paraId="00000D50">
      <w:pPr>
        <w:spacing w:after="240" w:before="240" w:line="24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Öğrencilerin mesleki gelişimlerini, kariyer farkındalıklarını ve mezuniyet sonrası planlama süreçlerini desteklemek amacıyla Kariyer Günleri düzenlenmektedir. Bu etkinlik aracılığıyla öğrencilerin farklı çalışma alanları, mezuniyet sonrası istihdam olanakları ve mesleki gelişim süreçleri hakkında bilgi edinmeleri sağlanmaktadır </w:t>
      </w:r>
      <w:r w:rsidDel="00000000" w:rsidR="00000000" w:rsidRPr="00000000">
        <w:rPr>
          <w:rFonts w:ascii="Times New Roman" w:cs="Times New Roman" w:eastAsia="Times New Roman" w:hAnsi="Times New Roman"/>
          <w:b w:val="1"/>
          <w:bCs w:val="1"/>
          <w:sz w:val="24"/>
          <w:szCs w:val="24"/>
          <w:rtl w:val="0"/>
        </w:rPr>
        <w:t xml:space="preserve">(Kanıt B.5.5.). </w:t>
      </w:r>
    </w:p>
    <w:p w:rsidR="00000000" w:rsidDel="00000000" w:rsidP="00000000" w:rsidRDefault="00000000" w:rsidRPr="00000000" w14:paraId="00000D51">
      <w:pPr>
        <w:spacing w:after="240" w:before="240" w:line="240" w:lineRule="auto"/>
        <w:ind w:firstLine="3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B.6. Programların İzlenmesi ve Güncellenmesi</w:t>
      </w:r>
    </w:p>
    <w:p w:rsidR="00000000" w:rsidDel="00000000" w:rsidP="00000000" w:rsidRDefault="00000000" w:rsidRPr="00000000" w14:paraId="00000D5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B.6.1. Programların Çıktılarının İzlenmesi ve Güncellenmesi</w:t>
      </w:r>
    </w:p>
    <w:p w:rsidR="00000000" w:rsidDel="00000000" w:rsidP="00000000" w:rsidRDefault="00000000" w:rsidRPr="00000000" w14:paraId="00000D5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18.02.2025 tarihinde 4. sınıf öğrencilerinin Mesleki Uygulama dersleri kapsamında sınav formatları güncellenmesine </w:t>
      </w:r>
      <w:r w:rsidDel="00000000" w:rsidR="00000000" w:rsidRPr="00000000">
        <w:rPr>
          <w:rFonts w:ascii="Times New Roman" w:cs="Times New Roman" w:eastAsia="Times New Roman" w:hAnsi="Times New Roman"/>
          <w:b w:val="1"/>
          <w:bCs w:val="1"/>
          <w:sz w:val="24"/>
          <w:szCs w:val="24"/>
          <w:rtl w:val="0"/>
        </w:rPr>
        <w:t xml:space="preserve">(Kanıt B.6.1.1.)</w:t>
      </w:r>
      <w:r w:rsidDel="00000000" w:rsidR="00000000" w:rsidRPr="00000000">
        <w:rPr>
          <w:rFonts w:ascii="Times New Roman" w:cs="Times New Roman" w:eastAsia="Times New Roman" w:hAnsi="Times New Roman"/>
          <w:sz w:val="24"/>
          <w:szCs w:val="24"/>
          <w:rtl w:val="0"/>
        </w:rPr>
        <w:t xml:space="preserve"> karar verilmiştir. 24.04.2025 tarihinde gerçekleştirdiğimiz SWOT Analizi Çalıştayı kapsamında, dış paydaş görüşü aldığımız program yeterliliklerinin 2025 Ergoterapi Ulusal çekirdek eğitim programı da göz önüne alınarak güncellenmesi ve güncellenen program yeterliliklerinin Bologna sayfasında düzenlenmesine</w:t>
      </w:r>
      <w:r w:rsidDel="00000000" w:rsidR="00000000" w:rsidRPr="00000000">
        <w:rPr>
          <w:rFonts w:ascii="Times New Roman" w:cs="Times New Roman" w:eastAsia="Times New Roman" w:hAnsi="Times New Roman"/>
          <w:b w:val="1"/>
          <w:bCs w:val="1"/>
          <w:sz w:val="24"/>
          <w:szCs w:val="24"/>
          <w:rtl w:val="0"/>
        </w:rPr>
        <w:t xml:space="preserve"> (Kanıt B.6.1.2., Kanıt B.6.1.3., Kanıt B.6.1.3., Kanıt B.6.1.4.)</w:t>
      </w:r>
      <w:r w:rsidDel="00000000" w:rsidR="00000000" w:rsidRPr="00000000">
        <w:rPr>
          <w:rFonts w:ascii="Times New Roman" w:cs="Times New Roman" w:eastAsia="Times New Roman" w:hAnsi="Times New Roman"/>
          <w:sz w:val="24"/>
          <w:szCs w:val="24"/>
          <w:rtl w:val="0"/>
        </w:rPr>
        <w:t xml:space="preserve">, 2025-2026 eğitim öğretim yılı başında dış paydaş toplantısı yapılmasına yönelik karar alınmıştır (Kanıt B.6.1.2.). 08.08.2025 tarihinde, Ergoterapi Alanı Ulusal Çekirdek Eğitim Programı (ERGO-UÇEP) 2025, gözden geçirilerek LHÜ SBF Ergoterapi bölümü müfredatının güncellenmesine </w:t>
      </w:r>
      <w:r w:rsidDel="00000000" w:rsidR="00000000" w:rsidRPr="00000000">
        <w:rPr>
          <w:rFonts w:ascii="Times New Roman" w:cs="Times New Roman" w:eastAsia="Times New Roman" w:hAnsi="Times New Roman"/>
          <w:b w:val="1"/>
          <w:bCs w:val="1"/>
          <w:sz w:val="24"/>
          <w:szCs w:val="24"/>
          <w:rtl w:val="0"/>
        </w:rPr>
        <w:t xml:space="preserve">(Kanıt B.6.1.5, Kanıt B.6.1.6.)</w:t>
      </w:r>
      <w:r w:rsidDel="00000000" w:rsidR="00000000" w:rsidRPr="00000000">
        <w:rPr>
          <w:rFonts w:ascii="Times New Roman" w:cs="Times New Roman" w:eastAsia="Times New Roman" w:hAnsi="Times New Roman"/>
          <w:sz w:val="24"/>
          <w:szCs w:val="24"/>
          <w:rtl w:val="0"/>
        </w:rPr>
        <w:t xml:space="preserve">, 09.09.2025 tarihinde 2025-2026 eğitim-öğretim yılı bahar döneminde Ergoterapi Doktora Programının açılabilmesi için gerekli hazırlık çalışmalarının yapılmasına yönelik karar alınmıştır </w:t>
      </w:r>
      <w:r w:rsidDel="00000000" w:rsidR="00000000" w:rsidRPr="00000000">
        <w:rPr>
          <w:rFonts w:ascii="Times New Roman" w:cs="Times New Roman" w:eastAsia="Times New Roman" w:hAnsi="Times New Roman"/>
          <w:b w:val="1"/>
          <w:bCs w:val="1"/>
          <w:sz w:val="24"/>
          <w:szCs w:val="24"/>
          <w:rtl w:val="0"/>
        </w:rPr>
        <w:t xml:space="preserve">(Kanıt B.6.1.7., Kanıt B.6.1.8.)</w:t>
      </w:r>
      <w:r w:rsidDel="00000000" w:rsidR="00000000" w:rsidRPr="00000000">
        <w:rPr>
          <w:rFonts w:ascii="Times New Roman" w:cs="Times New Roman" w:eastAsia="Times New Roman" w:hAnsi="Times New Roman"/>
          <w:sz w:val="24"/>
          <w:szCs w:val="24"/>
          <w:rtl w:val="0"/>
        </w:rPr>
        <w:t xml:space="preserve">. 26.09.2025 tarihinde öğrenci merkezli öğrenmenin desteklenmesi amacıyla her ders için öğretim elemanları tarafından kullanılan öğretme yöntemlerinin ders planı olarak raporlanmasına, bu belgelerin bölüm dosyasına eklenmesine ve sonuçlarının ölçülmesine </w:t>
      </w:r>
      <w:r w:rsidDel="00000000" w:rsidR="00000000" w:rsidRPr="00000000">
        <w:rPr>
          <w:rFonts w:ascii="Times New Roman" w:cs="Times New Roman" w:eastAsia="Times New Roman" w:hAnsi="Times New Roman"/>
          <w:b w:val="1"/>
          <w:bCs w:val="1"/>
          <w:sz w:val="24"/>
          <w:szCs w:val="24"/>
          <w:rtl w:val="0"/>
        </w:rPr>
        <w:t xml:space="preserve">(Kanıt B.6.1.9., Kanıt.B.6.1.10., Kanıt B.6.1.11.)</w:t>
      </w:r>
      <w:r w:rsidDel="00000000" w:rsidR="00000000" w:rsidRPr="00000000">
        <w:rPr>
          <w:rFonts w:ascii="Times New Roman" w:cs="Times New Roman" w:eastAsia="Times New Roman" w:hAnsi="Times New Roman"/>
          <w:sz w:val="24"/>
          <w:szCs w:val="24"/>
          <w:rtl w:val="0"/>
        </w:rPr>
        <w:t xml:space="preserve">, öğrencilerin yıl içinde talep ettikleri etkinlikler için talep toplama anketi uygulanmasına ve sonucuna göre etkinlik planlanmasına karar verilmiştir. 02.12.2025 tarihinde Müfredattaki derslerin işbirliği becerileri, yaratıcılık becerileri, problem çözme, iletişim, okuryazarlık, bilgi, medya, teknoloji okuryazarlığı, yaşam ve kariyer becerileri, öz yönetim, esneklik ve uyum, çevre duyarlılığı gibi ÇEP’te belirtilen alanlarla eşleştirilmesi ve derslerin bologna bilgi paketlerinin güncellenmesine, Ergoterapide Sağlık Yönetimi adlı seçmeli dersin açılmasına yönelik gerekli hazırlıklarının yapılmasına karar verilmiştir </w:t>
      </w:r>
      <w:r w:rsidDel="00000000" w:rsidR="00000000" w:rsidRPr="00000000">
        <w:rPr>
          <w:rFonts w:ascii="Times New Roman" w:cs="Times New Roman" w:eastAsia="Times New Roman" w:hAnsi="Times New Roman"/>
          <w:b w:val="1"/>
          <w:bCs w:val="1"/>
          <w:sz w:val="24"/>
          <w:szCs w:val="24"/>
          <w:rtl w:val="0"/>
        </w:rPr>
        <w:t xml:space="preserve">(Kanıt B.6.1.12, Kanıt B.6.1.13.)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5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B.6.2. Mezun İzleme Sistemi</w:t>
      </w:r>
    </w:p>
    <w:p w:rsidR="00000000" w:rsidDel="00000000" w:rsidP="00000000" w:rsidRDefault="00000000" w:rsidRPr="00000000" w14:paraId="00000D5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ilk mezunlarını Haziran 2025 tarihinde vermiş olup programa kayıtlı 10 öğrencinin tamamı mezun olmuştur. Mezunların takibinin sürdürülebilmesi amacıyla bölüm öğretim elemanları ile mezun öğrencilerin yer aldığı bir iletişim grubu oluşturulmuş ve mezunlarla düzenli iletişim sürdürülmüştür </w:t>
      </w:r>
      <w:r w:rsidDel="00000000" w:rsidR="00000000" w:rsidRPr="00000000">
        <w:rPr>
          <w:rFonts w:ascii="Times New Roman" w:cs="Times New Roman" w:eastAsia="Times New Roman" w:hAnsi="Times New Roman"/>
          <w:b w:val="1"/>
          <w:bCs w:val="1"/>
          <w:sz w:val="24"/>
          <w:szCs w:val="24"/>
          <w:rtl w:val="0"/>
        </w:rPr>
        <w:t xml:space="preserve">(Kanıt B.6.2.)</w:t>
      </w:r>
      <w:r w:rsidDel="00000000" w:rsidR="00000000" w:rsidRPr="00000000">
        <w:rPr>
          <w:rFonts w:ascii="Times New Roman" w:cs="Times New Roman" w:eastAsia="Times New Roman" w:hAnsi="Times New Roman"/>
          <w:sz w:val="24"/>
          <w:szCs w:val="24"/>
          <w:rtl w:val="0"/>
        </w:rPr>
        <w:t xml:space="preserve">. Ayrıca mezunların izlenmesine yönelik olarak üniversite web sayfasında Mezun Bilgi Sistemi bulunmaktadır </w:t>
      </w:r>
      <w:hyperlink r:id="rId38">
        <w:r w:rsidDel="00000000" w:rsidR="00000000" w:rsidRPr="00000000">
          <w:rPr>
            <w:rFonts w:ascii="Times New Roman" w:cs="Times New Roman" w:eastAsia="Times New Roman" w:hAnsi="Times New Roman"/>
            <w:color w:val="0563c1"/>
            <w:sz w:val="24"/>
            <w:szCs w:val="24"/>
            <w:u w:val="single"/>
            <w:rtl w:val="0"/>
          </w:rPr>
          <w:t xml:space="preserve">https://obs.lokmanhekim.edu.tr/oibs/kariyer/login.aspx</w:t>
        </w:r>
      </w:hyperlink>
      <w:r w:rsidDel="00000000" w:rsidR="00000000" w:rsidRPr="00000000">
        <w:rPr>
          <w:rFonts w:ascii="Times New Roman" w:cs="Times New Roman" w:eastAsia="Times New Roman" w:hAnsi="Times New Roman"/>
          <w:sz w:val="24"/>
          <w:szCs w:val="24"/>
          <w:rtl w:val="0"/>
        </w:rPr>
        <w:t xml:space="preserve"> (Son erişim tarihi:17.05.2026). </w:t>
      </w:r>
    </w:p>
    <w:p w:rsidR="00000000" w:rsidDel="00000000" w:rsidP="00000000" w:rsidRDefault="00000000" w:rsidRPr="00000000" w14:paraId="00000D5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5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ARAŞTIRMA-GELİŞTİRME</w:t>
      </w:r>
    </w:p>
    <w:p w:rsidR="00000000" w:rsidDel="00000000" w:rsidP="00000000" w:rsidRDefault="00000000" w:rsidRPr="00000000" w14:paraId="00000D5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 Araştırma Stratejisi</w:t>
      </w:r>
    </w:p>
    <w:p w:rsidR="00000000" w:rsidDel="00000000" w:rsidP="00000000" w:rsidRDefault="00000000" w:rsidRPr="00000000" w14:paraId="00000D5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C.1.1. Birimin Araştırma Politikası, Hedefleri ve Stratejisi</w:t>
      </w:r>
    </w:p>
    <w:p w:rsidR="00000000" w:rsidDel="00000000" w:rsidP="00000000" w:rsidRDefault="00000000" w:rsidRPr="00000000" w14:paraId="00000D5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Üniversitesi'nin belirlemiş olduğu araştırma politikası ve stratejileri doğrultusunda, Ergoterapi Bölümü olarak, akademik ve klinik araştırmalarda mükemmeliyet sağlamak, yeni bilgi üretmek ve bu bilgiyi topluma faydalı hale getirmek amaçlanmaktadır. Bu kapsamda, bölümümüzün araştırma politikası, hedefleri ve stratejileri aşağıdaki gibi belirlenmiştir:</w:t>
      </w:r>
    </w:p>
    <w:p w:rsidR="00000000" w:rsidDel="00000000" w:rsidP="00000000" w:rsidRDefault="00000000" w:rsidRPr="00000000" w14:paraId="00000D5C">
      <w:pPr>
        <w:pStyle w:val="Heading4"/>
        <w:keepNext w:val="0"/>
        <w:keepLines w:val="0"/>
        <w:spacing w:after="40" w:before="80" w:line="259" w:lineRule="auto"/>
        <w:jc w:val="both"/>
        <w:rPr>
          <w:rFonts w:ascii="Times New Roman" w:cs="Times New Roman" w:eastAsia="Times New Roman" w:hAnsi="Times New Roman"/>
          <w:b w:val="1"/>
          <w:bCs w:val="1"/>
          <w:color w:val="000000"/>
        </w:rPr>
      </w:pPr>
      <w:bookmarkStart w:colFirst="0" w:colLast="0" w:name="_heading=h.bvwofxkhxvj3" w:id="0"/>
      <w:bookmarkEnd w:id="0"/>
      <w:r w:rsidDel="00000000" w:rsidR="00000000" w:rsidRPr="00000000">
        <w:rPr>
          <w:rFonts w:ascii="Times New Roman" w:cs="Times New Roman" w:eastAsia="Times New Roman" w:hAnsi="Times New Roman"/>
          <w:b w:val="1"/>
          <w:bCs w:val="1"/>
          <w:color w:val="000000"/>
          <w:rtl w:val="0"/>
        </w:rPr>
        <w:t xml:space="preserve">Araştırma Politikası</w:t>
      </w:r>
    </w:p>
    <w:p w:rsidR="00000000" w:rsidDel="00000000" w:rsidP="00000000" w:rsidRDefault="00000000" w:rsidRPr="00000000" w14:paraId="00000D5D">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araştırma faaliyetlerinde bilimsel etik kurallarına ve yüksek akademik standartlara bağlı kalmayı temel ilke olarak benimser. Araştırmalarda yenilikçi ve yaratıcı yöntemler kullanarak, ergoterapi alanında ulusal ve uluslararası düzeyde tanınmış çalışmalara imza atmak hedeflenmiştir. Ayrıca, interdisipliner çalışmaları teşvik ederek, farklı disiplinlerle işbirliği yapmayı ve bu iş birliklerinden doğan sinerjiyi araştırmalara yansıtmak amaçlanmıştır.</w:t>
      </w:r>
    </w:p>
    <w:p w:rsidR="00000000" w:rsidDel="00000000" w:rsidP="00000000" w:rsidRDefault="00000000" w:rsidRPr="00000000" w14:paraId="00000D5E">
      <w:pPr>
        <w:pStyle w:val="Heading4"/>
        <w:keepNext w:val="0"/>
        <w:keepLines w:val="0"/>
        <w:spacing w:after="40" w:before="80" w:line="259" w:lineRule="auto"/>
        <w:jc w:val="both"/>
        <w:rPr>
          <w:rFonts w:ascii="Times New Roman" w:cs="Times New Roman" w:eastAsia="Times New Roman" w:hAnsi="Times New Roman"/>
          <w:b w:val="1"/>
          <w:bCs w:val="1"/>
          <w:color w:val="000000"/>
        </w:rPr>
      </w:pPr>
      <w:bookmarkStart w:colFirst="0" w:colLast="0" w:name="_heading=h.dpzlvj36j7xh" w:id="1"/>
      <w:bookmarkEnd w:id="1"/>
      <w:r w:rsidDel="00000000" w:rsidR="00000000" w:rsidRPr="00000000">
        <w:rPr>
          <w:rFonts w:ascii="Times New Roman" w:cs="Times New Roman" w:eastAsia="Times New Roman" w:hAnsi="Times New Roman"/>
          <w:b w:val="1"/>
          <w:bCs w:val="1"/>
          <w:color w:val="000000"/>
          <w:rtl w:val="0"/>
        </w:rPr>
        <w:t xml:space="preserve">Hedefler</w:t>
      </w:r>
    </w:p>
    <w:p w:rsidR="00000000" w:rsidDel="00000000" w:rsidP="00000000" w:rsidRDefault="00000000" w:rsidRPr="00000000" w14:paraId="00000D5F">
      <w:pPr>
        <w:numPr>
          <w:ilvl w:val="0"/>
          <w:numId w:val="11"/>
        </w:numPr>
        <w:spacing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Bilimsel Yayın Sayısını Artırmak: Bölüm öğretim elemanlarının ulusal ve uluslararası hakemli dergilerde yayın sayısını artırarak, bölümün akademik prestijini yükseltmek. </w:t>
      </w:r>
      <w:r w:rsidDel="00000000" w:rsidR="00000000" w:rsidRPr="00000000">
        <w:rPr>
          <w:rFonts w:ascii="Times New Roman" w:cs="Times New Roman" w:eastAsia="Times New Roman" w:hAnsi="Times New Roman"/>
          <w:b w:val="1"/>
          <w:bCs w:val="1"/>
          <w:sz w:val="24"/>
          <w:szCs w:val="24"/>
          <w:rtl w:val="0"/>
        </w:rPr>
        <w:t xml:space="preserve">(Kanıt C.1.1.1, Kanıt C.1.1.2, Kanıt C.1.1.3, Kanıt C.1.1.4, Kanıt C.1.1.5, Kanıt C.1.1.6, Kanıt C.1.1.7, Kanıt C.1.1.8, Kanıt C.1.1.9, Kanıt C.1.1.10, Kanıt C.1.1.11, Kanıt C.1.1.12, Kanıt C.1.1.13, Kanıt C.1.1.14, Kanıt C.1.1.15, Kanıt C.1.1.16, Kanıt C.1.1.17, Kanıt C.1.1.18, Kanıt C.1.1.19, Kanıt C.1.1.20, Kanıt C.1.1.21, Kanıt C.1.1.22, Kanıt C.1.1.23, Kanıt C.1.1.24, Kanıt C.1.1.25).</w:t>
      </w:r>
    </w:p>
    <w:p w:rsidR="00000000" w:rsidDel="00000000" w:rsidP="00000000" w:rsidRDefault="00000000" w:rsidRPr="00000000" w14:paraId="00000D60">
      <w:pPr>
        <w:numPr>
          <w:ilvl w:val="0"/>
          <w:numId w:val="1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Lisansüstü Eğitimde Araştırma Kapasitesini Geliştirmek: Ağustos 2023'te açılan Ergoterapi Tezli Yüksek Lisans Programı ile öğrencilere ileri düzey araştırma yapma becerileri kazandırmak ve bu doğrultuda derslerde planlanan araştırma projelerini başarıyla tamamlamak. Mevcut durumda 2 yüksek lisans öğrencisinin tez aşamasında olması bu hedef doğrultusunda önemli bir adımdır </w:t>
      </w:r>
      <w:r w:rsidDel="00000000" w:rsidR="00000000" w:rsidRPr="00000000">
        <w:rPr>
          <w:rFonts w:ascii="Times New Roman" w:cs="Times New Roman" w:eastAsia="Times New Roman" w:hAnsi="Times New Roman"/>
          <w:b w:val="1"/>
          <w:bCs w:val="1"/>
          <w:sz w:val="24"/>
          <w:szCs w:val="24"/>
          <w:rtl w:val="0"/>
        </w:rPr>
        <w:t xml:space="preserve">(Kanıt C.1.1.26, Kanıt C.1.1.27).</w:t>
      </w:r>
    </w:p>
    <w:p w:rsidR="00000000" w:rsidDel="00000000" w:rsidP="00000000" w:rsidRDefault="00000000" w:rsidRPr="00000000" w14:paraId="00000D61">
      <w:pPr>
        <w:numPr>
          <w:ilvl w:val="0"/>
          <w:numId w:val="11"/>
        </w:numPr>
        <w:spacing w:after="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Öncelikli Araştırma Alanlarını Geliştirmek: Bölümün öncelikli araştırma alanları olan koruyucu yaklaşımlar, kognitif bozukluklar ve duyu bütünleme bozuklukları, özel gereksinimli bireyler ve ergoterapi, psikososyal yaklaşımlar ve ergonomi konularında ileri düzey araştırmalar gerçekleştirmektir </w:t>
      </w:r>
      <w:r w:rsidDel="00000000" w:rsidR="00000000" w:rsidRPr="00000000">
        <w:rPr>
          <w:rFonts w:ascii="Times New Roman" w:cs="Times New Roman" w:eastAsia="Times New Roman" w:hAnsi="Times New Roman"/>
          <w:b w:val="1"/>
          <w:bCs w:val="1"/>
          <w:sz w:val="24"/>
          <w:szCs w:val="24"/>
          <w:rtl w:val="0"/>
        </w:rPr>
        <w:t xml:space="preserve">(Kanıt C.1.1.28). </w:t>
      </w:r>
    </w:p>
    <w:p w:rsidR="00000000" w:rsidDel="00000000" w:rsidP="00000000" w:rsidRDefault="00000000" w:rsidRPr="00000000" w14:paraId="00000D62">
      <w:pPr>
        <w:pStyle w:val="Heading4"/>
        <w:keepNext w:val="0"/>
        <w:keepLines w:val="0"/>
        <w:spacing w:after="40" w:before="80" w:line="259" w:lineRule="auto"/>
        <w:jc w:val="both"/>
        <w:rPr>
          <w:rFonts w:ascii="Times New Roman" w:cs="Times New Roman" w:eastAsia="Times New Roman" w:hAnsi="Times New Roman"/>
          <w:b w:val="1"/>
          <w:bCs w:val="1"/>
          <w:color w:val="000000"/>
        </w:rPr>
      </w:pPr>
      <w:bookmarkStart w:colFirst="0" w:colLast="0" w:name="_heading=h.job6ahn82i55" w:id="2"/>
      <w:bookmarkEnd w:id="2"/>
      <w:r w:rsidDel="00000000" w:rsidR="00000000" w:rsidRPr="00000000">
        <w:rPr>
          <w:rtl w:val="0"/>
        </w:rPr>
      </w:r>
    </w:p>
    <w:p w:rsidR="00000000" w:rsidDel="00000000" w:rsidP="00000000" w:rsidRDefault="00000000" w:rsidRPr="00000000" w14:paraId="00000D63">
      <w:pPr>
        <w:pStyle w:val="Heading4"/>
        <w:keepNext w:val="0"/>
        <w:keepLines w:val="0"/>
        <w:spacing w:after="40" w:before="80" w:line="259" w:lineRule="auto"/>
        <w:jc w:val="both"/>
        <w:rPr>
          <w:rFonts w:ascii="Times New Roman" w:cs="Times New Roman" w:eastAsia="Times New Roman" w:hAnsi="Times New Roman"/>
          <w:b w:val="1"/>
          <w:bCs w:val="1"/>
          <w:color w:val="000000"/>
        </w:rPr>
      </w:pPr>
      <w:bookmarkStart w:colFirst="0" w:colLast="0" w:name="_heading=h.ojo9nqdew7j5" w:id="3"/>
      <w:bookmarkEnd w:id="3"/>
      <w:r w:rsidDel="00000000" w:rsidR="00000000" w:rsidRPr="00000000">
        <w:rPr>
          <w:rFonts w:ascii="Times New Roman" w:cs="Times New Roman" w:eastAsia="Times New Roman" w:hAnsi="Times New Roman"/>
          <w:b w:val="1"/>
          <w:bCs w:val="1"/>
          <w:color w:val="000000"/>
          <w:rtl w:val="0"/>
        </w:rPr>
        <w:t xml:space="preserve">Stratejiler</w:t>
      </w:r>
    </w:p>
    <w:p w:rsidR="00000000" w:rsidDel="00000000" w:rsidP="00000000" w:rsidRDefault="00000000" w:rsidRPr="00000000" w14:paraId="00000D64">
      <w:pPr>
        <w:numPr>
          <w:ilvl w:val="0"/>
          <w:numId w:val="14"/>
        </w:numPr>
        <w:spacing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Kapasitesinin ve Altyapısının Güçlendirilmesi: Bölüm öğretim elemanlarının araştırma kapasitelerini artırmak amacıyla düzenli olarak akademik gelişim programları düzenlemek ve araştırma projeleri için gerekli kaynakları sağlamak için 2023 yılında duyu bütünlüğü ve kognitif laboratuvarı, günlük yaşam aktiviteleri ve çalışma kapasitesini değerlendirme ve eğitim laboratuvarları mevcuttur </w:t>
      </w:r>
      <w:r w:rsidDel="00000000" w:rsidR="00000000" w:rsidRPr="00000000">
        <w:rPr>
          <w:rFonts w:ascii="Times New Roman" w:cs="Times New Roman" w:eastAsia="Times New Roman" w:hAnsi="Times New Roman"/>
          <w:b w:val="1"/>
          <w:bCs w:val="1"/>
          <w:sz w:val="24"/>
          <w:szCs w:val="24"/>
          <w:rtl w:val="0"/>
        </w:rPr>
        <w:t xml:space="preserve">(Kanıt C.1.1.29, Kanıt C.1.1.30).</w:t>
      </w:r>
    </w:p>
    <w:p w:rsidR="00000000" w:rsidDel="00000000" w:rsidP="00000000" w:rsidRDefault="00000000" w:rsidRPr="00000000" w14:paraId="00000D65">
      <w:pPr>
        <w:numPr>
          <w:ilvl w:val="0"/>
          <w:numId w:val="14"/>
        </w:numPr>
        <w:spacing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İş Birliklerinin Artırılması: Yerel ve uluslararası üniversiteler, araştırma merkezleri ve sağlık kuruluşları ile iş birliklerini artırarak, multidisipliner araştırma projelerine katkı sağlamak. Halise Arslan Özel Eğitim Okulu ve Gazi Üniversitesi Meslek Yüksekokulu ile çalışmalar devam etmektedir.</w:t>
      </w:r>
    </w:p>
    <w:p w:rsidR="00000000" w:rsidDel="00000000" w:rsidP="00000000" w:rsidRDefault="00000000" w:rsidRPr="00000000" w14:paraId="00000D66">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 Yaşam Merkezi, LHÜ Tıp Merkezi, Halise Arslan Özel Eğitim ve Rehabilitasyon Merkezi, Halise Arslan Özel Eğitim Okulu, Gölbaşı İlçe Milli Eğitim Müdürlüğü, Gölbaşı Kaymakamlığı ve Lokman Hekim Üniversitesi Sağlık Bilimleri Fakültesi Ergoterapi bölümü arasında imzalanan protokol:</w:t>
      </w:r>
    </w:p>
    <w:p w:rsidR="00000000" w:rsidDel="00000000" w:rsidP="00000000" w:rsidRDefault="00000000" w:rsidRPr="00000000" w14:paraId="00000D67">
      <w:pPr>
        <w:spacing w:line="259" w:lineRule="auto"/>
        <w:ind w:left="720" w:firstLine="0"/>
        <w:jc w:val="both"/>
        <w:rPr>
          <w:rFonts w:ascii="Times New Roman" w:cs="Times New Roman" w:eastAsia="Times New Roman" w:hAnsi="Times New Roman"/>
          <w:sz w:val="24"/>
          <w:szCs w:val="24"/>
        </w:rPr>
      </w:pPr>
      <w:hyperlink r:id="rId39">
        <w:r w:rsidDel="00000000" w:rsidR="00000000" w:rsidRPr="00000000">
          <w:rPr>
            <w:rFonts w:ascii="Times New Roman" w:cs="Times New Roman" w:eastAsia="Times New Roman" w:hAnsi="Times New Roman"/>
            <w:sz w:val="24"/>
            <w:szCs w:val="24"/>
            <w:u w:val="single"/>
            <w:rtl w:val="0"/>
          </w:rPr>
          <w:t xml:space="preserve">https://golbasi06.meb.gov.tr/www/rehabilitasyon-protokolumuz-imzalandi/icerik/1030</w:t>
        </w:r>
      </w:hyperlink>
      <w:r w:rsidDel="00000000" w:rsidR="00000000" w:rsidRPr="00000000">
        <w:rPr>
          <w:rFonts w:ascii="Times New Roman" w:cs="Times New Roman" w:eastAsia="Times New Roman" w:hAnsi="Times New Roman"/>
          <w:sz w:val="24"/>
          <w:szCs w:val="24"/>
          <w:rtl w:val="0"/>
        </w:rPr>
        <w:t xml:space="preserve">. (Erişim tarihi: 20.05.2026):</w:t>
      </w:r>
    </w:p>
    <w:p w:rsidR="00000000" w:rsidDel="00000000" w:rsidP="00000000" w:rsidRDefault="00000000" w:rsidRPr="00000000" w14:paraId="00000D6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Lokman Hekim Üniversitesi ve Türk Kızılayı arasında imzalanan protokol:  </w:t>
      </w:r>
      <w:hyperlink r:id="rId40">
        <w:r w:rsidDel="00000000" w:rsidR="00000000" w:rsidRPr="00000000">
          <w:rPr>
            <w:rFonts w:ascii="Times New Roman" w:cs="Times New Roman" w:eastAsia="Times New Roman" w:hAnsi="Times New Roman"/>
            <w:sz w:val="24"/>
            <w:szCs w:val="24"/>
            <w:u w:val="single"/>
            <w:rtl w:val="0"/>
          </w:rPr>
          <w:t xml:space="preserve">https://www.lokmanhekim.edu.tr/search/universitemiz-ve-turk-kizilayi-arasinda-is-birligi-protokolu-imzalandi</w:t>
        </w:r>
      </w:hyperlink>
      <w:r w:rsidDel="00000000" w:rsidR="00000000" w:rsidRPr="00000000">
        <w:rPr>
          <w:rFonts w:ascii="Times New Roman" w:cs="Times New Roman" w:eastAsia="Times New Roman" w:hAnsi="Times New Roman"/>
          <w:sz w:val="24"/>
          <w:szCs w:val="24"/>
          <w:rtl w:val="0"/>
        </w:rPr>
        <w:t xml:space="preserve">. (Erişim tarihi: 20.05.2026)</w:t>
      </w:r>
      <w:r w:rsidDel="00000000" w:rsidR="00000000" w:rsidRPr="00000000">
        <w:rPr>
          <w:rtl w:val="0"/>
        </w:rPr>
      </w:r>
    </w:p>
    <w:p w:rsidR="00000000" w:rsidDel="00000000" w:rsidP="00000000" w:rsidRDefault="00000000" w:rsidRPr="00000000" w14:paraId="00000D69">
      <w:pPr>
        <w:numPr>
          <w:ilvl w:val="0"/>
          <w:numId w:val="14"/>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Sonuçlarının Yaygınlaştırılması: Gerçekleştirilen araştırmaların sonuçlarını bilimsel toplantılarda, sempozyumlarda ve kongrelerde sunulmaktadır, ayrıca toplum bilincini artırmak amacıyla halkla ilişkiler faaliyetleri yürütülmektedir </w:t>
      </w:r>
      <w:r w:rsidDel="00000000" w:rsidR="00000000" w:rsidRPr="00000000">
        <w:rPr>
          <w:rFonts w:ascii="Times New Roman" w:cs="Times New Roman" w:eastAsia="Times New Roman" w:hAnsi="Times New Roman"/>
          <w:b w:val="1"/>
          <w:bCs w:val="1"/>
          <w:sz w:val="24"/>
          <w:szCs w:val="24"/>
          <w:rtl w:val="0"/>
        </w:rPr>
        <w:t xml:space="preserve">(Kanıt C.1.1.31, Kanıt C.1.1.32, Kanıt C.1.1.33, Kanıt C.1.1.34, Kanıt C.1.1.35, Kanıt C.1.1.36, Kanıt C.1.1.37, Kanıt C.1.1.38, Kanıt C.1.1.39, Kanıt C.1.1.40, Kanıt C.1.1.41, Kanıt C.1.1.42, Kanıt C.1.1.43, Kanıt C.1.1.44). </w:t>
      </w:r>
    </w:p>
    <w:p w:rsidR="00000000" w:rsidDel="00000000" w:rsidP="00000000" w:rsidRDefault="00000000" w:rsidRPr="00000000" w14:paraId="00000D6A">
      <w:pPr>
        <w:spacing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6B">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Üniversitesi'nin araştırma politikası ve stratejileri ile uyumlu olarak, Ergoterapi Bölümü’nün amacı, akademik ve klinik alanda yenilikçi ve katkı sağlayıcı çalışmalar yaparak, ergoterapi alanında öncü bir rol üstlenmektir.</w:t>
      </w:r>
    </w:p>
    <w:p w:rsidR="00000000" w:rsidDel="00000000" w:rsidP="00000000" w:rsidRDefault="00000000" w:rsidRPr="00000000" w14:paraId="00000D6C">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6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C.1.2. Araştırma-Geliştirme Süreçlerinin Yönetimi ve Organizasyonel Yapısı</w:t>
      </w:r>
    </w:p>
    <w:p w:rsidR="00000000" w:rsidDel="00000000" w:rsidP="00000000" w:rsidRDefault="00000000" w:rsidRPr="00000000" w14:paraId="00000D6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C.1.3. Araştırmaların Yerel/Bölgesel/Ulusal Kalkınma Hedefleriyle İlişkisi</w:t>
      </w:r>
    </w:p>
    <w:p w:rsidR="00000000" w:rsidDel="00000000" w:rsidP="00000000" w:rsidRDefault="00000000" w:rsidRPr="00000000" w14:paraId="00000D6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çalışmalarında yerel bölgesel ve toplumsal kalkınma hedefleri ile ilişki kurulacaktır. </w:t>
      </w:r>
    </w:p>
    <w:p w:rsidR="00000000" w:rsidDel="00000000" w:rsidP="00000000" w:rsidRDefault="00000000" w:rsidRPr="00000000" w14:paraId="00000D7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tarafından yürütülen araştırmalar, yerel, bölgesel ve ulusal kalkınma hedefleri ile güçlü bir uyum içerisindedir. Bu araştırmalar, toplumun ihtiyaçlarını karşılamayı, sağlık hizmetlerini iyileştirmeyi ve yaşam kalitesini artırmayı amaçlamaktadır. Bu doğrultuda, aşağıdaki alanlarda önemli katkılar sağlamayı hedeflemektedir: </w:t>
      </w:r>
    </w:p>
    <w:p w:rsidR="00000000" w:rsidDel="00000000" w:rsidP="00000000" w:rsidRDefault="00000000" w:rsidRPr="00000000" w14:paraId="00000D7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Kalkınma</w:t>
      </w:r>
    </w:p>
    <w:p w:rsidR="00000000" w:rsidDel="00000000" w:rsidP="00000000" w:rsidRDefault="00000000" w:rsidRPr="00000000" w14:paraId="00000D7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Sağlığı ve Refahı:</w:t>
      </w:r>
    </w:p>
    <w:p w:rsidR="00000000" w:rsidDel="00000000" w:rsidP="00000000" w:rsidRDefault="00000000" w:rsidRPr="00000000" w14:paraId="00000D7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yerel düzeyde, özellikle Ankara ve çevresindeki topluluklara yönelik olarak, sağlık ve refahı artırmaya yönelik araştırmalar yapmaktadır. Koruyucu yaklaşımlar ve duyu bütünleme bozuklukları üzerine yürütülen çalışmalar, bireylerin yaşam kalitesini artırmak ve sağlık sorunlarını önlemek amacıyla geliştirilen stratejileri kapsamaktadır. Bu çalışmalar, yerel sağlık hizmetlerine önemli katkılar sağlayarak, toplum sağlığını doğrudan olumlu yönde etkilemektedir. Bu amaçla 2025 yılında 12 eğitim verilmiştir </w:t>
      </w:r>
      <w:r w:rsidDel="00000000" w:rsidR="00000000" w:rsidRPr="00000000">
        <w:rPr>
          <w:rFonts w:ascii="Times New Roman" w:cs="Times New Roman" w:eastAsia="Times New Roman" w:hAnsi="Times New Roman"/>
          <w:b w:val="1"/>
          <w:bCs w:val="1"/>
          <w:sz w:val="24"/>
          <w:szCs w:val="24"/>
          <w:rtl w:val="0"/>
        </w:rPr>
        <w:t xml:space="preserve">(Kanıt C.1.1.45, Kanıt C.1.1.46, Kanıt C.1.1.47, Kanıt C.1.1.48, Kanıt C.1.1.49, Kanıt C.1.1.50, Kanıt C.1.1.51, Kanıt C.1.1.52, Kanıt C.1.1.53, Kanıt C.1.1.54, Kanıt C.1.1.55, Kanıt C.1.1.56).</w:t>
      </w:r>
    </w:p>
    <w:p w:rsidR="00000000" w:rsidDel="00000000" w:rsidP="00000000" w:rsidRDefault="00000000" w:rsidRPr="00000000" w14:paraId="00000D7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İstihdam ve Eğitim:</w:t>
      </w:r>
    </w:p>
    <w:p w:rsidR="00000000" w:rsidDel="00000000" w:rsidP="00000000" w:rsidRDefault="00000000" w:rsidRPr="00000000" w14:paraId="00000D7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yüksek lisans programı, yerel düzeyde eğitim ve istihdam olanaklarını artırmaktadır. Bu program ile yetiştirilen uzmanlar, yerel sağlık hizmetlerinde istihdam edilerek, bölgedeki sağlık hizmetlerinin kalitesini yükseltmektedir.</w:t>
      </w:r>
      <w:r w:rsidDel="00000000" w:rsidR="00000000" w:rsidRPr="00000000">
        <w:rPr>
          <w:rtl w:val="0"/>
        </w:rPr>
      </w:r>
    </w:p>
    <w:p w:rsidR="00000000" w:rsidDel="00000000" w:rsidP="00000000" w:rsidRDefault="00000000" w:rsidRPr="00000000" w14:paraId="00000D7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Yüksek lisans programında 7 öğrencimiz mevcuttur</w:t>
      </w:r>
      <w:r w:rsidDel="00000000" w:rsidR="00000000" w:rsidRPr="00000000">
        <w:rPr>
          <w:rFonts w:ascii="Times New Roman" w:cs="Times New Roman" w:eastAsia="Times New Roman" w:hAnsi="Times New Roman"/>
          <w:b w:val="1"/>
          <w:bCs w:val="1"/>
          <w:sz w:val="24"/>
          <w:szCs w:val="24"/>
          <w:rtl w:val="0"/>
        </w:rPr>
        <w:t xml:space="preserve"> (Kanıt C.1.1.57).</w:t>
      </w:r>
      <w:r w:rsidDel="00000000" w:rsidR="00000000" w:rsidRPr="00000000">
        <w:rPr>
          <w:rtl w:val="0"/>
        </w:rPr>
      </w:r>
    </w:p>
    <w:p w:rsidR="00000000" w:rsidDel="00000000" w:rsidP="00000000" w:rsidRDefault="00000000" w:rsidRPr="00000000" w14:paraId="00000D77">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7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 Birimin Araştırma Kaynakları</w:t>
      </w:r>
    </w:p>
    <w:p w:rsidR="00000000" w:rsidDel="00000000" w:rsidP="00000000" w:rsidRDefault="00000000" w:rsidRPr="00000000" w14:paraId="00000D7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C.2.1. Araştırma Kaynakları </w:t>
      </w:r>
    </w:p>
    <w:p w:rsidR="00000000" w:rsidDel="00000000" w:rsidP="00000000" w:rsidRDefault="00000000" w:rsidRPr="00000000" w14:paraId="00000D7A">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araştırma faaliyetlerini desteklemek ve geliştirmek amacıyla çeşitli kaynaklara sahiptir. Bu kaynaklar, öğretim elemanlarının ve öğrencilerin yüksek kalitede araştırmalar yapabilmelerini sağlamak için büyük önem taşımaktadır. Araştırma kaynakları aşağıdaki bileşenlerden oluşmaktadır:</w:t>
      </w:r>
    </w:p>
    <w:p w:rsidR="00000000" w:rsidDel="00000000" w:rsidP="00000000" w:rsidRDefault="00000000" w:rsidRPr="00000000" w14:paraId="00000D7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C.2.2. Üniversite İçi Kaynaklar (BAP)</w:t>
      </w:r>
    </w:p>
    <w:p w:rsidR="00000000" w:rsidDel="00000000" w:rsidP="00000000" w:rsidRDefault="00000000" w:rsidRPr="00000000" w14:paraId="00000D7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BAP projemiz bulunmamaktadır. </w:t>
      </w:r>
    </w:p>
    <w:p w:rsidR="00000000" w:rsidDel="00000000" w:rsidP="00000000" w:rsidRDefault="00000000" w:rsidRPr="00000000" w14:paraId="00000D7D">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Üniversite İç Fonları: Lokman Hekim Üniversitesi, öğretim elemanları ve öğrencilerin araştırma projelerine finansal destek sağlamak amacıyla çeşitli iç fonlar sunmaktadır. Bu fonlar, araştırma projelerinin başlangıç aşamasından sonuçlandırılmasına kadar olan süreçte maddi destek sağlamaktadır</w:t>
      </w:r>
      <w:r w:rsidDel="00000000" w:rsidR="00000000" w:rsidRPr="00000000">
        <w:rPr>
          <w:rFonts w:ascii="Times New Roman" w:cs="Times New Roman" w:eastAsia="Times New Roman" w:hAnsi="Times New Roman"/>
          <w:b w:val="1"/>
          <w:bCs w:val="1"/>
          <w:sz w:val="24"/>
          <w:szCs w:val="24"/>
          <w:rtl w:val="0"/>
        </w:rPr>
        <w:t xml:space="preserve"> (Kanıt: C. 2.2.1).</w:t>
      </w:r>
    </w:p>
    <w:p w:rsidR="00000000" w:rsidDel="00000000" w:rsidP="00000000" w:rsidRDefault="00000000" w:rsidRPr="00000000" w14:paraId="00000D7E">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https://www.lokmanhekim.edu.tr/universitemiz/yonetim/rektorluge-bagli-birimler/bilimsel-arastirma-projeleri-koordinatorlugu (Erişim tarihi: 18.05.2026)</w:t>
      </w:r>
    </w:p>
    <w:p w:rsidR="00000000" w:rsidDel="00000000" w:rsidP="00000000" w:rsidRDefault="00000000" w:rsidRPr="00000000" w14:paraId="00000D7F">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Klinik Araştırma Alanları: Üniversite hastanesi ve bağlı sağlık kuruluşları ile işbirliği yaparak, klinik araştırmalar için uygun ortamlar sağlamaktadır. Öğrenciler ve öğretim elemanları, bu klinik alanlarda gerçek hasta verileri ve vakaları üzerinde çalışarak, uygulamalı araştırmalar yapabilmektedir https://vitalsimcenter.com/. (Erişim tarihi: 18.05.2026).</w:t>
      </w:r>
    </w:p>
    <w:p w:rsidR="00000000" w:rsidDel="00000000" w:rsidP="00000000" w:rsidRDefault="00000000" w:rsidRPr="00000000" w14:paraId="00000D80">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Akademik Veri Tabanları: Lokman Hekim Üniversitesi, geniş bir akademik veri tabanı erişimine sahiptir. Bu veri tabanları, öğretim elemanlarının ve öğrencilerin güncel literatüre erişimini kolaylaştırmak ve araştırmalarını desteklemektedir. https://www.lokmanhekim.edu.tr/kutuphane-ve-dokumantasyon-koordinatorlugu/abone-veritabanlari. (Erişim tarihi: 18.05.2026)</w:t>
      </w:r>
    </w:p>
    <w:p w:rsidR="00000000" w:rsidDel="00000000" w:rsidP="00000000" w:rsidRDefault="00000000" w:rsidRPr="00000000" w14:paraId="00000D81">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Kütüphane Hizmetleri: Üniversite kütüphanesi, geniş bir basılı ve dijital kaynak koleksiyonuna sahiptir. Ayrıca, kütüphane personeli tarafından sağlanan araştırma destek hizmetleri, akademik çalışmaların kalitesini artırmaktadır https://www.lokmanhekim.edu.tr/kutuphane-ve-dokumantasyon-koordinatorlugu/. (Erişim tarihi. 18.05.2026)</w:t>
      </w:r>
    </w:p>
    <w:p w:rsidR="00000000" w:rsidDel="00000000" w:rsidP="00000000" w:rsidRDefault="00000000" w:rsidRPr="00000000" w14:paraId="00000D82">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Yazılımları: Veri analizi, istatistiksel analiz ve literatür taraması gibi araştırma faaliyetlerinde kullanılan yazılımlar, üniversite tarafından sağlanmaktadır. SPSS, Microsoft Office gibi yazılımlar, araştırma sürecinin çeşitli aşamalarında etkin bir şekilde kullanılmaktadır. https://www.lokmanhekim.edu.tr/universitemiz/yonetim/idari-birimler/bilgi-islem-koordinatorlugu/kullanim-kilavuzlari-2 (Erişim tarihi: 18.05.2026)</w:t>
      </w:r>
    </w:p>
    <w:p w:rsidR="00000000" w:rsidDel="00000000" w:rsidP="00000000" w:rsidRDefault="00000000" w:rsidRPr="00000000" w14:paraId="00000D83">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Teknolojileri Desteği: Üniversitenin bilgi teknolojileri birimi, araştırmacılara teknik destek sağlamaktadır. Bu destek, veri güvenliği, yazılım kurulumu ve teknik sorunların çözümüne yöneliktir. https://www.lokmanhekim.edu.tr/universitemiz/yonetim/idari-birimler/bilgi-islem-koordinatorlugu/hizmetler-5. (Erişim tarihi: 18.05.2026)</w:t>
      </w:r>
    </w:p>
    <w:p w:rsidR="00000000" w:rsidDel="00000000" w:rsidP="00000000" w:rsidRDefault="00000000" w:rsidRPr="00000000" w14:paraId="00000D84">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8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C.2.3. Üniversite Dışı Kaynaklara Yönelim (Destek Birimleri, Yöntemleri)</w:t>
      </w:r>
    </w:p>
    <w:p w:rsidR="00000000" w:rsidDel="00000000" w:rsidP="00000000" w:rsidRDefault="00000000" w:rsidRPr="00000000" w14:paraId="00000D8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1001 Bilimsel ve Teknolojik Araştırma Projelerini Destekleme Programı</w:t>
      </w:r>
    </w:p>
    <w:p w:rsidR="00000000" w:rsidDel="00000000" w:rsidP="00000000" w:rsidRDefault="00000000" w:rsidRPr="00000000" w14:paraId="00000D8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Proje yürütücüsü Prof. Dr. A. Ayşe Karaduman olan ve araştırmacılar arasında Öğr. Gör. Başak Çağla Arslan, Dr. Öğr. Üyesi A. Reda Tunç, Öğr. Gör. Dr. Bilge Taşkın Gürel ile Öğr. Gör. Demet Öztürk Çiçek’in yer aldığı, danışmanlığını Doç. Dr. Sedef Şahin’in yürüttüğü “Duchenne Musküler Distrofi Tanılı Çocuklarda İkili Görev Programının Bilişsel ve Fiziksel Fonksiyonlara ve Günlük Yaşam Aktivitelerinde Bağımsızlığa Etkisi: Tek Kör Randomize Kontrollü Çalışma” başlıklı proje, TÜBİTAK 1001 programı kapsamında desteklenmeye hak kazanmıştır. </w:t>
      </w:r>
      <w:hyperlink r:id="rId41">
        <w:r w:rsidDel="00000000" w:rsidR="00000000" w:rsidRPr="00000000">
          <w:rPr>
            <w:rFonts w:ascii="Times New Roman" w:cs="Times New Roman" w:eastAsia="Times New Roman" w:hAnsi="Times New Roman"/>
            <w:sz w:val="24"/>
            <w:szCs w:val="24"/>
            <w:rtl w:val="0"/>
          </w:rPr>
          <w:t xml:space="preserve">https://www.lokmanhekim.edu.tr/tum-haberler/1008/tubitak-1001-proje-basarisi-ergoterapi-bolumumuzden-buyuk-katki#</w:t>
        </w:r>
      </w:hyperlink>
      <w:r w:rsidDel="00000000" w:rsidR="00000000" w:rsidRPr="00000000">
        <w:rPr>
          <w:rFonts w:ascii="Times New Roman" w:cs="Times New Roman" w:eastAsia="Times New Roman" w:hAnsi="Times New Roman"/>
          <w:sz w:val="24"/>
          <w:szCs w:val="24"/>
          <w:rtl w:val="0"/>
        </w:rPr>
        <w:t xml:space="preserve"> (Erişim tarihi: 18.05.2026)</w:t>
      </w:r>
    </w:p>
    <w:p w:rsidR="00000000" w:rsidDel="00000000" w:rsidP="00000000" w:rsidRDefault="00000000" w:rsidRPr="00000000" w14:paraId="00000D8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Proje yürütücüsü Doç. Dr. Sedef Şahin olan ve araştırmacılar arasında Prof. Dr. A. Ayşe Karaduman, Öğr. Gör. Başak Çağla Arslan, Dr. Öğr. Üyesi Özlem Ülkü Bulut ile Dr. Öğr. Üyesi Zeynep Kolit’in yer aldığı; danışmanlığını Prof. Dr. Zehra Gölbaşı ve Doç. Dr. Müberra Tanrıverdi’nin yürüttüğü “Duchenne Musküler Distrofili Çocuklar İçin Oyunlaştırılmış Mobil Fizyoterapi Egzersiz Uygulamasının Geliştirilmesi ve Etkinliğinin Araştırılması: 6 Ay Takipli Tek Kör Randomize Kontrollü Çalışma” başlıklı proje, TÜBİTAK 1001 programı kapsamında desteklenmiştir. </w:t>
      </w:r>
      <w:hyperlink r:id="rId42">
        <w:r w:rsidDel="00000000" w:rsidR="00000000" w:rsidRPr="00000000">
          <w:rPr>
            <w:rFonts w:ascii="Times New Roman" w:cs="Times New Roman" w:eastAsia="Times New Roman" w:hAnsi="Times New Roman"/>
            <w:sz w:val="24"/>
            <w:szCs w:val="24"/>
            <w:rtl w:val="0"/>
          </w:rPr>
          <w:t xml:space="preserve">https://www.lokmanhekim.edu.tr/tum-haberler/1008/ergoterapi-bolumumuzden-ikinci-tubitak-1001-basarisi-dijital-saglikta-yeni-bir-adim</w:t>
        </w:r>
      </w:hyperlink>
      <w:r w:rsidDel="00000000" w:rsidR="00000000" w:rsidRPr="00000000">
        <w:rPr>
          <w:rFonts w:ascii="Times New Roman" w:cs="Times New Roman" w:eastAsia="Times New Roman" w:hAnsi="Times New Roman"/>
          <w:sz w:val="24"/>
          <w:szCs w:val="24"/>
          <w:rtl w:val="0"/>
        </w:rPr>
        <w:t xml:space="preserve"> (Erişim tarihi: 18.05.2026)</w:t>
      </w:r>
    </w:p>
    <w:p w:rsidR="00000000" w:rsidDel="00000000" w:rsidP="00000000" w:rsidRDefault="00000000" w:rsidRPr="00000000" w14:paraId="00000D8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3501 – Ulusal Genç Araştırmacı Kariyer Geliştirme Programı </w:t>
      </w:r>
    </w:p>
    <w:p w:rsidR="00000000" w:rsidDel="00000000" w:rsidP="00000000" w:rsidRDefault="00000000" w:rsidRPr="00000000" w14:paraId="00000D8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 Proje yürütücüsü Doç. Dr. Sedef Şahin olan ve araştırmacılar arasında Öğr. Gör. Başak Çağla Arslan, Ceren Davutoğlu, Arzu Baysal Yiğit, Ece Akı ve Serkan Aksoy’un yer aldığı “Meme Kanseri Tanısı Almış Kadınlarda Semptom Yönetimi İçin Beden Farkındalığı Temelli Mobil Uygulamanın (SymBody App) Geliştirilmesi: Tek Kör Randomize Kontrollü Çalışma” başlıklı proje, 2025–2027 yılları arasında TÜBİTAK 3501 – Ulusal Genç Araştırmacı Kariyer Geliştirme Programı kapsamında desteklenmeye hak kazanmıştır </w:t>
      </w:r>
      <w:r w:rsidDel="00000000" w:rsidR="00000000" w:rsidRPr="00000000">
        <w:rPr>
          <w:rFonts w:ascii="Times New Roman" w:cs="Times New Roman" w:eastAsia="Times New Roman" w:hAnsi="Times New Roman"/>
          <w:b w:val="1"/>
          <w:bCs w:val="1"/>
          <w:sz w:val="24"/>
          <w:szCs w:val="24"/>
          <w:rtl w:val="0"/>
        </w:rPr>
        <w:t xml:space="preserve">(Kanıt C. 2.2.2). </w:t>
      </w:r>
    </w:p>
    <w:p w:rsidR="00000000" w:rsidDel="00000000" w:rsidP="00000000" w:rsidRDefault="00000000" w:rsidRPr="00000000" w14:paraId="00000D8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2237 – Proje Eğitimi Etkinliklerini Destekleme Programı </w:t>
      </w:r>
    </w:p>
    <w:p w:rsidR="00000000" w:rsidDel="00000000" w:rsidP="00000000" w:rsidRDefault="00000000" w:rsidRPr="00000000" w14:paraId="00000D8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Proje yürütücüsü Dr. Öğr. Üyesi Özlem Ülkü Bulut olan ve eğitmenler/araştırmacılar arasında Prof. Dr. Zehra Gölbaşı, Doç. Dr. Derya Şimşek Küçükkelepçe, Öğr. Gör. Başak Çağla Arslan, Meriç Meriç, Dr. Öğr. Üyesi Esra Türker ve diğer araştırmacıların yer aldığı “Sağlık Eğitiminde Yeni Nesil Öğrenme Materyalleri: Dijital Araçlarla Tasarım ve Uygulama” başlıklı proje, 2025 yılı içerisinde TÜBİTAK 2237 – Proje Eğitimi Etkinliklerini Destekleme Programı kapsamında desteklenmiştir </w:t>
      </w:r>
      <w:r w:rsidDel="00000000" w:rsidR="00000000" w:rsidRPr="00000000">
        <w:rPr>
          <w:rFonts w:ascii="Times New Roman" w:cs="Times New Roman" w:eastAsia="Times New Roman" w:hAnsi="Times New Roman"/>
          <w:b w:val="1"/>
          <w:bCs w:val="1"/>
          <w:sz w:val="24"/>
          <w:szCs w:val="24"/>
          <w:rtl w:val="0"/>
        </w:rPr>
        <w:t xml:space="preserve">(Kanıt C. 2.2.3). </w:t>
      </w:r>
    </w:p>
    <w:p w:rsidR="00000000" w:rsidDel="00000000" w:rsidP="00000000" w:rsidRDefault="00000000" w:rsidRPr="00000000" w14:paraId="00000D8D">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2209-A Üniversite Öğrencileri Araştırma Projeleri Destekleme Programı</w:t>
      </w:r>
    </w:p>
    <w:p w:rsidR="00000000" w:rsidDel="00000000" w:rsidP="00000000" w:rsidRDefault="00000000" w:rsidRPr="00000000" w14:paraId="00000D8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öğrencilerinin 2025 yılında kabul edilen TÜBİTAK 2209-A projesi aşağıdaki tabloda gösterilmiştir.</w:t>
      </w:r>
    </w:p>
    <w:p w:rsidR="00000000" w:rsidDel="00000000" w:rsidP="00000000" w:rsidRDefault="00000000" w:rsidRPr="00000000" w14:paraId="00000D8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17. </w:t>
      </w:r>
      <w:r w:rsidDel="00000000" w:rsidR="00000000" w:rsidRPr="00000000">
        <w:rPr>
          <w:rFonts w:ascii="Times New Roman" w:cs="Times New Roman" w:eastAsia="Times New Roman" w:hAnsi="Times New Roman"/>
          <w:b w:val="1"/>
          <w:bCs w:val="1"/>
          <w:sz w:val="24"/>
          <w:szCs w:val="24"/>
          <w:rtl w:val="0"/>
        </w:rPr>
        <w:t xml:space="preserve">Ergoterapi bölümüne ait TÜBİTAK 2209-A projeleri</w:t>
      </w:r>
    </w:p>
    <w:sdt>
      <w:sdtPr>
        <w:lock w:val="contentLocked"/>
        <w:id w:val="-759881917"/>
        <w:tag w:val="goog_rdk_0"/>
      </w:sdtPr>
      <w:sdtContent>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9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Adı</w:t>
                </w:r>
              </w:p>
            </w:tc>
            <w:tc>
              <w:tcPr>
                <w:shd w:fill="auto" w:val="clear"/>
                <w:tcMar>
                  <w:top w:w="100.0" w:type="dxa"/>
                  <w:left w:w="100.0" w:type="dxa"/>
                  <w:bottom w:w="100.0" w:type="dxa"/>
                  <w:right w:w="100.0" w:type="dxa"/>
                </w:tcMar>
                <w:vAlign w:val="top"/>
              </w:tcPr>
              <w:p w:rsidR="00000000" w:rsidDel="00000000" w:rsidP="00000000" w:rsidRDefault="00000000" w:rsidRPr="00000000" w14:paraId="00000D9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Ekibi</w:t>
                </w:r>
              </w:p>
            </w:tc>
            <w:tc>
              <w:tcPr>
                <w:shd w:fill="auto" w:val="clear"/>
                <w:tcMar>
                  <w:top w:w="100.0" w:type="dxa"/>
                  <w:left w:w="100.0" w:type="dxa"/>
                  <w:bottom w:w="100.0" w:type="dxa"/>
                  <w:right w:w="100.0" w:type="dxa"/>
                </w:tcMar>
                <w:vAlign w:val="top"/>
              </w:tcPr>
              <w:p w:rsidR="00000000" w:rsidDel="00000000" w:rsidP="00000000" w:rsidRDefault="00000000" w:rsidRPr="00000000" w14:paraId="00000D9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Danışmanı</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9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Çocukluk Çağı Kanserlerinde Bakım Verenlerin Okupasyonel Performans, Okupasyonel Denge ve Katılım Düzeylerinin İncelenmesi ve Karşılaştırılması </w:t>
                </w:r>
                <w:r w:rsidDel="00000000" w:rsidR="00000000" w:rsidRPr="00000000">
                  <w:rPr>
                    <w:rFonts w:ascii="Times New Roman" w:cs="Times New Roman" w:eastAsia="Times New Roman" w:hAnsi="Times New Roman"/>
                    <w:b w:val="1"/>
                    <w:bCs w:val="1"/>
                    <w:sz w:val="24"/>
                    <w:szCs w:val="24"/>
                    <w:rtl w:val="0"/>
                  </w:rPr>
                  <w:t xml:space="preserve">(Kanıt C. 2.2.3)</w:t>
                </w:r>
              </w:p>
            </w:tc>
            <w:tc>
              <w:tcPr>
                <w:shd w:fill="auto" w:val="clear"/>
                <w:tcMar>
                  <w:top w:w="100.0" w:type="dxa"/>
                  <w:left w:w="100.0" w:type="dxa"/>
                  <w:bottom w:w="100.0" w:type="dxa"/>
                  <w:right w:w="100.0" w:type="dxa"/>
                </w:tcMar>
                <w:vAlign w:val="top"/>
              </w:tcPr>
              <w:p w:rsidR="00000000" w:rsidDel="00000000" w:rsidP="00000000" w:rsidRDefault="00000000" w:rsidRPr="00000000" w14:paraId="00000D9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Azra Naz TOPÇU</w:t>
                </w:r>
              </w:p>
              <w:p w:rsidR="00000000" w:rsidDel="00000000" w:rsidP="00000000" w:rsidRDefault="00000000" w:rsidRPr="00000000" w14:paraId="00000D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Ayşe İrem AKYIL</w:t>
                </w:r>
              </w:p>
            </w:tc>
            <w:tc>
              <w:tcPr>
                <w:shd w:fill="auto" w:val="clear"/>
                <w:tcMar>
                  <w:top w:w="100.0" w:type="dxa"/>
                  <w:left w:w="100.0" w:type="dxa"/>
                  <w:bottom w:w="100.0" w:type="dxa"/>
                  <w:right w:w="100.0" w:type="dxa"/>
                </w:tcMar>
                <w:vAlign w:val="top"/>
              </w:tcPr>
              <w:p w:rsidR="00000000" w:rsidDel="00000000" w:rsidP="00000000" w:rsidRDefault="00000000" w:rsidRPr="00000000" w14:paraId="00000D9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Zeynep KOLİT</w:t>
                </w:r>
              </w:p>
            </w:tc>
          </w:tr>
        </w:tbl>
      </w:sdtContent>
    </w:sdt>
    <w:p w:rsidR="00000000" w:rsidDel="00000000" w:rsidP="00000000" w:rsidRDefault="00000000" w:rsidRPr="00000000" w14:paraId="00000D9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98">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Ulusal ve Uluslararası Hibe Programları: TÜBİTAK, AB Horizon 2020 ve benzeri ulusal ve uluslararası hibe programlarına başvurular teşvik edilmektedir. Bu programlar, büyük ölçekli ve ileri düzey araştırma projelerinin finansmanını sağlamakta önemli bir rol oynamaktadır.</w:t>
      </w:r>
    </w:p>
    <w:p w:rsidR="00000000" w:rsidDel="00000000" w:rsidP="00000000" w:rsidRDefault="00000000" w:rsidRPr="00000000" w14:paraId="00000D99">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9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C.2.4. Yüksek Lisans ve Doktora Programları ve Doktora Sonrası İmkanlar</w:t>
      </w:r>
    </w:p>
    <w:p w:rsidR="00000000" w:rsidDel="00000000" w:rsidP="00000000" w:rsidRDefault="00000000" w:rsidRPr="00000000" w14:paraId="00000D9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Tezli Yüksek Lisans programı 2 Ağustos 2023 tarihinde YÖK tarafından onaylanmıştır ve 2023-2024 Güz dönemi itibariyle öğrenci kabul etmeye başlamıştır. Ergoterapi Tezli Yüksek Lisans programımızdan henüz mezun olan öğrencimiz bulunmamaktadır. https://www.lokmanhekim.edu.tr/akademik/enstituler-2/saglik-bilimleri-enstitusu/ergoterapi-yuksek-lisans. (Erişim tarihi: 18.05.2026). Bölümümüzde henüz doktora programımız açılmamıştır. </w:t>
      </w:r>
    </w:p>
    <w:p w:rsidR="00000000" w:rsidDel="00000000" w:rsidP="00000000" w:rsidRDefault="00000000" w:rsidRPr="00000000" w14:paraId="00000D9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C.3. Araştırma Yetkinliği</w:t>
      </w:r>
    </w:p>
    <w:p w:rsidR="00000000" w:rsidDel="00000000" w:rsidP="00000000" w:rsidRDefault="00000000" w:rsidRPr="00000000" w14:paraId="00000D9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öğretim elemanları, alanlarında derinlemesine bilgi sahibi olup, geniş bir akademik ve klinik deneyime sahiptir. Araştırma yetkinlikleri, hem ulusal hem de uluslararası düzeyde tanınmış çalışmalarıyla kanıtlanmıştır. Aşağıda, bölüm öğretim elemanlarının araştırma yetkinliklerine dair detaylı bilgiler sunulmaktadır:</w:t>
      </w:r>
    </w:p>
    <w:p w:rsidR="00000000" w:rsidDel="00000000" w:rsidP="00000000" w:rsidRDefault="00000000" w:rsidRPr="00000000" w14:paraId="00000D9E">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9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Akademik Nitelikler ve Deneyim</w:t>
      </w:r>
    </w:p>
    <w:p w:rsidR="00000000" w:rsidDel="00000000" w:rsidP="00000000" w:rsidRDefault="00000000" w:rsidRPr="00000000" w14:paraId="00000DA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Doktora ve Yüksek Lisans Dereceleri</w:t>
      </w:r>
    </w:p>
    <w:p w:rsidR="00000000" w:rsidDel="00000000" w:rsidP="00000000" w:rsidRDefault="00000000" w:rsidRPr="00000000" w14:paraId="00000DA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Bölüm öğretim elemanlarının büyük bir kısmı, Türkiye’deki saygın üniversitelerden doktora ve yüksek lisans derecelerine sahiptir. Bu nitelikler, onların araştırma yöntemleri, veri analizi ve bilimsel yazım konularında ileri düzey bilgi ve becerilere sahip olduklarını göstermektedir </w:t>
      </w:r>
      <w:r w:rsidDel="00000000" w:rsidR="00000000" w:rsidRPr="00000000">
        <w:rPr>
          <w:rFonts w:ascii="Times New Roman" w:cs="Times New Roman" w:eastAsia="Times New Roman" w:hAnsi="Times New Roman"/>
          <w:b w:val="1"/>
          <w:bCs w:val="1"/>
          <w:sz w:val="24"/>
          <w:szCs w:val="24"/>
          <w:rtl w:val="0"/>
        </w:rPr>
        <w:t xml:space="preserve">(Kanıt C.3.1, Kanıt C.3.2, Kanıt C.3.3, Kanıt C.3.4, Kanıt C.3.5, Kanıt C.3.6).</w:t>
      </w:r>
    </w:p>
    <w:p w:rsidR="00000000" w:rsidDel="00000000" w:rsidP="00000000" w:rsidRDefault="00000000" w:rsidRPr="00000000" w14:paraId="00000DA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 Araştırma Deneyimi</w:t>
      </w:r>
    </w:p>
    <w:p w:rsidR="00000000" w:rsidDel="00000000" w:rsidP="00000000" w:rsidRDefault="00000000" w:rsidRPr="00000000" w14:paraId="00000DA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Öğretim elemanları, uluslararası akademik çevrelerde aktif olarak yer almakta ve çeşitli araştırma projelerinde görev almaktadır. Bu deneyimler, onların küresel sağlık sorunlarına yönelik çözümler geliştirmelerini ve uluslararası işbirliği ağları oluşturmalarını sağlamaktadır. </w:t>
      </w:r>
      <w:hyperlink r:id="rId43">
        <w:r w:rsidDel="00000000" w:rsidR="00000000" w:rsidRPr="00000000">
          <w:rPr>
            <w:rFonts w:ascii="Times New Roman" w:cs="Times New Roman" w:eastAsia="Times New Roman" w:hAnsi="Times New Roman"/>
            <w:color w:val="1155cc"/>
            <w:sz w:val="24"/>
            <w:szCs w:val="24"/>
            <w:u w:val="single"/>
            <w:rtl w:val="0"/>
          </w:rPr>
          <w:t xml:space="preserve">https://docs.google.com/document/d/1cuyC3JQsDyfSA4ylYvgMqV4kKhIZrwFA/edit</w:t>
        </w:r>
      </w:hyperlink>
      <w:r w:rsidDel="00000000" w:rsidR="00000000" w:rsidRPr="00000000">
        <w:rPr>
          <w:rFonts w:ascii="Times New Roman" w:cs="Times New Roman" w:eastAsia="Times New Roman" w:hAnsi="Times New Roman"/>
          <w:sz w:val="24"/>
          <w:szCs w:val="24"/>
          <w:rtl w:val="0"/>
        </w:rPr>
        <w:t xml:space="preserve">. (Erişim tarihi 18.05.2026)</w:t>
      </w:r>
    </w:p>
    <w:p w:rsidR="00000000" w:rsidDel="00000000" w:rsidP="00000000" w:rsidRDefault="00000000" w:rsidRPr="00000000" w14:paraId="00000DA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Bölümümüz öğretim elemanları tarafından ilgili alanlarda yapılan yayınlar ve kanıtları aşağıdaki tablodaki gibidir:</w:t>
      </w:r>
    </w:p>
    <w:p w:rsidR="00000000" w:rsidDel="00000000" w:rsidP="00000000" w:rsidRDefault="00000000" w:rsidRPr="00000000" w14:paraId="00000DA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18. </w:t>
      </w:r>
      <w:r w:rsidDel="00000000" w:rsidR="00000000" w:rsidRPr="00000000">
        <w:rPr>
          <w:rFonts w:ascii="Times New Roman" w:cs="Times New Roman" w:eastAsia="Times New Roman" w:hAnsi="Times New Roman"/>
          <w:b w:val="1"/>
          <w:bCs w:val="1"/>
          <w:sz w:val="24"/>
          <w:szCs w:val="24"/>
          <w:rtl w:val="0"/>
        </w:rPr>
        <w:t xml:space="preserve">Araştırma Alanları ve Uzmanlık</w:t>
      </w:r>
    </w:p>
    <w:sdt>
      <w:sdtPr>
        <w:lock w:val="contentLocked"/>
        <w:id w:val="-744183724"/>
        <w:tag w:val="goog_rdk_1"/>
      </w:sdtPr>
      <w:sdtContent>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A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D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Kanıtı</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A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Koruyucu Yaklaşımlar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DA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C.1.1.12</w:t>
                </w:r>
              </w:p>
              <w:p w:rsidR="00000000" w:rsidDel="00000000" w:rsidP="00000000" w:rsidRDefault="00000000" w:rsidRPr="00000000" w14:paraId="00000DA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C.1.1.13</w:t>
                </w:r>
              </w:p>
              <w:p w:rsidR="00000000" w:rsidDel="00000000" w:rsidP="00000000" w:rsidRDefault="00000000" w:rsidRPr="00000000" w14:paraId="00000DA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C.1.1.14</w:t>
                </w:r>
              </w:p>
              <w:p w:rsidR="00000000" w:rsidDel="00000000" w:rsidP="00000000" w:rsidRDefault="00000000" w:rsidRPr="00000000" w14:paraId="00000DA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A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Kognitif Bozukluklar ve Duyu Bütünleme Bozuklukları</w:t>
                </w:r>
              </w:p>
            </w:tc>
            <w:tc>
              <w:tcPr>
                <w:shd w:fill="auto" w:val="clear"/>
                <w:tcMar>
                  <w:top w:w="100.0" w:type="dxa"/>
                  <w:left w:w="100.0" w:type="dxa"/>
                  <w:bottom w:w="100.0" w:type="dxa"/>
                  <w:right w:w="100.0" w:type="dxa"/>
                </w:tcMar>
                <w:vAlign w:val="top"/>
              </w:tcPr>
              <w:p w:rsidR="00000000" w:rsidDel="00000000" w:rsidP="00000000" w:rsidRDefault="00000000" w:rsidRPr="00000000" w14:paraId="00000DA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C.1.1.3</w:t>
                </w:r>
              </w:p>
              <w:p w:rsidR="00000000" w:rsidDel="00000000" w:rsidP="00000000" w:rsidRDefault="00000000" w:rsidRPr="00000000" w14:paraId="00000DA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C.1.1.5</w:t>
                </w:r>
              </w:p>
              <w:p w:rsidR="00000000" w:rsidDel="00000000" w:rsidP="00000000" w:rsidRDefault="00000000" w:rsidRPr="00000000" w14:paraId="00000DB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C.1.1.9</w:t>
                </w:r>
              </w:p>
              <w:p w:rsidR="00000000" w:rsidDel="00000000" w:rsidP="00000000" w:rsidRDefault="00000000" w:rsidRPr="00000000" w14:paraId="00000DB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C.1.1.18</w:t>
                </w:r>
              </w:p>
              <w:p w:rsidR="00000000" w:rsidDel="00000000" w:rsidP="00000000" w:rsidRDefault="00000000" w:rsidRPr="00000000" w14:paraId="00000DB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B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Bireyler ve Ergoterapi</w:t>
                </w:r>
              </w:p>
            </w:tc>
            <w:tc>
              <w:tcPr>
                <w:shd w:fill="auto" w:val="clear"/>
                <w:tcMar>
                  <w:top w:w="100.0" w:type="dxa"/>
                  <w:left w:w="100.0" w:type="dxa"/>
                  <w:bottom w:w="100.0" w:type="dxa"/>
                  <w:right w:w="100.0" w:type="dxa"/>
                </w:tcMar>
                <w:vAlign w:val="top"/>
              </w:tcPr>
              <w:p w:rsidR="00000000" w:rsidDel="00000000" w:rsidP="00000000" w:rsidRDefault="00000000" w:rsidRPr="00000000" w14:paraId="00000DB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w:t>
                </w:r>
              </w:p>
              <w:p w:rsidR="00000000" w:rsidDel="00000000" w:rsidP="00000000" w:rsidRDefault="00000000" w:rsidRPr="00000000" w14:paraId="00000DB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C.1.1.2</w:t>
                </w:r>
              </w:p>
              <w:p w:rsidR="00000000" w:rsidDel="00000000" w:rsidP="00000000" w:rsidRDefault="00000000" w:rsidRPr="00000000" w14:paraId="00000DB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C.1.1.4</w:t>
                </w:r>
              </w:p>
              <w:p w:rsidR="00000000" w:rsidDel="00000000" w:rsidP="00000000" w:rsidRDefault="00000000" w:rsidRPr="00000000" w14:paraId="00000DB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B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Psikososyal Yaklaşımlar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DB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DB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C.1.1.16</w:t>
                </w:r>
              </w:p>
              <w:p w:rsidR="00000000" w:rsidDel="00000000" w:rsidP="00000000" w:rsidRDefault="00000000" w:rsidRPr="00000000" w14:paraId="00000DB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C.1.1.19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B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w:t>
                </w:r>
              </w:p>
            </w:tc>
            <w:tc>
              <w:tcPr>
                <w:shd w:fill="auto" w:val="clear"/>
                <w:tcMar>
                  <w:top w:w="100.0" w:type="dxa"/>
                  <w:left w:w="100.0" w:type="dxa"/>
                  <w:bottom w:w="100.0" w:type="dxa"/>
                  <w:right w:w="100.0" w:type="dxa"/>
                </w:tcMar>
                <w:vAlign w:val="top"/>
              </w:tcPr>
              <w:p w:rsidR="00000000" w:rsidDel="00000000" w:rsidP="00000000" w:rsidRDefault="00000000" w:rsidRPr="00000000" w14:paraId="00000DB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C.1.1.6</w:t>
                </w:r>
              </w:p>
              <w:p w:rsidR="00000000" w:rsidDel="00000000" w:rsidP="00000000" w:rsidRDefault="00000000" w:rsidRPr="00000000" w14:paraId="00000DB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C.1.1.22</w:t>
                </w:r>
              </w:p>
              <w:p w:rsidR="00000000" w:rsidDel="00000000" w:rsidP="00000000" w:rsidRDefault="00000000" w:rsidRPr="00000000" w14:paraId="00000DB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C.1.1.24</w:t>
                </w:r>
              </w:p>
            </w:tc>
          </w:tr>
        </w:tbl>
      </w:sdtContent>
    </w:sdt>
    <w:p w:rsidR="00000000" w:rsidDel="00000000" w:rsidP="00000000" w:rsidRDefault="00000000" w:rsidRPr="00000000" w14:paraId="00000DC0">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Yayınlar ve Akademik Katkılar</w:t>
      </w:r>
    </w:p>
    <w:p w:rsidR="00000000" w:rsidDel="00000000" w:rsidP="00000000" w:rsidRDefault="00000000" w:rsidRPr="00000000" w14:paraId="00000DC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Hakemli Dergi Yayınları:</w:t>
      </w:r>
    </w:p>
    <w:p w:rsidR="00000000" w:rsidDel="00000000" w:rsidP="00000000" w:rsidRDefault="00000000" w:rsidRPr="00000000" w14:paraId="00000DC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Öğretim elemanları, ulusal ve uluslararası hakemli dergilerde birçok bilimsel makale yayınlamıştır. Bu yayınlar, ergoterapi alanındaki yenilikçi bulguların ve teorik katkıların geniş bir akademik kitleye ulaşmasını sağlamaktadır  </w:t>
      </w:r>
      <w:r w:rsidDel="00000000" w:rsidR="00000000" w:rsidRPr="00000000">
        <w:rPr>
          <w:rFonts w:ascii="Times New Roman" w:cs="Times New Roman" w:eastAsia="Times New Roman" w:hAnsi="Times New Roman"/>
          <w:b w:val="1"/>
          <w:bCs w:val="1"/>
          <w:sz w:val="24"/>
          <w:szCs w:val="24"/>
          <w:rtl w:val="0"/>
        </w:rPr>
        <w:t xml:space="preserve">(Kanıt C.1.1.1, Kanıt C.1.1.2, Kanıt C.1.1.3, Kanıt C.1.1.4, Kanıt C.1.1.5, Kanıt C.1.1.6, Kanıt C.1.1.7, Kanıt C.1.1.9, Kanıt C.1.1.14, Kanıt C.1.1.15, Kanıt C.1.1.16, Kanıt C.1.1.18, Kanıt C.1.1.20, Kanıt C.1.1.21, Kanıt C.1.1.22, Kanıt C.1.1.23, Kanıt C.1.1.24, Kanıt C.1.1.25).</w:t>
      </w:r>
    </w:p>
    <w:p w:rsidR="00000000" w:rsidDel="00000000" w:rsidP="00000000" w:rsidRDefault="00000000" w:rsidRPr="00000000" w14:paraId="00000DC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Kitap ve Kitap Bölümleri:</w:t>
      </w:r>
    </w:p>
    <w:p w:rsidR="00000000" w:rsidDel="00000000" w:rsidP="00000000" w:rsidRDefault="00000000" w:rsidRPr="00000000" w14:paraId="00000DC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Birçok öğretim elemanı, ergoterapi ve ilgili alanlarda kitap ve kitap bölümleri yazmış veya editörlük yapmıştır. Bu eserler, alanın bilgi birikimine önemli katkılar sunmakta ve eğitim materyali olarak yaygın bir şekilde kullanılmaktadır </w:t>
      </w:r>
      <w:r w:rsidDel="00000000" w:rsidR="00000000" w:rsidRPr="00000000">
        <w:rPr>
          <w:rFonts w:ascii="Times New Roman" w:cs="Times New Roman" w:eastAsia="Times New Roman" w:hAnsi="Times New Roman"/>
          <w:b w:val="1"/>
          <w:bCs w:val="1"/>
          <w:sz w:val="24"/>
          <w:szCs w:val="24"/>
          <w:rtl w:val="0"/>
        </w:rPr>
        <w:t xml:space="preserve">(Kanıt C.3.7, Kanıt C.3.8, Kanıt C.3.9, Kanıt C.3.10).</w:t>
      </w:r>
    </w:p>
    <w:p w:rsidR="00000000" w:rsidDel="00000000" w:rsidP="00000000" w:rsidRDefault="00000000" w:rsidRPr="00000000" w14:paraId="00000DC7">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Bilimsel Toplantılar ve Konferanslar:</w:t>
      </w:r>
    </w:p>
    <w:p w:rsidR="00000000" w:rsidDel="00000000" w:rsidP="00000000" w:rsidRDefault="00000000" w:rsidRPr="00000000" w14:paraId="00000DC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Öğretim elemanları, ulusal ve uluslararası bilimsel toplantılarda aktif olarak yer almakta ve çalışmalarını sunmaktadır. Bu etkinlikler, onların akademik ağlarını genişletmelerini ve en güncel araştırma bulgularını paylaşmalarını sağlamaktadır. </w:t>
      </w:r>
      <w:r w:rsidDel="00000000" w:rsidR="00000000" w:rsidRPr="00000000">
        <w:rPr>
          <w:rFonts w:ascii="Times New Roman" w:cs="Times New Roman" w:eastAsia="Times New Roman" w:hAnsi="Times New Roman"/>
          <w:b w:val="1"/>
          <w:bCs w:val="1"/>
          <w:sz w:val="24"/>
          <w:szCs w:val="24"/>
          <w:rtl w:val="0"/>
        </w:rPr>
        <w:t xml:space="preserve">(Kanıt C.1.1.31, Kanıt C.1.1.32, Kanıt C.1.1.33, Kanıt C.1.1.34, Kanıt C.1.1.35, Kanıt C.1.1.36, Kanıt C.1.1.37, Kanıt C.1.1.38, Kanıt C.1.1.39, Kanıt C.1.1.40, Kanıt C.1.1.41, Kanıt C.1.1.42, Kanıt C.1.1.43, Kanıt C.1.1.44).</w:t>
      </w:r>
    </w:p>
    <w:p w:rsidR="00000000" w:rsidDel="00000000" w:rsidP="00000000" w:rsidRDefault="00000000" w:rsidRPr="00000000" w14:paraId="00000DCA">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Yönetimi ve Danışmanlık</w:t>
      </w:r>
    </w:p>
    <w:p w:rsidR="00000000" w:rsidDel="00000000" w:rsidP="00000000" w:rsidRDefault="00000000" w:rsidRPr="00000000" w14:paraId="00000DC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Projeleri</w:t>
      </w:r>
    </w:p>
    <w:p w:rsidR="00000000" w:rsidDel="00000000" w:rsidP="00000000" w:rsidRDefault="00000000" w:rsidRPr="00000000" w14:paraId="00000DC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Öğretim elemanları, çeşitli ulusal ve uluslararası araştırma projelerinde yürütücü, davetli konuşmacı veya araştırmacı olarak görev almıştır. Bu projeler, geniş bir yelpazede bilimsel soruları araştırmakta ve toplum sağlığına yönelik çözümler geliştirmektedir </w:t>
      </w:r>
      <w:r w:rsidDel="00000000" w:rsidR="00000000" w:rsidRPr="00000000">
        <w:rPr>
          <w:rFonts w:ascii="Times New Roman" w:cs="Times New Roman" w:eastAsia="Times New Roman" w:hAnsi="Times New Roman"/>
          <w:b w:val="1"/>
          <w:bCs w:val="1"/>
          <w:sz w:val="24"/>
          <w:szCs w:val="24"/>
          <w:rtl w:val="0"/>
        </w:rPr>
        <w:t xml:space="preserve">(Kanıt C. 2.2.3, Kanıt C. 3.11, Kanıt C. 3.12).</w:t>
      </w:r>
    </w:p>
    <w:p w:rsidR="00000000" w:rsidDel="00000000" w:rsidP="00000000" w:rsidRDefault="00000000" w:rsidRPr="00000000" w14:paraId="00000DCE">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Tez Danışmanlığı</w:t>
      </w:r>
    </w:p>
    <w:p w:rsidR="00000000" w:rsidDel="00000000" w:rsidP="00000000" w:rsidRDefault="00000000" w:rsidRPr="00000000" w14:paraId="00000DD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Yüksek lisans ve doktora öğrencilerine tez danışmanlığı yaparak, genç araştırmacıların yetişmesine katkıda bulunmaktadırlar. Bu danışmanlık süreçleri, öğrencilerin araştırma becerilerini geliştirmelerine ve akademik kariyerlerine sağlam bir temel oluşturmalarına yardımcı olmaktadır. </w:t>
      </w:r>
      <w:r w:rsidDel="00000000" w:rsidR="00000000" w:rsidRPr="00000000">
        <w:rPr>
          <w:rFonts w:ascii="Times New Roman" w:cs="Times New Roman" w:eastAsia="Times New Roman" w:hAnsi="Times New Roman"/>
          <w:b w:val="1"/>
          <w:bCs w:val="1"/>
          <w:sz w:val="24"/>
          <w:szCs w:val="24"/>
          <w:rtl w:val="0"/>
        </w:rPr>
        <w:t xml:space="preserve">(Kanıt C.1.1.26, Kanıt C.1.1.27).</w:t>
      </w:r>
    </w:p>
    <w:p w:rsidR="00000000" w:rsidDel="00000000" w:rsidP="00000000" w:rsidRDefault="00000000" w:rsidRPr="00000000" w14:paraId="00000DD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Büyüyen Sandalye</w:t>
      </w:r>
    </w:p>
    <w:p w:rsidR="00000000" w:rsidDel="00000000" w:rsidP="00000000" w:rsidRDefault="00000000" w:rsidRPr="00000000" w14:paraId="00000DD2">
      <w:pPr>
        <w:spacing w:after="160" w:line="259"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Prof. Dr. Ayşe Karaduman, Dr. Öğr. Üyesi Reda Tunç ve Arş. Gör. Duygu Mine Alataş tarafından özel gereksinimli bireyler için geliştirilen büyüyen sandalye modeline ilişkin buluş bildirimi, fikri ve sınai haklar kapsamında değerlendirilmek üzere LHUSTEK üzerinden gerçekleştirilmiştir. </w:t>
      </w:r>
      <w:r w:rsidDel="00000000" w:rsidR="00000000" w:rsidRPr="00000000">
        <w:rPr>
          <w:rFonts w:ascii="Times New Roman" w:cs="Times New Roman" w:eastAsia="Times New Roman" w:hAnsi="Times New Roman"/>
          <w:b w:val="1"/>
          <w:bCs w:val="1"/>
          <w:sz w:val="24"/>
          <w:szCs w:val="24"/>
          <w:rtl w:val="0"/>
        </w:rPr>
        <w:t xml:space="preserve">(Kanıt C.3.13, Kanıt C.3.14)</w:t>
      </w:r>
      <w:r w:rsidDel="00000000" w:rsidR="00000000" w:rsidRPr="00000000">
        <w:rPr>
          <w:rtl w:val="0"/>
        </w:rPr>
      </w:r>
    </w:p>
    <w:p w:rsidR="00000000" w:rsidDel="00000000" w:rsidP="00000000" w:rsidRDefault="00000000" w:rsidRPr="00000000" w14:paraId="00000DD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19. Araştırma Yetkinliği</w:t>
      </w:r>
    </w:p>
    <w:tbl>
      <w:tblPr>
        <w:tblStyle w:val="Table19"/>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1"/>
        <w:gridCol w:w="1276"/>
        <w:gridCol w:w="1388"/>
        <w:tblGridChange w:id="0">
          <w:tblGrid>
            <w:gridCol w:w="4101"/>
            <w:gridCol w:w="1276"/>
            <w:gridCol w:w="1388"/>
          </w:tblGrid>
        </w:tblGridChange>
      </w:tblGrid>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5">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Kadrosu</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6">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H-index (Scopus)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7">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Atıf (Scopus)</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8">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 Dr. Aynur Ayşe KARADUMAN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9">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A">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4893</w:t>
            </w:r>
          </w:p>
        </w:tc>
      </w:tr>
      <w:tr>
        <w:trPr>
          <w:cantSplit w:val="0"/>
          <w:trHeight w:val="47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B">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Zeynep KOLİT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C">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D">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r>
      <w:tr>
        <w:trPr>
          <w:cantSplit w:val="0"/>
          <w:trHeight w:val="3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E">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Başak Çağla ARSLAN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DF">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0">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36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1">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Büşra Elif AYBER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2">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3">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r>
      <w:tr>
        <w:trPr>
          <w:cantSplit w:val="0"/>
          <w:trHeight w:val="36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4">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Selin Başak ARSLANER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5">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6">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r>
      <w:tr>
        <w:trPr>
          <w:cantSplit w:val="0"/>
          <w:trHeight w:val="376"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7">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Arş. Gör. Duygu Mine ALATAŞ</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8">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DE9">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bl>
    <w:p w:rsidR="00000000" w:rsidDel="00000000" w:rsidP="00000000" w:rsidRDefault="00000000" w:rsidRPr="00000000" w14:paraId="00000DEA">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E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20. Yayınlar, kitap bölümleri, sempozyum, kongre ve projelerdeki görevler</w:t>
      </w:r>
    </w:p>
    <w:p w:rsidR="00000000" w:rsidDel="00000000" w:rsidP="00000000" w:rsidRDefault="00000000" w:rsidRPr="00000000" w14:paraId="00000DEC">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sdt>
      <w:sdtPr>
        <w:lock w:val="contentLocked"/>
        <w:id w:val="980844667"/>
        <w:tag w:val="goog_rdk_2"/>
      </w:sdtPr>
      <w:sdtContent>
        <w:tbl>
          <w:tblPr>
            <w:tblStyle w:val="Table20"/>
            <w:tblW w:w="90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800"/>
            <w:gridCol w:w="5670"/>
            <w:tblGridChange w:id="0">
              <w:tblGrid>
                <w:gridCol w:w="1620"/>
                <w:gridCol w:w="1800"/>
                <w:gridCol w:w="56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DE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Elemanı</w:t>
                </w:r>
              </w:p>
            </w:tc>
            <w:tc>
              <w:tcPr>
                <w:shd w:fill="auto" w:val="clear"/>
                <w:tcMar>
                  <w:top w:w="100.0" w:type="dxa"/>
                  <w:left w:w="100.0" w:type="dxa"/>
                  <w:bottom w:w="100.0" w:type="dxa"/>
                  <w:right w:w="100.0" w:type="dxa"/>
                </w:tcMar>
              </w:tcPr>
              <w:p w:rsidR="00000000" w:rsidDel="00000000" w:rsidP="00000000" w:rsidRDefault="00000000" w:rsidRPr="00000000" w14:paraId="00000DE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Tür</w:t>
                </w:r>
              </w:p>
            </w:tc>
            <w:tc>
              <w:tcPr>
                <w:shd w:fill="auto" w:val="clear"/>
                <w:tcMar>
                  <w:top w:w="100.0" w:type="dxa"/>
                  <w:left w:w="100.0" w:type="dxa"/>
                  <w:bottom w:w="100.0" w:type="dxa"/>
                  <w:right w:w="100.0" w:type="dxa"/>
                </w:tcMar>
              </w:tcPr>
              <w:p w:rsidR="00000000" w:rsidDel="00000000" w:rsidP="00000000" w:rsidRDefault="00000000" w:rsidRPr="00000000" w14:paraId="00000DE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Adı</w:t>
                </w:r>
              </w:p>
            </w:tc>
          </w:tr>
          <w:tr>
            <w:trPr>
              <w:cantSplit w:val="0"/>
              <w:trHeight w:val="5021.601562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DF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 Dr. A. Ayşe Karaduman</w:t>
                </w:r>
              </w:p>
            </w:tc>
            <w:tc>
              <w:tcPr>
                <w:shd w:fill="auto" w:val="clear"/>
                <w:tcMar>
                  <w:top w:w="100.0" w:type="dxa"/>
                  <w:left w:w="100.0" w:type="dxa"/>
                  <w:bottom w:w="100.0" w:type="dxa"/>
                  <w:right w:w="100.0" w:type="dxa"/>
                </w:tcMar>
              </w:tcPr>
              <w:p w:rsidR="00000000" w:rsidDel="00000000" w:rsidP="00000000" w:rsidRDefault="00000000" w:rsidRPr="00000000" w14:paraId="00000DF1">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DF2">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Otizm Spektrum Bozukluğu Riski Altındaki Bir Çocukta Duyu Bütünleme Temelli Ergoterapi Müdahalesinin Otizm Riski ve Duyusal Reaktivite Üzerindeki Etkisinin İncelenmesi: Vaka Çalışması </w:t>
                </w:r>
                <w:r w:rsidDel="00000000" w:rsidR="00000000" w:rsidRPr="00000000">
                  <w:rPr>
                    <w:rFonts w:ascii="Times New Roman" w:cs="Times New Roman" w:eastAsia="Times New Roman" w:hAnsi="Times New Roman"/>
                    <w:b w:val="1"/>
                    <w:bCs w:val="1"/>
                    <w:sz w:val="24"/>
                    <w:szCs w:val="24"/>
                    <w:rtl w:val="0"/>
                  </w:rPr>
                  <w:t xml:space="preserve">(Kanıt C.1.1.5)</w:t>
                </w:r>
              </w:p>
              <w:p w:rsidR="00000000" w:rsidDel="00000000" w:rsidP="00000000" w:rsidRDefault="00000000" w:rsidRPr="00000000" w14:paraId="00000DF3">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Ergonomic suitability of special education kindergarten for children with special needs: pilot school example </w:t>
                </w:r>
                <w:r w:rsidDel="00000000" w:rsidR="00000000" w:rsidRPr="00000000">
                  <w:rPr>
                    <w:rFonts w:ascii="Times New Roman" w:cs="Times New Roman" w:eastAsia="Times New Roman" w:hAnsi="Times New Roman"/>
                    <w:b w:val="1"/>
                    <w:bCs w:val="1"/>
                    <w:sz w:val="24"/>
                    <w:szCs w:val="24"/>
                    <w:rtl w:val="0"/>
                  </w:rPr>
                  <w:t xml:space="preserve">(Kanıt C.1.1.6)</w:t>
                </w:r>
              </w:p>
              <w:p w:rsidR="00000000" w:rsidDel="00000000" w:rsidP="00000000" w:rsidRDefault="00000000" w:rsidRPr="00000000" w14:paraId="00000DF4">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Comparison of marital satisfaction, occupational balance, and nomophobia among parents </w:t>
                </w: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DF5">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Effects of Exercise Addiction and the COL1A1 Gene rs1800012 Polymorphism on Injury Susceptibility in Elite Female Volleyball Players </w:t>
                </w:r>
                <w:r w:rsidDel="00000000" w:rsidR="00000000" w:rsidRPr="00000000">
                  <w:rPr>
                    <w:rFonts w:ascii="Times New Roman" w:cs="Times New Roman" w:eastAsia="Times New Roman" w:hAnsi="Times New Roman"/>
                    <w:b w:val="1"/>
                    <w:bCs w:val="1"/>
                    <w:sz w:val="24"/>
                    <w:szCs w:val="24"/>
                    <w:rtl w:val="0"/>
                  </w:rPr>
                  <w:t xml:space="preserve">(Kanıt C.1.1.8)</w:t>
                </w:r>
              </w:p>
              <w:p w:rsidR="00000000" w:rsidDel="00000000" w:rsidP="00000000" w:rsidRDefault="00000000" w:rsidRPr="00000000" w14:paraId="00000DF6">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Effect of ayres sensory integration ®-based occupational therapy intervention on sensory processing in a child with 4p trisomy and 10q monosomy: a case report </w:t>
                </w:r>
                <w:r w:rsidDel="00000000" w:rsidR="00000000" w:rsidRPr="00000000">
                  <w:rPr>
                    <w:rFonts w:ascii="Times New Roman" w:cs="Times New Roman" w:eastAsia="Times New Roman" w:hAnsi="Times New Roman"/>
                    <w:b w:val="1"/>
                    <w:bCs w:val="1"/>
                    <w:sz w:val="24"/>
                    <w:szCs w:val="24"/>
                    <w:rtl w:val="0"/>
                  </w:rPr>
                  <w:t xml:space="preserve">(Kanıt C.1.1.9)</w:t>
                </w:r>
              </w:p>
              <w:p w:rsidR="00000000" w:rsidDel="00000000" w:rsidP="00000000" w:rsidRDefault="00000000" w:rsidRPr="00000000" w14:paraId="00000DF7">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Genç Futbolcularda Kalça Rotasyon Limitasyonu ve Dönüş Performansı </w:t>
                </w:r>
                <w:r w:rsidDel="00000000" w:rsidR="00000000" w:rsidRPr="00000000">
                  <w:rPr>
                    <w:rFonts w:ascii="Times New Roman" w:cs="Times New Roman" w:eastAsia="Times New Roman" w:hAnsi="Times New Roman"/>
                    <w:b w:val="1"/>
                    <w:bCs w:val="1"/>
                    <w:sz w:val="24"/>
                    <w:szCs w:val="24"/>
                    <w:rtl w:val="0"/>
                  </w:rPr>
                  <w:t xml:space="preserve">(Kanıt C.1.1.10)</w:t>
                </w:r>
              </w:p>
              <w:p w:rsidR="00000000" w:rsidDel="00000000" w:rsidP="00000000" w:rsidRDefault="00000000" w:rsidRPr="00000000" w14:paraId="00000DF8">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Reliability and Validity of the Turkish Version of the Deglutition Handicap Index </w:t>
                </w:r>
                <w:r w:rsidDel="00000000" w:rsidR="00000000" w:rsidRPr="00000000">
                  <w:rPr>
                    <w:rFonts w:ascii="Times New Roman" w:cs="Times New Roman" w:eastAsia="Times New Roman" w:hAnsi="Times New Roman"/>
                    <w:b w:val="1"/>
                    <w:bCs w:val="1"/>
                    <w:sz w:val="24"/>
                    <w:szCs w:val="24"/>
                    <w:rtl w:val="0"/>
                  </w:rPr>
                  <w:t xml:space="preserve">(Kanıt C.1.1.11)</w:t>
                </w:r>
              </w:p>
              <w:p w:rsidR="00000000" w:rsidDel="00000000" w:rsidP="00000000" w:rsidRDefault="00000000" w:rsidRPr="00000000" w14:paraId="00000DF9">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Tele-assessment in limb-girdle muscular dystrophy: feasibility and reliability of patient-led asynchronous method </w:t>
                </w:r>
                <w:r w:rsidDel="00000000" w:rsidR="00000000" w:rsidRPr="00000000">
                  <w:rPr>
                    <w:rFonts w:ascii="Times New Roman" w:cs="Times New Roman" w:eastAsia="Times New Roman" w:hAnsi="Times New Roman"/>
                    <w:b w:val="1"/>
                    <w:bCs w:val="1"/>
                    <w:sz w:val="24"/>
                    <w:szCs w:val="24"/>
                    <w:rtl w:val="0"/>
                  </w:rPr>
                  <w:t xml:space="preserve">(Kanıt C.1.1.12)</w:t>
                </w:r>
              </w:p>
              <w:p w:rsidR="00000000" w:rsidDel="00000000" w:rsidP="00000000" w:rsidRDefault="00000000" w:rsidRPr="00000000" w14:paraId="00000DFA">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Sarcopenia, dysphagia, and frailty in community-dwelling older adults: An analysis of mediation and moderated mediation models </w:t>
                </w:r>
                <w:r w:rsidDel="00000000" w:rsidR="00000000" w:rsidRPr="00000000">
                  <w:rPr>
                    <w:rFonts w:ascii="Times New Roman" w:cs="Times New Roman" w:eastAsia="Times New Roman" w:hAnsi="Times New Roman"/>
                    <w:b w:val="1"/>
                    <w:bCs w:val="1"/>
                    <w:sz w:val="24"/>
                    <w:szCs w:val="24"/>
                    <w:rtl w:val="0"/>
                  </w:rPr>
                  <w:t xml:space="preserve">(Kanıt C.1.1.13)</w:t>
                </w:r>
              </w:p>
              <w:p w:rsidR="00000000" w:rsidDel="00000000" w:rsidP="00000000" w:rsidRDefault="00000000" w:rsidRPr="00000000" w14:paraId="00000DFB">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Examining the Effect of Polypharmacy on Quality of Life and Frailty in Older Adults from the Perspective of Community-Based Rehabilitation </w:t>
                </w:r>
                <w:r w:rsidDel="00000000" w:rsidR="00000000" w:rsidRPr="00000000">
                  <w:rPr>
                    <w:rFonts w:ascii="Times New Roman" w:cs="Times New Roman" w:eastAsia="Times New Roman" w:hAnsi="Times New Roman"/>
                    <w:b w:val="1"/>
                    <w:bCs w:val="1"/>
                    <w:sz w:val="24"/>
                    <w:szCs w:val="24"/>
                    <w:rtl w:val="0"/>
                  </w:rPr>
                  <w:t xml:space="preserve">(Kanıt C.1.1.14)</w:t>
                </w:r>
              </w:p>
              <w:p w:rsidR="00000000" w:rsidDel="00000000" w:rsidP="00000000" w:rsidRDefault="00000000" w:rsidRPr="00000000" w14:paraId="00000DFC">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Assessment of Pain, Frailty, Fear of Falling, and Kinesiophobia in Older Adults With and Without Type 2 Diabetes Mellitus </w:t>
                </w:r>
                <w:r w:rsidDel="00000000" w:rsidR="00000000" w:rsidRPr="00000000">
                  <w:rPr>
                    <w:rFonts w:ascii="Times New Roman" w:cs="Times New Roman" w:eastAsia="Times New Roman" w:hAnsi="Times New Roman"/>
                    <w:b w:val="1"/>
                    <w:bCs w:val="1"/>
                    <w:sz w:val="24"/>
                    <w:szCs w:val="24"/>
                    <w:rtl w:val="0"/>
                  </w:rPr>
                  <w:t xml:space="preserve">(Kanıt C.1.1.15)</w:t>
                </w:r>
              </w:p>
              <w:p w:rsidR="00000000" w:rsidDel="00000000" w:rsidP="00000000" w:rsidRDefault="00000000" w:rsidRPr="00000000" w14:paraId="00000DFD">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C.1.1.16)</w:t>
                </w:r>
              </w:p>
              <w:p w:rsidR="00000000" w:rsidDel="00000000" w:rsidP="00000000" w:rsidRDefault="00000000" w:rsidRPr="00000000" w14:paraId="00000DFE">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Nusinersen for children with type I spinal muscular atrophy: 4 years’ clinical experience in Turkish cohort </w:t>
                </w:r>
                <w:r w:rsidDel="00000000" w:rsidR="00000000" w:rsidRPr="00000000">
                  <w:rPr>
                    <w:rFonts w:ascii="Times New Roman" w:cs="Times New Roman" w:eastAsia="Times New Roman" w:hAnsi="Times New Roman"/>
                    <w:b w:val="1"/>
                    <w:bCs w:val="1"/>
                    <w:sz w:val="24"/>
                    <w:szCs w:val="24"/>
                    <w:rtl w:val="0"/>
                  </w:rPr>
                  <w:t xml:space="preserve">(Kanıt C.1.1.17)</w:t>
                </w:r>
              </w:p>
              <w:p w:rsidR="00000000" w:rsidDel="00000000" w:rsidP="00000000" w:rsidRDefault="00000000" w:rsidRPr="00000000" w14:paraId="00000DFF">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Examination of the Relationship Between Sensory Processing Skills, Kinesiophobia and Fear of Falling in Older Adults with Hypertension and Normotension </w:t>
                </w:r>
                <w:r w:rsidDel="00000000" w:rsidR="00000000" w:rsidRPr="00000000">
                  <w:rPr>
                    <w:rFonts w:ascii="Times New Roman" w:cs="Times New Roman" w:eastAsia="Times New Roman" w:hAnsi="Times New Roman"/>
                    <w:b w:val="1"/>
                    <w:bCs w:val="1"/>
                    <w:sz w:val="24"/>
                    <w:szCs w:val="24"/>
                    <w:rtl w:val="0"/>
                  </w:rPr>
                  <w:t xml:space="preserve">(Kanıt C.1.1.18)</w:t>
                </w:r>
              </w:p>
              <w:p w:rsidR="00000000" w:rsidDel="00000000" w:rsidP="00000000" w:rsidRDefault="00000000" w:rsidRPr="00000000" w14:paraId="00000E00">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YouTube addiction scale (YAS): Adaptation to Turkish culture, validity and reliability study </w:t>
                </w:r>
                <w:r w:rsidDel="00000000" w:rsidR="00000000" w:rsidRPr="00000000">
                  <w:rPr>
                    <w:rFonts w:ascii="Times New Roman" w:cs="Times New Roman" w:eastAsia="Times New Roman" w:hAnsi="Times New Roman"/>
                    <w:b w:val="1"/>
                    <w:bCs w:val="1"/>
                    <w:sz w:val="24"/>
                    <w:szCs w:val="24"/>
                    <w:rtl w:val="0"/>
                  </w:rPr>
                  <w:t xml:space="preserve">(Kanıt C.1.1.19)</w:t>
                </w:r>
              </w:p>
              <w:p w:rsidR="00000000" w:rsidDel="00000000" w:rsidP="00000000" w:rsidRDefault="00000000" w:rsidRPr="00000000" w14:paraId="00000E01">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Evaluation of the impact level of coronavirus and occupational balance in geriatric individuals with and without a history of COVID-19 </w:t>
                </w:r>
                <w:r w:rsidDel="00000000" w:rsidR="00000000" w:rsidRPr="00000000">
                  <w:rPr>
                    <w:rFonts w:ascii="Times New Roman" w:cs="Times New Roman" w:eastAsia="Times New Roman" w:hAnsi="Times New Roman"/>
                    <w:b w:val="1"/>
                    <w:bCs w:val="1"/>
                    <w:sz w:val="24"/>
                    <w:szCs w:val="24"/>
                    <w:rtl w:val="0"/>
                  </w:rPr>
                  <w:t xml:space="preserve">(Kanıt C.1.1.20)</w:t>
                </w:r>
              </w:p>
              <w:p w:rsidR="00000000" w:rsidDel="00000000" w:rsidP="00000000" w:rsidRDefault="00000000" w:rsidRPr="00000000" w14:paraId="00000E02">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Caregiving Experiences and Expectations of Turkish Mothers of Children with Disabilities </w:t>
                </w:r>
                <w:r w:rsidDel="00000000" w:rsidR="00000000" w:rsidRPr="00000000">
                  <w:rPr>
                    <w:rFonts w:ascii="Times New Roman" w:cs="Times New Roman" w:eastAsia="Times New Roman" w:hAnsi="Times New Roman"/>
                    <w:b w:val="1"/>
                    <w:bCs w:val="1"/>
                    <w:sz w:val="24"/>
                    <w:szCs w:val="24"/>
                    <w:rtl w:val="0"/>
                  </w:rPr>
                  <w:t xml:space="preserve">(Kanıt C.1.1.21)</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0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04">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0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Integrating Gamification into the Rehabilitation of Children with Cerebral Palsy </w:t>
                </w:r>
                <w:r w:rsidDel="00000000" w:rsidR="00000000" w:rsidRPr="00000000">
                  <w:rPr>
                    <w:rFonts w:ascii="Times New Roman" w:cs="Times New Roman" w:eastAsia="Times New Roman" w:hAnsi="Times New Roman"/>
                    <w:b w:val="1"/>
                    <w:bCs w:val="1"/>
                    <w:sz w:val="24"/>
                    <w:szCs w:val="24"/>
                    <w:rtl w:val="0"/>
                  </w:rPr>
                  <w:t xml:space="preserve">(Kanıt C.3.7)</w:t>
                </w:r>
              </w:p>
              <w:p w:rsidR="00000000" w:rsidDel="00000000" w:rsidP="00000000" w:rsidRDefault="00000000" w:rsidRPr="00000000" w14:paraId="00000E0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0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Osteoporoz, Sarkopeni ve Rehabilitasyonu</w:t>
                </w:r>
                <w:r w:rsidDel="00000000" w:rsidR="00000000" w:rsidRPr="00000000">
                  <w:rPr>
                    <w:rFonts w:ascii="Times New Roman" w:cs="Times New Roman" w:eastAsia="Times New Roman" w:hAnsi="Times New Roman"/>
                    <w:b w:val="1"/>
                    <w:bCs w:val="1"/>
                    <w:sz w:val="24"/>
                    <w:szCs w:val="24"/>
                    <w:rtl w:val="0"/>
                  </w:rPr>
                  <w:t xml:space="preserve"> (Kanıt C.3.10)</w:t>
                </w:r>
              </w:p>
              <w:p w:rsidR="00000000" w:rsidDel="00000000" w:rsidP="00000000" w:rsidRDefault="00000000" w:rsidRPr="00000000" w14:paraId="00000E0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0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Ergoterapi Değerlendirmeleri </w:t>
                </w:r>
                <w:r w:rsidDel="00000000" w:rsidR="00000000" w:rsidRPr="00000000">
                  <w:rPr>
                    <w:rFonts w:ascii="Times New Roman" w:cs="Times New Roman" w:eastAsia="Times New Roman" w:hAnsi="Times New Roman"/>
                    <w:b w:val="1"/>
                    <w:bCs w:val="1"/>
                    <w:sz w:val="24"/>
                    <w:szCs w:val="24"/>
                    <w:rtl w:val="0"/>
                  </w:rPr>
                  <w:t xml:space="preserve">(Kanıt C.3.10)</w:t>
                </w:r>
              </w:p>
              <w:p w:rsidR="00000000" w:rsidDel="00000000" w:rsidP="00000000" w:rsidRDefault="00000000" w:rsidRPr="00000000" w14:paraId="00000E0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0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Ergoterapi Müdahaleleri </w:t>
                </w:r>
                <w:r w:rsidDel="00000000" w:rsidR="00000000" w:rsidRPr="00000000">
                  <w:rPr>
                    <w:rFonts w:ascii="Times New Roman" w:cs="Times New Roman" w:eastAsia="Times New Roman" w:hAnsi="Times New Roman"/>
                    <w:b w:val="1"/>
                    <w:bCs w:val="1"/>
                    <w:sz w:val="24"/>
                    <w:szCs w:val="24"/>
                    <w:rtl w:val="0"/>
                  </w:rPr>
                  <w:t xml:space="preserve">(Kanıt C.3.10)</w:t>
                </w:r>
              </w:p>
              <w:p w:rsidR="00000000" w:rsidDel="00000000" w:rsidP="00000000" w:rsidRDefault="00000000" w:rsidRPr="00000000" w14:paraId="00000E0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0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Toplum Temelli Rehabilitasyon </w:t>
                </w:r>
                <w:r w:rsidDel="00000000" w:rsidR="00000000" w:rsidRPr="00000000">
                  <w:rPr>
                    <w:rFonts w:ascii="Times New Roman" w:cs="Times New Roman" w:eastAsia="Times New Roman" w:hAnsi="Times New Roman"/>
                    <w:b w:val="1"/>
                    <w:bCs w:val="1"/>
                    <w:sz w:val="24"/>
                    <w:szCs w:val="24"/>
                    <w:rtl w:val="0"/>
                  </w:rPr>
                  <w:t xml:space="preserve">(Kanıt C.3.10)</w:t>
                </w:r>
              </w:p>
              <w:p w:rsidR="00000000" w:rsidDel="00000000" w:rsidP="00000000" w:rsidRDefault="00000000" w:rsidRPr="00000000" w14:paraId="00000E0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0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Bilişsel Rehabilitasyon </w:t>
                </w:r>
                <w:r w:rsidDel="00000000" w:rsidR="00000000" w:rsidRPr="00000000">
                  <w:rPr>
                    <w:rFonts w:ascii="Times New Roman" w:cs="Times New Roman" w:eastAsia="Times New Roman" w:hAnsi="Times New Roman"/>
                    <w:b w:val="1"/>
                    <w:bCs w:val="1"/>
                    <w:sz w:val="24"/>
                    <w:szCs w:val="24"/>
                    <w:rtl w:val="0"/>
                  </w:rPr>
                  <w:t xml:space="preserve">(Kanıt C. 3.10)</w:t>
                </w:r>
              </w:p>
              <w:p w:rsidR="00000000" w:rsidDel="00000000" w:rsidP="00000000" w:rsidRDefault="00000000" w:rsidRPr="00000000" w14:paraId="00000E1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1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 İçin Adaptif Ekipman ve Çevresel Düzenlemeler </w:t>
                </w:r>
                <w:r w:rsidDel="00000000" w:rsidR="00000000" w:rsidRPr="00000000">
                  <w:rPr>
                    <w:rFonts w:ascii="Times New Roman" w:cs="Times New Roman" w:eastAsia="Times New Roman" w:hAnsi="Times New Roman"/>
                    <w:b w:val="1"/>
                    <w:bCs w:val="1"/>
                    <w:sz w:val="24"/>
                    <w:szCs w:val="24"/>
                    <w:rtl w:val="0"/>
                  </w:rPr>
                  <w:t xml:space="preserve">(Kanıt C.3.10)</w:t>
                </w:r>
              </w:p>
              <w:p w:rsidR="00000000" w:rsidDel="00000000" w:rsidP="00000000" w:rsidRDefault="00000000" w:rsidRPr="00000000" w14:paraId="00000E1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1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Güvenlik Riskleri ve Yönetimi </w:t>
                </w:r>
                <w:r w:rsidDel="00000000" w:rsidR="00000000" w:rsidRPr="00000000">
                  <w:rPr>
                    <w:rFonts w:ascii="Times New Roman" w:cs="Times New Roman" w:eastAsia="Times New Roman" w:hAnsi="Times New Roman"/>
                    <w:b w:val="1"/>
                    <w:bCs w:val="1"/>
                    <w:sz w:val="24"/>
                    <w:szCs w:val="24"/>
                    <w:rtl w:val="0"/>
                  </w:rPr>
                  <w:t xml:space="preserve">(Kanıt C.3.10)</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1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15">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1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Duchenne Musküler Distrofili Çocuklar İçin Oyunlaştırılmış Mobil Fizyoterapi Egzersiz Uygulamasının Geliştirilmesi ve Etkinliğinin Araştırılması: 6 Ay Takipli Tek Kör Randomize Kontrollü Çalışma </w:t>
                </w:r>
                <w:r w:rsidDel="00000000" w:rsidR="00000000" w:rsidRPr="00000000">
                  <w:rPr>
                    <w:rFonts w:ascii="Times New Roman" w:cs="Times New Roman" w:eastAsia="Times New Roman" w:hAnsi="Times New Roman"/>
                    <w:b w:val="1"/>
                    <w:bCs w:val="1"/>
                    <w:sz w:val="24"/>
                    <w:szCs w:val="24"/>
                    <w:rtl w:val="0"/>
                  </w:rPr>
                  <w:t xml:space="preserve">(Kanıt C. 3.11)</w:t>
                </w:r>
              </w:p>
              <w:p w:rsidR="00000000" w:rsidDel="00000000" w:rsidP="00000000" w:rsidRDefault="00000000" w:rsidRPr="00000000" w14:paraId="00000E1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1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Duchenne Musküler Distrofi Tanılı Çocuklarda İkili Görev Programının Bilişsel ve Fiziksel Fonksiyonlara ve Günlük Yaşam Aktivitelerinde Bağımsızlığa Etkisi: Tek Kör Randomize Kontrollü Çalışma </w:t>
                </w:r>
                <w:r w:rsidDel="00000000" w:rsidR="00000000" w:rsidRPr="00000000">
                  <w:rPr>
                    <w:rFonts w:ascii="Times New Roman" w:cs="Times New Roman" w:eastAsia="Times New Roman" w:hAnsi="Times New Roman"/>
                    <w:b w:val="1"/>
                    <w:bCs w:val="1"/>
                    <w:sz w:val="24"/>
                    <w:szCs w:val="24"/>
                    <w:rtl w:val="0"/>
                  </w:rPr>
                  <w:t xml:space="preserve">(Kanıt C. 3.12)</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1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1A">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1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Milano Curator Toplantısı </w:t>
                </w:r>
                <w:r w:rsidDel="00000000" w:rsidR="00000000" w:rsidRPr="00000000">
                  <w:rPr>
                    <w:rFonts w:ascii="Times New Roman" w:cs="Times New Roman" w:eastAsia="Times New Roman" w:hAnsi="Times New Roman"/>
                    <w:b w:val="1"/>
                    <w:bCs w:val="1"/>
                    <w:sz w:val="24"/>
                    <w:szCs w:val="24"/>
                    <w:rtl w:val="0"/>
                  </w:rPr>
                  <w:t xml:space="preserve">(Kanıt C.1.1.31)</w:t>
                </w:r>
              </w:p>
              <w:p w:rsidR="00000000" w:rsidDel="00000000" w:rsidP="00000000" w:rsidRDefault="00000000" w:rsidRPr="00000000" w14:paraId="00000E1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Bakış Açısıyla Ruh Sağlığı Sempozyumu </w:t>
                </w:r>
                <w:r w:rsidDel="00000000" w:rsidR="00000000" w:rsidRPr="00000000">
                  <w:rPr>
                    <w:rFonts w:ascii="Times New Roman" w:cs="Times New Roman" w:eastAsia="Times New Roman" w:hAnsi="Times New Roman"/>
                    <w:b w:val="1"/>
                    <w:bCs w:val="1"/>
                    <w:sz w:val="24"/>
                    <w:szCs w:val="24"/>
                    <w:rtl w:val="0"/>
                  </w:rPr>
                  <w:t xml:space="preserve">(Kanıt C.1.1.32)</w:t>
                </w:r>
              </w:p>
              <w:p w:rsidR="00000000" w:rsidDel="00000000" w:rsidP="00000000" w:rsidRDefault="00000000" w:rsidRPr="00000000" w14:paraId="00000E1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1E">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1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Zeynep Kolit</w:t>
                </w:r>
              </w:p>
            </w:tc>
            <w:tc>
              <w:tcPr>
                <w:shd w:fill="auto" w:val="clear"/>
                <w:tcMar>
                  <w:top w:w="100.0" w:type="dxa"/>
                  <w:left w:w="100.0" w:type="dxa"/>
                  <w:bottom w:w="100.0" w:type="dxa"/>
                  <w:right w:w="100.0" w:type="dxa"/>
                </w:tcMar>
              </w:tcPr>
              <w:p w:rsidR="00000000" w:rsidDel="00000000" w:rsidP="00000000" w:rsidRDefault="00000000" w:rsidRPr="00000000" w14:paraId="00000E2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21">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Effect of virtual reality on participation in children with developmental coordination disorder:randomized controlled trial </w:t>
                </w:r>
                <w:r w:rsidDel="00000000" w:rsidR="00000000" w:rsidRPr="00000000">
                  <w:rPr>
                    <w:rFonts w:ascii="Times New Roman" w:cs="Times New Roman" w:eastAsia="Times New Roman" w:hAnsi="Times New Roman"/>
                    <w:b w:val="1"/>
                    <w:bCs w:val="1"/>
                    <w:sz w:val="24"/>
                    <w:szCs w:val="24"/>
                    <w:rtl w:val="0"/>
                  </w:rPr>
                  <w:t xml:space="preserve">(Kanıt C.1.1.1)</w:t>
                </w:r>
              </w:p>
              <w:p w:rsidR="00000000" w:rsidDel="00000000" w:rsidP="00000000" w:rsidRDefault="00000000" w:rsidRPr="00000000" w14:paraId="00000E22">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Effects of Virtual Reality Among Children With Developmental Coordination Disorder: An ICF-Based Randomized Controlled Study </w:t>
                </w:r>
                <w:r w:rsidDel="00000000" w:rsidR="00000000" w:rsidRPr="00000000">
                  <w:rPr>
                    <w:rFonts w:ascii="Times New Roman" w:cs="Times New Roman" w:eastAsia="Times New Roman" w:hAnsi="Times New Roman"/>
                    <w:b w:val="1"/>
                    <w:bCs w:val="1"/>
                    <w:sz w:val="24"/>
                    <w:szCs w:val="24"/>
                    <w:rtl w:val="0"/>
                  </w:rPr>
                  <w:t xml:space="preserve">(Kanıt C.1.1.2)</w:t>
                </w:r>
              </w:p>
              <w:p w:rsidR="00000000" w:rsidDel="00000000" w:rsidP="00000000" w:rsidRDefault="00000000" w:rsidRPr="00000000" w14:paraId="00000E23">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Investigating the relationship between sensory processing, oral praxis, feeding problems, and eating behaviors in children with autism spectrum disorder and typically developing peers </w:t>
                </w:r>
                <w:r w:rsidDel="00000000" w:rsidR="00000000" w:rsidRPr="00000000">
                  <w:rPr>
                    <w:rFonts w:ascii="Times New Roman" w:cs="Times New Roman" w:eastAsia="Times New Roman" w:hAnsi="Times New Roman"/>
                    <w:b w:val="1"/>
                    <w:bCs w:val="1"/>
                    <w:sz w:val="24"/>
                    <w:szCs w:val="24"/>
                    <w:rtl w:val="0"/>
                  </w:rPr>
                  <w:t xml:space="preserve">(Kanıt C.1.1.3)</w:t>
                </w:r>
              </w:p>
              <w:p w:rsidR="00000000" w:rsidDel="00000000" w:rsidP="00000000" w:rsidRDefault="00000000" w:rsidRPr="00000000" w14:paraId="00000E24">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Comparison of CO-OP and goal-directed training on occupational performance and functional status in children with cerebral palsy: Three-armed randomised trial </w:t>
                </w:r>
                <w:r w:rsidDel="00000000" w:rsidR="00000000" w:rsidRPr="00000000">
                  <w:rPr>
                    <w:rFonts w:ascii="Times New Roman" w:cs="Times New Roman" w:eastAsia="Times New Roman" w:hAnsi="Times New Roman"/>
                    <w:b w:val="1"/>
                    <w:bCs w:val="1"/>
                    <w:sz w:val="24"/>
                    <w:szCs w:val="24"/>
                    <w:rtl w:val="0"/>
                  </w:rPr>
                  <w:t xml:space="preserve">(Kanıt C.1.1.4)</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2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2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2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Ergoterapi Müdahaleleri </w:t>
                </w:r>
                <w:r w:rsidDel="00000000" w:rsidR="00000000" w:rsidRPr="00000000">
                  <w:rPr>
                    <w:rFonts w:ascii="Times New Roman" w:cs="Times New Roman" w:eastAsia="Times New Roman" w:hAnsi="Times New Roman"/>
                    <w:b w:val="1"/>
                    <w:bCs w:val="1"/>
                    <w:sz w:val="24"/>
                    <w:szCs w:val="24"/>
                    <w:rtl w:val="0"/>
                  </w:rPr>
                  <w:t xml:space="preserve">(Kanıt C.3.10)</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2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2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2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Duchenne Musküler Distrofili Çocuklar İçin Oyunlaştırılmış Mobil Fizyoterapi Egzersiz Uygulamasının Geliştirilmesi ve Etkinliğinin Araştırılması: 6 Ay Takipli Tek Kör Randomize Kontrollü Çalışma </w:t>
                </w:r>
                <w:r w:rsidDel="00000000" w:rsidR="00000000" w:rsidRPr="00000000">
                  <w:rPr>
                    <w:rFonts w:ascii="Times New Roman" w:cs="Times New Roman" w:eastAsia="Times New Roman" w:hAnsi="Times New Roman"/>
                    <w:b w:val="1"/>
                    <w:bCs w:val="1"/>
                    <w:sz w:val="24"/>
                    <w:szCs w:val="24"/>
                    <w:rtl w:val="0"/>
                  </w:rPr>
                  <w:t xml:space="preserve">(Kanıt C. 3.11)</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2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2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2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Bakış Açısıyla Ruh Sağlığı Sempozyumu </w:t>
                </w:r>
                <w:r w:rsidDel="00000000" w:rsidR="00000000" w:rsidRPr="00000000">
                  <w:rPr>
                    <w:rFonts w:ascii="Times New Roman" w:cs="Times New Roman" w:eastAsia="Times New Roman" w:hAnsi="Times New Roman"/>
                    <w:b w:val="1"/>
                    <w:bCs w:val="1"/>
                    <w:sz w:val="24"/>
                    <w:szCs w:val="24"/>
                    <w:rtl w:val="0"/>
                  </w:rPr>
                  <w:t xml:space="preserve">(Kanıt C.1.1.32)</w:t>
                </w:r>
              </w:p>
            </w:tc>
          </w:tr>
          <w:tr>
            <w:trPr>
              <w:cantSplit w:val="0"/>
              <w:trHeight w:val="897.929687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2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Başak Çağla Arslan</w:t>
                </w:r>
              </w:p>
            </w:tc>
            <w:tc>
              <w:tcPr>
                <w:shd w:fill="auto" w:val="clear"/>
                <w:tcMar>
                  <w:top w:w="100.0" w:type="dxa"/>
                  <w:left w:w="100.0" w:type="dxa"/>
                  <w:bottom w:w="100.0" w:type="dxa"/>
                  <w:right w:w="100.0" w:type="dxa"/>
                </w:tcMar>
              </w:tcPr>
              <w:p w:rsidR="00000000" w:rsidDel="00000000" w:rsidP="00000000" w:rsidRDefault="00000000" w:rsidRPr="00000000" w14:paraId="00000E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30">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C.1.1.16)</w:t>
                </w:r>
              </w:p>
              <w:p w:rsidR="00000000" w:rsidDel="00000000" w:rsidP="00000000" w:rsidRDefault="00000000" w:rsidRPr="00000000" w14:paraId="00000E31">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Comparison of leadership orientations, self-leadership, and entrepreneurship characteristics according to the job workplace settings of occupational therapists: a proposed of a leadership framework </w:t>
                </w:r>
                <w:r w:rsidDel="00000000" w:rsidR="00000000" w:rsidRPr="00000000">
                  <w:rPr>
                    <w:rFonts w:ascii="Times New Roman" w:cs="Times New Roman" w:eastAsia="Times New Roman" w:hAnsi="Times New Roman"/>
                    <w:b w:val="1"/>
                    <w:bCs w:val="1"/>
                    <w:sz w:val="24"/>
                    <w:szCs w:val="24"/>
                    <w:rtl w:val="0"/>
                  </w:rPr>
                  <w:t xml:space="preserve">(Kanıt C.1.1.22)</w:t>
                </w:r>
              </w:p>
              <w:p w:rsidR="00000000" w:rsidDel="00000000" w:rsidP="00000000" w:rsidRDefault="00000000" w:rsidRPr="00000000" w14:paraId="00000E32">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897.9296875"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3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3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3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Integrating Gamification into the Rehabilitation of Children with Cerebral Palsy </w:t>
                </w:r>
                <w:r w:rsidDel="00000000" w:rsidR="00000000" w:rsidRPr="00000000">
                  <w:rPr>
                    <w:rFonts w:ascii="Times New Roman" w:cs="Times New Roman" w:eastAsia="Times New Roman" w:hAnsi="Times New Roman"/>
                    <w:b w:val="1"/>
                    <w:bCs w:val="1"/>
                    <w:sz w:val="24"/>
                    <w:szCs w:val="24"/>
                    <w:rtl w:val="0"/>
                  </w:rPr>
                  <w:t xml:space="preserve">(Kanıt C.3.7)</w:t>
                </w:r>
              </w:p>
              <w:p w:rsidR="00000000" w:rsidDel="00000000" w:rsidP="00000000" w:rsidRDefault="00000000" w:rsidRPr="00000000" w14:paraId="00000E3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3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Fizyoterapi ve Rehabilitasyonda Uzun Süreli Davranış Değişikliği için Oyunlaştırma: Kişi Merkezli Müdahalelerde Oyuncu Tipi Modellerinin Rolü </w:t>
                </w:r>
                <w:r w:rsidDel="00000000" w:rsidR="00000000" w:rsidRPr="00000000">
                  <w:rPr>
                    <w:rFonts w:ascii="Times New Roman" w:cs="Times New Roman" w:eastAsia="Times New Roman" w:hAnsi="Times New Roman"/>
                    <w:b w:val="1"/>
                    <w:bCs w:val="1"/>
                    <w:sz w:val="24"/>
                    <w:szCs w:val="24"/>
                    <w:rtl w:val="0"/>
                  </w:rPr>
                  <w:t xml:space="preserve">(Kanıt C.3.8)</w:t>
                </w:r>
              </w:p>
              <w:p w:rsidR="00000000" w:rsidDel="00000000" w:rsidP="00000000" w:rsidRDefault="00000000" w:rsidRPr="00000000" w14:paraId="00000E3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3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The Psychological Impact and Management of Chronic Diseases: The Role of Gamification </w:t>
                </w:r>
                <w:r w:rsidDel="00000000" w:rsidR="00000000" w:rsidRPr="00000000">
                  <w:rPr>
                    <w:rFonts w:ascii="Times New Roman" w:cs="Times New Roman" w:eastAsia="Times New Roman" w:hAnsi="Times New Roman"/>
                    <w:b w:val="1"/>
                    <w:bCs w:val="1"/>
                    <w:sz w:val="24"/>
                    <w:szCs w:val="24"/>
                    <w:rtl w:val="0"/>
                  </w:rPr>
                  <w:t xml:space="preserve">(Kanıt C.3.9.)</w:t>
                </w:r>
              </w:p>
              <w:p w:rsidR="00000000" w:rsidDel="00000000" w:rsidP="00000000" w:rsidRDefault="00000000" w:rsidRPr="00000000" w14:paraId="00000E3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3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Bilişsel Rehabilitasyon </w:t>
                </w:r>
                <w:r w:rsidDel="00000000" w:rsidR="00000000" w:rsidRPr="00000000">
                  <w:rPr>
                    <w:rFonts w:ascii="Times New Roman" w:cs="Times New Roman" w:eastAsia="Times New Roman" w:hAnsi="Times New Roman"/>
                    <w:b w:val="1"/>
                    <w:bCs w:val="1"/>
                    <w:sz w:val="24"/>
                    <w:szCs w:val="24"/>
                    <w:rtl w:val="0"/>
                  </w:rPr>
                  <w:t xml:space="preserve">(Kanıt C. 3.10)</w:t>
                </w:r>
              </w:p>
              <w:p w:rsidR="00000000" w:rsidDel="00000000" w:rsidP="00000000" w:rsidRDefault="00000000" w:rsidRPr="00000000" w14:paraId="00000E3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3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 İçin Adaptif Ekipman ve Çevresel Düzenlemeler </w:t>
                </w:r>
                <w:r w:rsidDel="00000000" w:rsidR="00000000" w:rsidRPr="00000000">
                  <w:rPr>
                    <w:rFonts w:ascii="Times New Roman" w:cs="Times New Roman" w:eastAsia="Times New Roman" w:hAnsi="Times New Roman"/>
                    <w:b w:val="1"/>
                    <w:bCs w:val="1"/>
                    <w:sz w:val="24"/>
                    <w:szCs w:val="24"/>
                    <w:rtl w:val="0"/>
                  </w:rPr>
                  <w:t xml:space="preserve">(Kanıt C.3.10)</w:t>
                </w:r>
              </w:p>
            </w:tc>
          </w:tr>
          <w:tr>
            <w:trPr>
              <w:cantSplit w:val="0"/>
              <w:trHeight w:val="45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3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3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4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Duchenne Musküler Distrofili Çocuklar İçin Oyunlaştırılmış Mobil Fizyoterapi Egzersiz Uygulamasının Geliştirilmesi ve Etkinliğinin Araştırılması: 6 Ay Takipli Tek Kör Randomize Kontrollü Çalışma </w:t>
                </w:r>
                <w:r w:rsidDel="00000000" w:rsidR="00000000" w:rsidRPr="00000000">
                  <w:rPr>
                    <w:rFonts w:ascii="Times New Roman" w:cs="Times New Roman" w:eastAsia="Times New Roman" w:hAnsi="Times New Roman"/>
                    <w:b w:val="1"/>
                    <w:bCs w:val="1"/>
                    <w:sz w:val="24"/>
                    <w:szCs w:val="24"/>
                    <w:rtl w:val="0"/>
                  </w:rPr>
                  <w:t xml:space="preserve">(Kanıt C. 3.11)</w:t>
                </w:r>
              </w:p>
              <w:p w:rsidR="00000000" w:rsidDel="00000000" w:rsidP="00000000" w:rsidRDefault="00000000" w:rsidRPr="00000000" w14:paraId="00000E4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4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Duchenne Musküler Distrofi Tanılı Çocuklarda İkili Görev Programının Bilişsel ve Fiziksel Fonksiyonlara ve Günlük Yaşam Aktivitelerinde Bağımsızlığa Etkisi: Tek Kör Randomize Kontrollü Çalışma </w:t>
                </w:r>
                <w:r w:rsidDel="00000000" w:rsidR="00000000" w:rsidRPr="00000000">
                  <w:rPr>
                    <w:rFonts w:ascii="Times New Roman" w:cs="Times New Roman" w:eastAsia="Times New Roman" w:hAnsi="Times New Roman"/>
                    <w:b w:val="1"/>
                    <w:bCs w:val="1"/>
                    <w:sz w:val="24"/>
                    <w:szCs w:val="24"/>
                    <w:rtl w:val="0"/>
                  </w:rPr>
                  <w:t xml:space="preserve">(Kanıt C. 3.12)</w:t>
                </w:r>
              </w:p>
              <w:p w:rsidR="00000000" w:rsidDel="00000000" w:rsidP="00000000" w:rsidRDefault="00000000" w:rsidRPr="00000000" w14:paraId="00000E4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4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Meme Kanseri Tanısı Almış Kadınlarda Semptom Yönetimi için Beden Farkındalığı Temelli Mobil Uygulamanın (SymBody App) Geliştirilmesi: Tek Kör Randomize Kontrollü Çalışma</w:t>
                </w:r>
                <w:r w:rsidDel="00000000" w:rsidR="00000000" w:rsidRPr="00000000">
                  <w:rPr>
                    <w:rFonts w:ascii="Times New Roman" w:cs="Times New Roman" w:eastAsia="Times New Roman" w:hAnsi="Times New Roman"/>
                    <w:b w:val="1"/>
                    <w:bCs w:val="1"/>
                    <w:sz w:val="24"/>
                    <w:szCs w:val="24"/>
                    <w:rtl w:val="0"/>
                  </w:rPr>
                  <w:t xml:space="preserve"> (Kanıt C. 2.2.2)</w:t>
                </w:r>
              </w:p>
              <w:p w:rsidR="00000000" w:rsidDel="00000000" w:rsidP="00000000" w:rsidRDefault="00000000" w:rsidRPr="00000000" w14:paraId="00000E4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4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Sağlık Eğitiminde Yeni Nesil Öğrenme Materyalleri: Dijital Araçlarla Tasarım ve Uygulama </w:t>
                </w:r>
                <w:r w:rsidDel="00000000" w:rsidR="00000000" w:rsidRPr="00000000">
                  <w:rPr>
                    <w:rFonts w:ascii="Times New Roman" w:cs="Times New Roman" w:eastAsia="Times New Roman" w:hAnsi="Times New Roman"/>
                    <w:b w:val="1"/>
                    <w:bCs w:val="1"/>
                    <w:sz w:val="24"/>
                    <w:szCs w:val="24"/>
                    <w:rtl w:val="0"/>
                  </w:rPr>
                  <w:t xml:space="preserve">(Kanıt C. 2.2.3)</w:t>
                </w:r>
              </w:p>
            </w:tc>
          </w:tr>
          <w:tr>
            <w:trPr>
              <w:cantSplit w:val="0"/>
              <w:trHeight w:val="45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4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4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4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Bakış Açısıyla Ruh Sağlığı Sempozyumu </w:t>
                </w:r>
                <w:r w:rsidDel="00000000" w:rsidR="00000000" w:rsidRPr="00000000">
                  <w:rPr>
                    <w:rFonts w:ascii="Times New Roman" w:cs="Times New Roman" w:eastAsia="Times New Roman" w:hAnsi="Times New Roman"/>
                    <w:b w:val="1"/>
                    <w:bCs w:val="1"/>
                    <w:sz w:val="24"/>
                    <w:szCs w:val="24"/>
                    <w:rtl w:val="0"/>
                  </w:rPr>
                  <w:t xml:space="preserve">(Kanıt C.1.1.32)</w:t>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4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Büşra Elif Ayber</w:t>
                </w:r>
              </w:p>
            </w:tc>
            <w:tc>
              <w:tcPr>
                <w:shd w:fill="auto" w:val="clear"/>
                <w:tcMar>
                  <w:top w:w="100.0" w:type="dxa"/>
                  <w:left w:w="100.0" w:type="dxa"/>
                  <w:bottom w:w="100.0" w:type="dxa"/>
                  <w:right w:w="100.0" w:type="dxa"/>
                </w:tcMar>
              </w:tcPr>
              <w:p w:rsidR="00000000" w:rsidDel="00000000" w:rsidP="00000000" w:rsidRDefault="00000000" w:rsidRPr="00000000" w14:paraId="00000E4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4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4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4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Ergoterapi Değerlendirmeleri </w:t>
                </w:r>
                <w:r w:rsidDel="00000000" w:rsidR="00000000" w:rsidRPr="00000000">
                  <w:rPr>
                    <w:rFonts w:ascii="Times New Roman" w:cs="Times New Roman" w:eastAsia="Times New Roman" w:hAnsi="Times New Roman"/>
                    <w:b w:val="1"/>
                    <w:bCs w:val="1"/>
                    <w:sz w:val="24"/>
                    <w:szCs w:val="24"/>
                    <w:rtl w:val="0"/>
                  </w:rPr>
                  <w:t xml:space="preserve">(Kanıt C.3.10)</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5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5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52">
                <w:pPr>
                  <w:widowControl w:val="0"/>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5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5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5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Bakış Açısıyla Ruh Sağlığı Sempozyumu </w:t>
                </w:r>
                <w:r w:rsidDel="00000000" w:rsidR="00000000" w:rsidRPr="00000000">
                  <w:rPr>
                    <w:rFonts w:ascii="Times New Roman" w:cs="Times New Roman" w:eastAsia="Times New Roman" w:hAnsi="Times New Roman"/>
                    <w:b w:val="1"/>
                    <w:bCs w:val="1"/>
                    <w:sz w:val="24"/>
                    <w:szCs w:val="24"/>
                    <w:rtl w:val="0"/>
                  </w:rPr>
                  <w:t xml:space="preserve">(Kanıt C.1.1.32)</w:t>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5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Selin Başak Arslaner</w:t>
                </w:r>
              </w:p>
            </w:tc>
            <w:tc>
              <w:tcPr>
                <w:shd w:fill="auto" w:val="clear"/>
                <w:tcMar>
                  <w:top w:w="100.0" w:type="dxa"/>
                  <w:left w:w="100.0" w:type="dxa"/>
                  <w:bottom w:w="100.0" w:type="dxa"/>
                  <w:right w:w="100.0" w:type="dxa"/>
                </w:tcMar>
              </w:tcPr>
              <w:p w:rsidR="00000000" w:rsidDel="00000000" w:rsidP="00000000" w:rsidRDefault="00000000" w:rsidRPr="00000000" w14:paraId="00000E5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58">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Association between perceived occupational performance and satisfaction and balance, gait, and fear of falling in older adults with mild cognitive impairment </w:t>
                </w:r>
                <w:r w:rsidDel="00000000" w:rsidR="00000000" w:rsidRPr="00000000">
                  <w:rPr>
                    <w:rFonts w:ascii="Times New Roman" w:cs="Times New Roman" w:eastAsia="Times New Roman" w:hAnsi="Times New Roman"/>
                    <w:b w:val="1"/>
                    <w:bCs w:val="1"/>
                    <w:sz w:val="24"/>
                    <w:szCs w:val="24"/>
                    <w:rtl w:val="0"/>
                  </w:rPr>
                  <w:t xml:space="preserve">(Kanıt C.1.1.23) </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5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5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5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5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5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6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6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Bakış Açısıyla Ruh Sağlığı Sempozyumu </w:t>
                </w:r>
                <w:r w:rsidDel="00000000" w:rsidR="00000000" w:rsidRPr="00000000">
                  <w:rPr>
                    <w:rFonts w:ascii="Times New Roman" w:cs="Times New Roman" w:eastAsia="Times New Roman" w:hAnsi="Times New Roman"/>
                    <w:b w:val="1"/>
                    <w:bCs w:val="1"/>
                    <w:sz w:val="24"/>
                    <w:szCs w:val="24"/>
                    <w:rtl w:val="0"/>
                  </w:rPr>
                  <w:t xml:space="preserve">(Kanıt C.1.1.32)</w:t>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6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Arş. Gör. Duygu Mine Alataş</w:t>
                </w:r>
              </w:p>
            </w:tc>
            <w:tc>
              <w:tcPr>
                <w:shd w:fill="auto" w:val="clear"/>
                <w:tcMar>
                  <w:top w:w="100.0" w:type="dxa"/>
                  <w:left w:w="100.0" w:type="dxa"/>
                  <w:bottom w:w="100.0" w:type="dxa"/>
                  <w:right w:w="100.0" w:type="dxa"/>
                </w:tcMar>
              </w:tcPr>
              <w:p w:rsidR="00000000" w:rsidDel="00000000" w:rsidP="00000000" w:rsidRDefault="00000000" w:rsidRPr="00000000" w14:paraId="00000E6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64">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Ergonomic suitability of special education kindergarten for children with special needs: pilot school example </w:t>
                </w:r>
                <w:r w:rsidDel="00000000" w:rsidR="00000000" w:rsidRPr="00000000">
                  <w:rPr>
                    <w:rFonts w:ascii="Times New Roman" w:cs="Times New Roman" w:eastAsia="Times New Roman" w:hAnsi="Times New Roman"/>
                    <w:b w:val="1"/>
                    <w:bCs w:val="1"/>
                    <w:sz w:val="24"/>
                    <w:szCs w:val="24"/>
                    <w:rtl w:val="0"/>
                  </w:rPr>
                  <w:t xml:space="preserve">(Kanıt C.1.1.6)</w:t>
                </w:r>
              </w:p>
              <w:p w:rsidR="00000000" w:rsidDel="00000000" w:rsidP="00000000" w:rsidRDefault="00000000" w:rsidRPr="00000000" w14:paraId="00000E65">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C.1.1.16)</w:t>
                </w:r>
              </w:p>
              <w:p w:rsidR="00000000" w:rsidDel="00000000" w:rsidP="00000000" w:rsidRDefault="00000000" w:rsidRPr="00000000" w14:paraId="00000E66">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Caregiving Experiences and Expectations of Turkish Mothers of Children with Disabilities </w:t>
                </w:r>
                <w:r w:rsidDel="00000000" w:rsidR="00000000" w:rsidRPr="00000000">
                  <w:rPr>
                    <w:rFonts w:ascii="Times New Roman" w:cs="Times New Roman" w:eastAsia="Times New Roman" w:hAnsi="Times New Roman"/>
                    <w:b w:val="1"/>
                    <w:bCs w:val="1"/>
                    <w:sz w:val="24"/>
                    <w:szCs w:val="24"/>
                    <w:rtl w:val="0"/>
                  </w:rPr>
                  <w:t xml:space="preserve">(Kanıt C.1.1.21)</w:t>
                </w:r>
              </w:p>
              <w:p w:rsidR="00000000" w:rsidDel="00000000" w:rsidP="00000000" w:rsidRDefault="00000000" w:rsidRPr="00000000" w14:paraId="00000E67">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Examining occupational therapists’ perspective on assistive technology: a qualitative study </w:t>
                </w:r>
                <w:r w:rsidDel="00000000" w:rsidR="00000000" w:rsidRPr="00000000">
                  <w:rPr>
                    <w:rFonts w:ascii="Times New Roman" w:cs="Times New Roman" w:eastAsia="Times New Roman" w:hAnsi="Times New Roman"/>
                    <w:b w:val="1"/>
                    <w:bCs w:val="1"/>
                    <w:sz w:val="24"/>
                    <w:szCs w:val="24"/>
                    <w:rtl w:val="0"/>
                  </w:rPr>
                  <w:t xml:space="preserve">(Kanıt C.1.1.24)</w:t>
                </w:r>
              </w:p>
              <w:p w:rsidR="00000000" w:rsidDel="00000000" w:rsidP="00000000" w:rsidRDefault="00000000" w:rsidRPr="00000000" w14:paraId="00000E68">
                <w:pPr>
                  <w:widowControl w:val="0"/>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Letter to the editor regarding “The effect of wrist position sense and tactile recognition on manual skills in patients with upper extremity neuropathy” </w:t>
                </w:r>
                <w:r w:rsidDel="00000000" w:rsidR="00000000" w:rsidRPr="00000000">
                  <w:rPr>
                    <w:rFonts w:ascii="Times New Roman" w:cs="Times New Roman" w:eastAsia="Times New Roman" w:hAnsi="Times New Roman"/>
                    <w:b w:val="1"/>
                    <w:bCs w:val="1"/>
                    <w:sz w:val="24"/>
                    <w:szCs w:val="24"/>
                    <w:rtl w:val="0"/>
                  </w:rPr>
                  <w:t xml:space="preserve">(Kanıt C.1.1.25)</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6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6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6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Bireylerde Toplum Temelli Rehabilitasyon </w:t>
                </w:r>
                <w:r w:rsidDel="00000000" w:rsidR="00000000" w:rsidRPr="00000000">
                  <w:rPr>
                    <w:rFonts w:ascii="Times New Roman" w:cs="Times New Roman" w:eastAsia="Times New Roman" w:hAnsi="Times New Roman"/>
                    <w:b w:val="1"/>
                    <w:bCs w:val="1"/>
                    <w:sz w:val="24"/>
                    <w:szCs w:val="24"/>
                    <w:rtl w:val="0"/>
                  </w:rPr>
                  <w:t xml:space="preserve">(Kanıt C.3.10)</w:t>
                </w:r>
              </w:p>
              <w:p w:rsidR="00000000" w:rsidDel="00000000" w:rsidP="00000000" w:rsidRDefault="00000000" w:rsidRPr="00000000" w14:paraId="00000E6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6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Geriatrik Bireyler İçin Adaptif Ekipman ve Çevresel Düzenlemeler </w:t>
                </w:r>
                <w:r w:rsidDel="00000000" w:rsidR="00000000" w:rsidRPr="00000000">
                  <w:rPr>
                    <w:rFonts w:ascii="Times New Roman" w:cs="Times New Roman" w:eastAsia="Times New Roman" w:hAnsi="Times New Roman"/>
                    <w:b w:val="1"/>
                    <w:bCs w:val="1"/>
                    <w:sz w:val="24"/>
                    <w:szCs w:val="24"/>
                    <w:rtl w:val="0"/>
                  </w:rPr>
                  <w:t xml:space="preserve">(Kanıt C.3.10)</w:t>
                </w:r>
              </w:p>
              <w:p w:rsidR="00000000" w:rsidDel="00000000" w:rsidP="00000000" w:rsidRDefault="00000000" w:rsidRPr="00000000" w14:paraId="00000E6E">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6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7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7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7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7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Bakış Açısıyla Ruh Sağlığı Sempozyumu </w:t>
                </w:r>
                <w:r w:rsidDel="00000000" w:rsidR="00000000" w:rsidRPr="00000000">
                  <w:rPr>
                    <w:rFonts w:ascii="Times New Roman" w:cs="Times New Roman" w:eastAsia="Times New Roman" w:hAnsi="Times New Roman"/>
                    <w:b w:val="1"/>
                    <w:bCs w:val="1"/>
                    <w:sz w:val="24"/>
                    <w:szCs w:val="24"/>
                    <w:rtl w:val="0"/>
                  </w:rPr>
                  <w:t xml:space="preserve">(Kanıt C.1.1.32)</w:t>
                </w:r>
              </w:p>
            </w:tc>
          </w:tr>
        </w:tbl>
      </w:sdtContent>
    </w:sdt>
    <w:p w:rsidR="00000000" w:rsidDel="00000000" w:rsidP="00000000" w:rsidRDefault="00000000" w:rsidRPr="00000000" w14:paraId="00000E75">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7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C.3.1. Öğretim Elemanlarının Araştırma Yetkinliğinin Geliştirilmesi</w:t>
      </w:r>
    </w:p>
    <w:p w:rsidR="00000000" w:rsidDel="00000000" w:rsidP="00000000" w:rsidRDefault="00000000" w:rsidRPr="00000000" w14:paraId="00000E7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Üniversitemizde her yıl düzenlenen araştırma konularını içeren eğitimler (makale yazımı, istatistik, proje yazımı gibi ) etkinliklere bölüm olarak katılım sağlanmaktadır. </w:t>
      </w:r>
    </w:p>
    <w:p w:rsidR="00000000" w:rsidDel="00000000" w:rsidP="00000000" w:rsidRDefault="00000000" w:rsidRPr="00000000" w14:paraId="00000E7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C.3.2. Ulusal ve Uluslararası Ortak Programlar ve Ortak Araştırma Birimleri</w:t>
      </w:r>
    </w:p>
    <w:p w:rsidR="00000000" w:rsidDel="00000000" w:rsidP="00000000" w:rsidRDefault="00000000" w:rsidRPr="00000000" w14:paraId="00000E7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Ulusal ve uluslararası ortak program yürütülmemektedir. </w:t>
      </w:r>
    </w:p>
    <w:p w:rsidR="00000000" w:rsidDel="00000000" w:rsidP="00000000" w:rsidRDefault="00000000" w:rsidRPr="00000000" w14:paraId="00000E7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 Birimin Araştırma Performansı</w:t>
      </w:r>
    </w:p>
    <w:p w:rsidR="00000000" w:rsidDel="00000000" w:rsidP="00000000" w:rsidRDefault="00000000" w:rsidRPr="00000000" w14:paraId="00000E7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Yukarıda özetlenmiştir.</w:t>
      </w:r>
    </w:p>
    <w:p w:rsidR="00000000" w:rsidDel="00000000" w:rsidP="00000000" w:rsidRDefault="00000000" w:rsidRPr="00000000" w14:paraId="00000E7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C.4.1. Öğretim Elemanı Performans Değerlendirmesi</w:t>
      </w:r>
    </w:p>
    <w:p w:rsidR="00000000" w:rsidDel="00000000" w:rsidP="00000000" w:rsidRDefault="00000000" w:rsidRPr="00000000" w14:paraId="00000E7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Lokman Hekim Üniversitesi Akademik Personel Performans Değerlendirme Yönergesinin amacı, Lokman Hekim Üniversitesi’nde en az bir yıl görev yapan öğretim elemanlarının performansını nesnel esaslara göre belirleyerek eğitim, öğretim, bilimsel araştırma ve idari hizmetlerin verimlilik ve kalitesini yükseltmenin usul ve esaslarını tespit etmektir. Akademik puan, öğretim elemanlarının eğitim faaliyetleri, bilimsel faaliyetleri, üniversiteye katkıları ve yetkinlik değerlendirmesi sonucunda elde edilen puanların toplamından oluşur. Ergoterapi Bölümünün akademik performansları üniversitemizde kullanılmakta olan AVESİS sistemi üzerinden takip edilmektedir </w:t>
      </w:r>
      <w:r w:rsidDel="00000000" w:rsidR="00000000" w:rsidRPr="00000000">
        <w:rPr>
          <w:rFonts w:ascii="Times New Roman" w:cs="Times New Roman" w:eastAsia="Times New Roman" w:hAnsi="Times New Roman"/>
          <w:b w:val="1"/>
          <w:bCs w:val="1"/>
          <w:sz w:val="24"/>
          <w:szCs w:val="24"/>
          <w:rtl w:val="0"/>
        </w:rPr>
        <w:t xml:space="preserve">(Kanıt C.3.1, Kanıt C.3.2, Kanıt C.3.3, Kanıt C.3.4, Kanıt C.3.5, Kanıt C.3.6, Kanıt C.3.7).</w:t>
      </w:r>
    </w:p>
    <w:p w:rsidR="00000000" w:rsidDel="00000000" w:rsidP="00000000" w:rsidRDefault="00000000" w:rsidRPr="00000000" w14:paraId="00000E7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C.4.2. Araştırma Performansının İzlenmesi ve İyileştirilmesi</w:t>
      </w:r>
    </w:p>
    <w:p w:rsidR="00000000" w:rsidDel="00000000" w:rsidP="00000000" w:rsidRDefault="00000000" w:rsidRPr="00000000" w14:paraId="00000E7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Üniversitemizin kullandığı AVESİS, APSİS sistemlerinden ve ayrıca WOS, Scopus üzerinden öğretim elemanlarının faaliyetleri izlenmektedir. Ek olarak, öğretim elemanlarının katıldığı sempozyum ve kongreler takip edilmektedir </w:t>
      </w:r>
      <w:r w:rsidDel="00000000" w:rsidR="00000000" w:rsidRPr="00000000">
        <w:rPr>
          <w:rFonts w:ascii="Times New Roman" w:cs="Times New Roman" w:eastAsia="Times New Roman" w:hAnsi="Times New Roman"/>
          <w:b w:val="1"/>
          <w:bCs w:val="1"/>
          <w:sz w:val="24"/>
          <w:szCs w:val="24"/>
          <w:rtl w:val="0"/>
        </w:rPr>
        <w:t xml:space="preserve">(Kanıt C.3.1, Kanıt C.3.2, Kanıt C.3.3, Kanıt C.3.4, Kanıt C.3.5, Kanıt C.3.6, Kanıt C.3.7).</w:t>
      </w:r>
    </w:p>
    <w:p w:rsidR="00000000" w:rsidDel="00000000" w:rsidP="00000000" w:rsidRDefault="00000000" w:rsidRPr="00000000" w14:paraId="00000E8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C.4.3. Araştırma Bütçe Performansının Değerlendirilmesi</w:t>
      </w:r>
    </w:p>
    <w:p w:rsidR="00000000" w:rsidDel="00000000" w:rsidP="00000000" w:rsidRDefault="00000000" w:rsidRPr="00000000" w14:paraId="00000E8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bütçe performansları henüz değerlendirilecek aşamaya gelmemiştir.</w:t>
      </w:r>
    </w:p>
    <w:p w:rsidR="00000000" w:rsidDel="00000000" w:rsidP="00000000" w:rsidRDefault="00000000" w:rsidRPr="00000000" w14:paraId="00000E82">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8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TOPLUMSAL KATKI</w:t>
      </w:r>
    </w:p>
    <w:p w:rsidR="00000000" w:rsidDel="00000000" w:rsidP="00000000" w:rsidRDefault="00000000" w:rsidRPr="00000000" w14:paraId="00000E8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D.1. Toplumsal Katkı</w:t>
      </w:r>
    </w:p>
    <w:p w:rsidR="00000000" w:rsidDel="00000000" w:rsidP="00000000" w:rsidRDefault="00000000" w:rsidRPr="00000000" w14:paraId="00000E8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D.1.1. Toplumsal Katkı Politikası, Hedefleri ve Stratejisi</w:t>
      </w:r>
    </w:p>
    <w:p w:rsidR="00000000" w:rsidDel="00000000" w:rsidP="00000000" w:rsidRDefault="00000000" w:rsidRPr="00000000" w14:paraId="00000E8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ile ilgili çalışmalar bölümümüzde Ergoterapi bölümünün araştırma alanları da göz önünde bulundurularak devam etmektedir. Amacımız Ergoterapi bölümünün araştırma alanları içerisinde yer alan özel gereksinimli ve günlük yaşamda dezavantajları olan bireylere yönelik olarak toplumsal katkıyı </w:t>
      </w:r>
      <w:r w:rsidDel="00000000" w:rsidR="00000000" w:rsidRPr="00000000">
        <w:rPr>
          <w:rFonts w:ascii="Times New Roman" w:cs="Times New Roman" w:eastAsia="Times New Roman" w:hAnsi="Times New Roman"/>
          <w:sz w:val="24"/>
          <w:szCs w:val="24"/>
          <w:rtl w:val="0"/>
        </w:rPr>
        <w:t xml:space="preserve">arttırabileceğimiz</w:t>
      </w:r>
      <w:r w:rsidDel="00000000" w:rsidR="00000000" w:rsidRPr="00000000">
        <w:rPr>
          <w:rFonts w:ascii="Times New Roman" w:cs="Times New Roman" w:eastAsia="Times New Roman" w:hAnsi="Times New Roman"/>
          <w:sz w:val="24"/>
          <w:szCs w:val="24"/>
          <w:rtl w:val="0"/>
        </w:rPr>
        <w:t xml:space="preserve"> çalışma ve projelere imza atmaktır. </w:t>
      </w:r>
    </w:p>
    <w:p w:rsidR="00000000" w:rsidDel="00000000" w:rsidP="00000000" w:rsidRDefault="00000000" w:rsidRPr="00000000" w14:paraId="00000E87">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Amaçlarımıza uygun olarak Halise Arslan Özel Eğitim Proje Okulu ve Lokman Hekim Üniversitesi Ergoterapi Bölümü arasında yapılan protokol devam etmektedir. (</w:t>
      </w:r>
      <w:r w:rsidDel="00000000" w:rsidR="00000000" w:rsidRPr="00000000">
        <w:rPr>
          <w:rFonts w:ascii="Times New Roman" w:cs="Times New Roman" w:eastAsia="Times New Roman" w:hAnsi="Times New Roman"/>
          <w:b w:val="1"/>
          <w:bCs w:val="1"/>
          <w:sz w:val="24"/>
          <w:szCs w:val="24"/>
          <w:rtl w:val="0"/>
        </w:rPr>
        <w:t xml:space="preserve">Kanıt D.1.1.1) </w:t>
      </w:r>
      <w:r w:rsidDel="00000000" w:rsidR="00000000" w:rsidRPr="00000000">
        <w:rPr>
          <w:rFonts w:ascii="Times New Roman" w:cs="Times New Roman" w:eastAsia="Times New Roman" w:hAnsi="Times New Roman"/>
          <w:sz w:val="24"/>
          <w:szCs w:val="24"/>
          <w:rtl w:val="0"/>
        </w:rPr>
        <w:t xml:space="preserve">Protokol kapsamında 2024 yılında verilen eğitimlerin devamlılığını sağlayabilmek için planlamalar yapılmıştır. Ergoterapi bölümü öğretim elemanları Halise Arslan Özel Eğitim Proje Okulunu ziyaret ederek eğitim talepleri ile ilgili görüşmüş ve planlamalar yapmıştır. </w:t>
      </w:r>
      <w:r w:rsidDel="00000000" w:rsidR="00000000" w:rsidRPr="00000000">
        <w:rPr>
          <w:rtl w:val="0"/>
        </w:rPr>
      </w:r>
    </w:p>
    <w:p w:rsidR="00000000" w:rsidDel="00000000" w:rsidP="00000000" w:rsidRDefault="00000000" w:rsidRPr="00000000" w14:paraId="00000E8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Protokol kapsamında okul ergonomisi üzerinde yapılan çalışmalarda okulda yer alan sandalyelerin özel gereksinimli çocuklar için uygun olmadığı belirlenerek bunun için tasarlanan ergonomik okul sandalyesinin faydalı model olması için yapılan patent başvurusu onaylanmıştır </w:t>
      </w:r>
      <w:r w:rsidDel="00000000" w:rsidR="00000000" w:rsidRPr="00000000">
        <w:rPr>
          <w:rFonts w:ascii="Times New Roman" w:cs="Times New Roman" w:eastAsia="Times New Roman" w:hAnsi="Times New Roman"/>
          <w:b w:val="1"/>
          <w:bCs w:val="1"/>
          <w:sz w:val="24"/>
          <w:szCs w:val="24"/>
          <w:rtl w:val="0"/>
        </w:rPr>
        <w:t xml:space="preserve">(Kanıt D.1.1.2).</w:t>
      </w:r>
      <w:r w:rsidDel="00000000" w:rsidR="00000000" w:rsidRPr="00000000">
        <w:rPr>
          <w:rFonts w:ascii="Times New Roman" w:cs="Times New Roman" w:eastAsia="Times New Roman" w:hAnsi="Times New Roman"/>
          <w:sz w:val="24"/>
          <w:szCs w:val="24"/>
          <w:rtl w:val="0"/>
        </w:rPr>
        <w:t xml:space="preserve"> Üretim süreci Lokman Hekim Üniversitesi tarafından desteklenecek olup ilk üretilen sandalyeler Halise Arslan Özel Eğitim Proje Okulunda denenecek ve gerekli düzenlemeler yapılacaktır. Özel gereksinimli bireylerin daha uygun ve konforlu bir eğitim imkanı sağlanabilmesi için  “Büyüyen Sandalye” nin toplumda yaygınlaşması hedeflenmektedir. Bu proje, toplumsal farkındalığı artırmayı ve özel gereksinimli bireylerin hayatlarını kolaylaştırmayı amaçlamaktadır.</w:t>
      </w:r>
    </w:p>
    <w:p w:rsidR="00000000" w:rsidDel="00000000" w:rsidP="00000000" w:rsidRDefault="00000000" w:rsidRPr="00000000" w14:paraId="00000E89">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Protokol kapsamında 13-14.05.2025 tarihlerinde Halise Arslan Özel Eğitim Okulları tarafından gerçekleştirilen “4. Sanat ve Spor Festivali” nde Lokman Hekim Üniversitesi Ergoterapi bölümü öğretim üyeleri ve öğrencileri katılım sağlamıştır. Özel gereksinimli öğrenciler ve ailelerinin katıldığı festivalde Ergoterapi bölümü öğrencileri özel gereksinimli çocuklara çeşitli sanat aktivitelerinde rehberlik ederek mesleki becerilerini deneyimleme fırsatı edinmişlerdir </w:t>
      </w:r>
      <w:r w:rsidDel="00000000" w:rsidR="00000000" w:rsidRPr="00000000">
        <w:rPr>
          <w:rFonts w:ascii="Times New Roman" w:cs="Times New Roman" w:eastAsia="Times New Roman" w:hAnsi="Times New Roman"/>
          <w:b w:val="1"/>
          <w:bCs w:val="1"/>
          <w:sz w:val="24"/>
          <w:szCs w:val="24"/>
          <w:rtl w:val="0"/>
        </w:rPr>
        <w:t xml:space="preserve">(Kanıt D.1.1.3, Kanıt D.1.1.4)</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E8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ve Türk Kızılay’ı arasında geliştirilmiş olan Sevgi Yaşlı Bakım Projesi devam etmektedir. Proje; yaşlı popülasyonun (sağlıklı, bakım ihtiyacı olan ve bakım alan) yaşam kalitesini yükseltmek için doğal ortamlarında genel sağlık durumu, günlük yaşam aktiviteleri, katılım, çevresel ve sosyal faktörler ile kişisel faktörlerini değerlendirilerek, destek ihtiyacı olanların belirlenmesi, sağlık okuryazarlığının artırılması, sağlığın geliştirilmesi ve sürdürülmesini amaçlamaktadır. </w:t>
      </w:r>
    </w:p>
    <w:p w:rsidR="00000000" w:rsidDel="00000000" w:rsidP="00000000" w:rsidRDefault="00000000" w:rsidRPr="00000000" w14:paraId="00000E8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amaçlar doğrultusunda 07.06.2024 tarihinde Lokman Hekim Üniversitesi ve Türk Kızılay’ı arasında imzalanan iş birliği protokolü devam etmektedir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Kanıt D.1.1.5, Kanıt D.1.1.6).</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Protokolün amacı; Ankara ilindeki 65 yaş üstü yaşlıların bakım ve rehabilitasyon ihtiyacının belirlenerek ilgili merkezler ile iş birliği içinde koordine edilmesidir. Ayrıca bakım verenler, aileler ve yaşlıların bizzat kendisinin sürekli eğitiminin sağlanarak sağlıklı yaşlanmanın teşvik edilmesidir. </w:t>
      </w:r>
      <w:r w:rsidDel="00000000" w:rsidR="00000000" w:rsidRPr="00000000">
        <w:rPr>
          <w:rFonts w:ascii="Times New Roman" w:cs="Times New Roman" w:eastAsia="Times New Roman" w:hAnsi="Times New Roman"/>
          <w:sz w:val="24"/>
          <w:szCs w:val="24"/>
          <w:rtl w:val="0"/>
        </w:rPr>
        <w:t xml:space="preserve">Proje koordinatörlüğünü bölümümüz öğretim üyesi Prof. Dr. A. Ayşe KARADUMAN üstlenmiştir.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E8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kapsamında, Lokman Hekim Üniversitesi bünyesindeki öğretim üyeleri tarafından yaşlı ve engelli bireyleri evlerinde değerlendirmek üzere ICF temelli bütüncül bir değerlendirme formu geliştirilmektedir. Değerlendirme formunun uygulanabilirliğini araştırmak üzere yapılan pilot uygulamalar sonrasında 2025 yılı içerisinde değerlendirme formunun iyileştirmeleri yapılmıştır. </w:t>
      </w:r>
    </w:p>
    <w:p w:rsidR="00000000" w:rsidDel="00000000" w:rsidP="00000000" w:rsidRDefault="00000000" w:rsidRPr="00000000" w14:paraId="00000E8D">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2024 yılında ilki düzenlenen Yaşlı ve Engellilerde Evde Bakım -Eğiticilerin Eğitimi programının ikincisi 11-12 Aralık tarihlerinde gerçekleştirilmiş olup, eğitime proje yürütücüsü Prof. Dr. A. Ayşe Karaduman katılım sağlamıştır. Bu eğitimde Türk Kızılayı çalışanları ve gönüllülerine eğitim kılavuz dokümanındaki bilgiler öğretim üyeleri tarafından uygulamalı olarak anlatılmıştır.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Kanıt D.1.1.7 )</w:t>
      </w:r>
    </w:p>
    <w:p w:rsidR="00000000" w:rsidDel="00000000" w:rsidP="00000000" w:rsidRDefault="00000000" w:rsidRPr="00000000" w14:paraId="00000E8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Ergoterapi bölümü olarak Akran Akademi ile bir işbirliği gerçekleştirerek online olarak Akran Akademi bünyesindeki eğitimcilere Mayıs- Haziran- Eylül aylarında eğitimler verilmiştir. Eğitimlere yoğun bir ilgi gösterilmiştir </w:t>
      </w:r>
      <w:r w:rsidDel="00000000" w:rsidR="00000000" w:rsidRPr="00000000">
        <w:rPr>
          <w:rFonts w:ascii="Times New Roman" w:cs="Times New Roman" w:eastAsia="Times New Roman" w:hAnsi="Times New Roman"/>
          <w:sz w:val="24"/>
          <w:szCs w:val="24"/>
          <w:rtl w:val="0"/>
        </w:rPr>
        <w:t xml:space="preserve">(Tablo 22). </w:t>
      </w:r>
    </w:p>
    <w:p w:rsidR="00000000" w:rsidDel="00000000" w:rsidP="00000000" w:rsidRDefault="00000000" w:rsidRPr="00000000" w14:paraId="00000E8F">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21. Ergoterapi bölümü öğretim elemanlarının Akran Akademi işbirliğinde gerçekleştirdikleri eğitimler </w:t>
      </w:r>
    </w:p>
    <w:sdt>
      <w:sdtPr>
        <w:lock w:val="contentLocked"/>
        <w:id w:val="-1422313621"/>
        <w:tag w:val="goog_rdk_3"/>
      </w:sdtPr>
      <w:sdtContent>
        <w:tbl>
          <w:tblPr>
            <w:tblStyle w:val="Table21"/>
            <w:tblW w:w="90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45"/>
            <w:gridCol w:w="3150"/>
            <w:gridCol w:w="3750"/>
            <w:tblGridChange w:id="0">
              <w:tblGrid>
                <w:gridCol w:w="2145"/>
                <w:gridCol w:w="3150"/>
                <w:gridCol w:w="3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Tarih</w:t>
                </w:r>
              </w:p>
            </w:tc>
            <w:tc>
              <w:tcPr>
                <w:shd w:fill="auto" w:val="clear"/>
                <w:tcMar>
                  <w:top w:w="100.0" w:type="dxa"/>
                  <w:left w:w="100.0" w:type="dxa"/>
                  <w:bottom w:w="100.0" w:type="dxa"/>
                  <w:right w:w="100.0" w:type="dxa"/>
                </w:tcMar>
                <w:vAlign w:val="top"/>
              </w:tcPr>
              <w:p w:rsidR="00000000" w:rsidDel="00000000" w:rsidP="00000000" w:rsidRDefault="00000000" w:rsidRPr="00000000" w14:paraId="00000E9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Eğitmen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E9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 Konusu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 Mayıs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9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E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Nörogelişimsel Bozukluklarda Postüral Kontrol ve Üst Ekstremite Becerilerinin İlişkisi  (</w:t>
                </w:r>
                <w:r w:rsidDel="00000000" w:rsidR="00000000" w:rsidRPr="00000000">
                  <w:rPr>
                    <w:rFonts w:ascii="Times New Roman" w:cs="Times New Roman" w:eastAsia="Times New Roman" w:hAnsi="Times New Roman"/>
                    <w:b w:val="1"/>
                    <w:bCs w:val="1"/>
                    <w:sz w:val="24"/>
                    <w:szCs w:val="24"/>
                    <w:rtl w:val="0"/>
                  </w:rPr>
                  <w:t xml:space="preserve">Kanıt D.1.1.8 )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Mayıs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9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E9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Oyunlaştırma 101 (</w:t>
                </w:r>
                <w:r w:rsidDel="00000000" w:rsidR="00000000" w:rsidRPr="00000000">
                  <w:rPr>
                    <w:rFonts w:ascii="Times New Roman" w:cs="Times New Roman" w:eastAsia="Times New Roman" w:hAnsi="Times New Roman"/>
                    <w:b w:val="1"/>
                    <w:bCs w:val="1"/>
                    <w:sz w:val="24"/>
                    <w:szCs w:val="24"/>
                    <w:rtl w:val="0"/>
                  </w:rPr>
                  <w:t xml:space="preserve">Kanıt D.1.1.9)</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Mayıs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tc>
            <w:tc>
              <w:tcPr>
                <w:shd w:fill="auto" w:val="clear"/>
                <w:tcMar>
                  <w:top w:w="100.0" w:type="dxa"/>
                  <w:left w:w="100.0" w:type="dxa"/>
                  <w:bottom w:w="100.0" w:type="dxa"/>
                  <w:right w:w="100.0" w:type="dxa"/>
                </w:tcMar>
                <w:vAlign w:val="top"/>
              </w:tcPr>
              <w:p w:rsidR="00000000" w:rsidDel="00000000" w:rsidP="00000000" w:rsidRDefault="00000000" w:rsidRPr="00000000" w14:paraId="00000E9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Üst Ekstremitede Görülebilecek Duyu Problemleri ve Yaklaşımlar (</w:t>
                </w:r>
                <w:r w:rsidDel="00000000" w:rsidR="00000000" w:rsidRPr="00000000">
                  <w:rPr>
                    <w:rFonts w:ascii="Times New Roman" w:cs="Times New Roman" w:eastAsia="Times New Roman" w:hAnsi="Times New Roman"/>
                    <w:b w:val="1"/>
                    <w:bCs w:val="1"/>
                    <w:sz w:val="24"/>
                    <w:szCs w:val="24"/>
                    <w:rtl w:val="0"/>
                  </w:rPr>
                  <w:t xml:space="preserve">Kanıt D.1.1.10)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Haziran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9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Zeynep KOLİT</w:t>
                </w:r>
              </w:p>
            </w:tc>
            <w:tc>
              <w:tcPr>
                <w:shd w:fill="auto" w:val="clear"/>
                <w:tcMar>
                  <w:top w:w="100.0" w:type="dxa"/>
                  <w:left w:w="100.0" w:type="dxa"/>
                  <w:bottom w:w="100.0" w:type="dxa"/>
                  <w:right w:w="100.0" w:type="dxa"/>
                </w:tcMar>
                <w:vAlign w:val="top"/>
              </w:tcPr>
              <w:p w:rsidR="00000000" w:rsidDel="00000000" w:rsidP="00000000" w:rsidRDefault="00000000" w:rsidRPr="00000000" w14:paraId="00000E9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Duyu Bütünleme ve Beslenme Problemleri </w:t>
                </w:r>
                <w:r w:rsidDel="00000000" w:rsidR="00000000" w:rsidRPr="00000000">
                  <w:rPr>
                    <w:rFonts w:ascii="Times New Roman" w:cs="Times New Roman" w:eastAsia="Times New Roman" w:hAnsi="Times New Roman"/>
                    <w:b w:val="1"/>
                    <w:bCs w:val="1"/>
                    <w:sz w:val="24"/>
                    <w:szCs w:val="24"/>
                    <w:rtl w:val="0"/>
                  </w:rPr>
                  <w:t xml:space="preserve">Kanıt D.1.1.11)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Haziran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EA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Sınıf Ortamında Oyunlaştırma </w:t>
                </w:r>
                <w:r w:rsidDel="00000000" w:rsidR="00000000" w:rsidRPr="00000000">
                  <w:rPr>
                    <w:rFonts w:ascii="Times New Roman" w:cs="Times New Roman" w:eastAsia="Times New Roman" w:hAnsi="Times New Roman"/>
                    <w:b w:val="1"/>
                    <w:bCs w:val="1"/>
                    <w:sz w:val="24"/>
                    <w:szCs w:val="24"/>
                    <w:rtl w:val="0"/>
                  </w:rPr>
                  <w:t xml:space="preserve">Kanıt D.1.1.12)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A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Eylül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A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 Ayşe KARADUMAN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EA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Pediatrik Fizyoterapinin Kapsamı ve Genel İlkeleri </w:t>
                </w:r>
                <w:r w:rsidDel="00000000" w:rsidR="00000000" w:rsidRPr="00000000">
                  <w:rPr>
                    <w:rFonts w:ascii="Times New Roman" w:cs="Times New Roman" w:eastAsia="Times New Roman" w:hAnsi="Times New Roman"/>
                    <w:b w:val="1"/>
                    <w:bCs w:val="1"/>
                    <w:sz w:val="24"/>
                    <w:szCs w:val="24"/>
                    <w:rtl w:val="0"/>
                  </w:rPr>
                  <w:t xml:space="preserve">Kanıt D.1.1.13)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A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Kasım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EA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Zeynep KOLİT</w:t>
                </w:r>
              </w:p>
            </w:tc>
            <w:tc>
              <w:tcPr>
                <w:shd w:fill="auto" w:val="clear"/>
                <w:tcMar>
                  <w:top w:w="100.0" w:type="dxa"/>
                  <w:left w:w="100.0" w:type="dxa"/>
                  <w:bottom w:w="100.0" w:type="dxa"/>
                  <w:right w:w="100.0" w:type="dxa"/>
                </w:tcMar>
                <w:vAlign w:val="top"/>
              </w:tcPr>
              <w:p w:rsidR="00000000" w:rsidDel="00000000" w:rsidP="00000000" w:rsidRDefault="00000000" w:rsidRPr="00000000" w14:paraId="00000E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Aktivite Performansına Yönelik Bilişsel Oryantasyon (CO-OP) Yaklaşımının Klinik Uygulamalara Etkileri </w:t>
                </w:r>
                <w:r w:rsidDel="00000000" w:rsidR="00000000" w:rsidRPr="00000000">
                  <w:rPr>
                    <w:rFonts w:ascii="Times New Roman" w:cs="Times New Roman" w:eastAsia="Times New Roman" w:hAnsi="Times New Roman"/>
                    <w:b w:val="1"/>
                    <w:bCs w:val="1"/>
                    <w:sz w:val="24"/>
                    <w:szCs w:val="24"/>
                    <w:rtl w:val="0"/>
                  </w:rPr>
                  <w:t xml:space="preserve">Kanıt D.1.1.14)</w:t>
                </w:r>
                <w:r w:rsidDel="00000000" w:rsidR="00000000" w:rsidRPr="00000000">
                  <w:rPr>
                    <w:rtl w:val="0"/>
                  </w:rPr>
                </w:r>
              </w:p>
            </w:tc>
          </w:tr>
        </w:tbl>
      </w:sdtContent>
    </w:sdt>
    <w:p w:rsidR="00000000" w:rsidDel="00000000" w:rsidP="00000000" w:rsidRDefault="00000000" w:rsidRPr="00000000" w14:paraId="00000EA8">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A9">
      <w:pPr>
        <w:spacing w:after="160"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30.05.2025 tarihinde Ergoterapi bölümü 3. Sınıf öğrencileri Öğr. Gör. Büşra Elif AYBER in danışmanlığında Ergoterapide Sanat Temelli Aktiviteler dersi kapsamında hazırladıkları seramik ve ahşap çalışmalarını sundukları bir sergi gerçekleştirmiştir. Ders kapsamında Ergoterapistlerin farklı danışan grupları ile seanslarında uygulayabilecekleri sanat temelli çalışmaların teknikleri öğretilmiştir. Bu teknikler danışanların problem çözme becerileri, motor becerilerin gelişimi, stresle başa çıkma vb. alanlarda gelişimlerini sağlamak üzerine alternatif olarak kullanılabilmektedir. Öğrencilerin yaptığı çalışmalar sergiyi ziyaret edenler tarafından büyük bir ilgi ile karşılanmıştır (</w:t>
      </w:r>
      <w:r w:rsidDel="00000000" w:rsidR="00000000" w:rsidRPr="00000000">
        <w:rPr>
          <w:rFonts w:ascii="Times New Roman" w:cs="Times New Roman" w:eastAsia="Times New Roman" w:hAnsi="Times New Roman"/>
          <w:b w:val="1"/>
          <w:bCs w:val="1"/>
          <w:sz w:val="24"/>
          <w:szCs w:val="24"/>
          <w:rtl w:val="0"/>
        </w:rPr>
        <w:t xml:space="preserve">Kanıt D.1.1.15, Kanıt D.1.1.16, Kanıt D.1.1.17).</w:t>
      </w:r>
      <w:r w:rsidDel="00000000" w:rsidR="00000000" w:rsidRPr="00000000">
        <w:rPr>
          <w:rtl w:val="0"/>
        </w:rPr>
      </w:r>
    </w:p>
    <w:p w:rsidR="00000000" w:rsidDel="00000000" w:rsidP="00000000" w:rsidRDefault="00000000" w:rsidRPr="00000000" w14:paraId="00000EAA">
      <w:pPr>
        <w:spacing w:after="160" w:line="360" w:lineRule="auto"/>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sz w:val="24"/>
          <w:szCs w:val="24"/>
          <w:rtl w:val="0"/>
        </w:rPr>
        <w:t xml:space="preserve">24 Ekim 2025 tarihinde, 27 Ekim Dünya Ergoterapi Günü kapsamında “Uygulamada Ergoterapi” başlığı kapsamında 2025 yılında hedef grup olarak ‘Bakım Verenler’ ele alınmıştır. “</w:t>
      </w:r>
      <w:r w:rsidDel="00000000" w:rsidR="00000000" w:rsidRPr="00000000">
        <w:rPr>
          <w:rFonts w:ascii="Times New Roman" w:cs="Times New Roman" w:eastAsia="Times New Roman" w:hAnsi="Times New Roman"/>
          <w:sz w:val="24"/>
          <w:szCs w:val="24"/>
          <w:highlight w:val="white"/>
          <w:rtl w:val="0"/>
        </w:rPr>
        <w:t xml:space="preserve">Bakım Verenlere Kim Bakım Verecek? Uygulamada Ergoterapinin Gücü</w:t>
      </w:r>
      <w:r w:rsidDel="00000000" w:rsidR="00000000" w:rsidRPr="00000000">
        <w:rPr>
          <w:rFonts w:ascii="Times New Roman" w:cs="Times New Roman" w:eastAsia="Times New Roman" w:hAnsi="Times New Roman"/>
          <w:sz w:val="24"/>
          <w:szCs w:val="24"/>
          <w:rtl w:val="0"/>
        </w:rPr>
        <w:t xml:space="preserve">” konusu adı altında düzenlenen etkinlikte özel gereksinimli bireylerin bakım verenleri ve Ergoterapi bölümü öğretim üyeleri yer alarak </w:t>
      </w:r>
      <w:r w:rsidDel="00000000" w:rsidR="00000000" w:rsidRPr="00000000">
        <w:rPr>
          <w:rFonts w:ascii="Times New Roman" w:cs="Times New Roman" w:eastAsia="Times New Roman" w:hAnsi="Times New Roman"/>
          <w:sz w:val="24"/>
          <w:szCs w:val="24"/>
          <w:highlight w:val="white"/>
          <w:rtl w:val="0"/>
        </w:rPr>
        <w:t xml:space="preserve">bakım verenlerin sağlığı ve sürdürülebilir bakım </w:t>
      </w:r>
      <w:r w:rsidDel="00000000" w:rsidR="00000000" w:rsidRPr="00000000">
        <w:rPr>
          <w:rFonts w:ascii="Times New Roman" w:cs="Times New Roman" w:eastAsia="Times New Roman" w:hAnsi="Times New Roman"/>
          <w:sz w:val="24"/>
          <w:szCs w:val="24"/>
          <w:rtl w:val="0"/>
        </w:rPr>
        <w:t xml:space="preserve">konularını ele alınmıştır. </w:t>
      </w:r>
      <w:r w:rsidDel="00000000" w:rsidR="00000000" w:rsidRPr="00000000">
        <w:rPr>
          <w:rFonts w:ascii="Times New Roman" w:cs="Times New Roman" w:eastAsia="Times New Roman" w:hAnsi="Times New Roman"/>
          <w:sz w:val="24"/>
          <w:szCs w:val="24"/>
          <w:highlight w:val="white"/>
          <w:rtl w:val="0"/>
        </w:rPr>
        <w:t xml:space="preserve">Etkinlik sonunda, öğrenciler ve akademisyenler, bakım verenlere yönelik farkındalık çalışmalarının artırılması ve multidisipliner iş birliğinin güçlendirilmesinin önemine vurgu yapmıştır </w:t>
      </w:r>
      <w:r w:rsidDel="00000000" w:rsidR="00000000" w:rsidRPr="00000000">
        <w:rPr>
          <w:rFonts w:ascii="Times New Roman" w:cs="Times New Roman" w:eastAsia="Times New Roman" w:hAnsi="Times New Roman"/>
          <w:b w:val="1"/>
          <w:bCs w:val="1"/>
          <w:sz w:val="24"/>
          <w:szCs w:val="24"/>
          <w:highlight w:val="white"/>
          <w:rtl w:val="0"/>
        </w:rPr>
        <w:t xml:space="preserve">(D.1.1.18).</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EAB">
      <w:pPr>
        <w:spacing w:after="160" w:line="360" w:lineRule="auto"/>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sz w:val="24"/>
          <w:szCs w:val="24"/>
          <w:rtl w:val="0"/>
        </w:rPr>
        <w:t xml:space="preserve">12 Mayıs 2026 tarihinde Ergoterapi bölümü 2. sınıf öğrencilerinin yapacakları Mesleki Uygulama (yaz stajı) öncesinde Beyaz Önlük Giyme törenleri yapılmıştır. Bu tören ile birlikte öğrenciler mesleki yolculuklarındaki ilk adımlarını atmıştır </w:t>
      </w:r>
      <w:r w:rsidDel="00000000" w:rsidR="00000000" w:rsidRPr="00000000">
        <w:rPr>
          <w:rFonts w:ascii="Times New Roman" w:cs="Times New Roman" w:eastAsia="Times New Roman" w:hAnsi="Times New Roman"/>
          <w:b w:val="1"/>
          <w:bCs w:val="1"/>
          <w:sz w:val="24"/>
          <w:szCs w:val="24"/>
          <w:rtl w:val="0"/>
        </w:rPr>
        <w:t xml:space="preserve">(D.1.1.19, D.1.1.20, D.1.1.21)</w:t>
      </w:r>
      <w:r w:rsidDel="00000000" w:rsidR="00000000" w:rsidRPr="00000000">
        <w:rPr>
          <w:rtl w:val="0"/>
        </w:rPr>
      </w:r>
    </w:p>
    <w:p w:rsidR="00000000" w:rsidDel="00000000" w:rsidP="00000000" w:rsidRDefault="00000000" w:rsidRPr="00000000" w14:paraId="00000EAC">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20 Mart 2025 tarihinde Ergoterapi Bakış Açısıyla Ruh Sağlığı Sempozyumu kapsamında ruh sağlığı alanında multidisipliner yaklaşımlar ve ergoterapi perspektifinden ruh sağlığının farklı boyutları ele alınmıştır. ”Ergoterapide Ruh Sağlığı Yaklaşımları”, “Ruh Sağlığında Mesleki Rehabilitasyon”, “Bağımlılık ve Rehabilitasyonda Disiplinler Arası İşbirliği”, “Ruh Sağlığında İnovatif Yaklaşımlar”, “Ruh Sağlığında Koruyucu ve Önleyici Yaklaşımlar” ana başlıkları panelistler tarafından detaylandırılmıştır. Ergoterapi bölümü öğretim üyeleri tarafından organize edilen sempozyuma 100 kişi katılmış olup</w:t>
      </w:r>
      <w:r w:rsidDel="00000000" w:rsidR="00000000" w:rsidRPr="00000000">
        <w:rPr>
          <w:rFonts w:ascii="Times New Roman" w:cs="Times New Roman" w:eastAsia="Times New Roman" w:hAnsi="Times New Roman"/>
          <w:sz w:val="24"/>
          <w:szCs w:val="24"/>
          <w:rtl w:val="0"/>
        </w:rPr>
        <w:t xml:space="preserve"> yüksek memnuniyet oranı elde edilmiştir </w:t>
      </w:r>
      <w:r w:rsidDel="00000000" w:rsidR="00000000" w:rsidRPr="00000000">
        <w:rPr>
          <w:rFonts w:ascii="Times New Roman" w:cs="Times New Roman" w:eastAsia="Times New Roman" w:hAnsi="Times New Roman"/>
          <w:b w:val="1"/>
          <w:bCs w:val="1"/>
          <w:sz w:val="24"/>
          <w:szCs w:val="24"/>
          <w:rtl w:val="0"/>
        </w:rPr>
        <w:t xml:space="preserve">(Kanıt D.1.1.22, D.1.1.23, D.1.1.24). </w:t>
      </w:r>
    </w:p>
    <w:p w:rsidR="00000000" w:rsidDel="00000000" w:rsidP="00000000" w:rsidRDefault="00000000" w:rsidRPr="00000000" w14:paraId="00000EAD">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Başak Çağla ARSLAN, 12 Nisan 2025 tarihinde OSTİM Üniversitesinde gerçekleşen, ASELSAN Mesleki Teknik ve Anadolu Lisesi Girişimcilik Kulübü tarafından düzenlenen “aseup Girişimcilik Zirvesi”nde Oyunlaştırma başlıklı konuşmasını gerçekleştirmiştir. </w:t>
      </w:r>
      <w:r w:rsidDel="00000000" w:rsidR="00000000" w:rsidRPr="00000000">
        <w:rPr>
          <w:rFonts w:ascii="Times New Roman" w:cs="Times New Roman" w:eastAsia="Times New Roman" w:hAnsi="Times New Roman"/>
          <w:b w:val="1"/>
          <w:bCs w:val="1"/>
          <w:sz w:val="24"/>
          <w:szCs w:val="24"/>
          <w:rtl w:val="0"/>
        </w:rPr>
        <w:t xml:space="preserve">(Kanıt D.1.1.25) </w:t>
      </w:r>
    </w:p>
    <w:p w:rsidR="00000000" w:rsidDel="00000000" w:rsidP="00000000" w:rsidRDefault="00000000" w:rsidRPr="00000000" w14:paraId="00000EAE">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Başak Çağla ARSLAN,  9 Mayıs 2025 tarihinde LHÜ Temel Fizyoterapi ABD tarafından düzenlenen Sağlık için Hareket Et panelinde, Seyranbağları Huzurevi Yaşlı Bakım ve Rehabilitasyon Merkezi’nde “Rekreasyonel Aktiviteler” sunumunu gerçekleştirmiştir. </w:t>
      </w:r>
      <w:r w:rsidDel="00000000" w:rsidR="00000000" w:rsidRPr="00000000">
        <w:rPr>
          <w:rFonts w:ascii="Times New Roman" w:cs="Times New Roman" w:eastAsia="Times New Roman" w:hAnsi="Times New Roman"/>
          <w:b w:val="1"/>
          <w:bCs w:val="1"/>
          <w:sz w:val="24"/>
          <w:szCs w:val="24"/>
          <w:rtl w:val="0"/>
        </w:rPr>
        <w:t xml:space="preserve">(C.1.1.46)</w:t>
      </w:r>
    </w:p>
    <w:p w:rsidR="00000000" w:rsidDel="00000000" w:rsidP="00000000" w:rsidRDefault="00000000" w:rsidRPr="00000000" w14:paraId="00000EAF">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Büşra Elif AYBER, 29 Nisan, 6-13 Mayıs 2025 tarihlerinde Ergoterapi Bölümü öğrencileri ile birlikte Toplum Temelli Rehabilitasyon dersi kapsamında Özgür Köy Tedavi ve Rehabilitasyon merkezindeki hastalar ile grup çalışmaları gerçekleştirmiştir. Merkezdeki hastalar ile 3 hafta süresinde seramik uygulaması yapılmış olup, çalışmaların sonunda hastaların görüşleri alınmıştır. Hastalar bu yapılan uygulamaların kendileri için olumlu etkilerini dile getirip devamlılığının talebinde bulunmuşlardır. </w:t>
      </w:r>
      <w:r w:rsidDel="00000000" w:rsidR="00000000" w:rsidRPr="00000000">
        <w:rPr>
          <w:rFonts w:ascii="Times New Roman" w:cs="Times New Roman" w:eastAsia="Times New Roman" w:hAnsi="Times New Roman"/>
          <w:b w:val="1"/>
          <w:bCs w:val="1"/>
          <w:sz w:val="24"/>
          <w:szCs w:val="24"/>
          <w:rtl w:val="0"/>
        </w:rPr>
        <w:t xml:space="preserve">(Kanıt D.1.1.26)</w:t>
      </w:r>
    </w:p>
    <w:p w:rsidR="00000000" w:rsidDel="00000000" w:rsidP="00000000" w:rsidRDefault="00000000" w:rsidRPr="00000000" w14:paraId="00000EB0">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Dr. Öğr. Üyesi Zeynep KOLİT, Üsküdar Üniversitesi tarafından düzenlenen 25-26 Mayıs 2025 tarihlerinde “Uluslararası Ergoterapi İnterdisipliner Yaklaşım Kongresinde” oturum başkanlığı yaptı. Aynı oturumda “Beslenme Sorunlarında Ergoterapinin Rolüne” ilişkin konuyu ele almıştır </w:t>
      </w:r>
      <w:r w:rsidDel="00000000" w:rsidR="00000000" w:rsidRPr="00000000">
        <w:rPr>
          <w:rFonts w:ascii="Times New Roman" w:cs="Times New Roman" w:eastAsia="Times New Roman" w:hAnsi="Times New Roman"/>
          <w:b w:val="1"/>
          <w:bCs w:val="1"/>
          <w:sz w:val="24"/>
          <w:szCs w:val="24"/>
          <w:rtl w:val="0"/>
        </w:rPr>
        <w:t xml:space="preserve">(C.1.1.33)</w:t>
      </w:r>
    </w:p>
    <w:p w:rsidR="00000000" w:rsidDel="00000000" w:rsidP="00000000" w:rsidRDefault="00000000" w:rsidRPr="00000000" w14:paraId="00000EB1">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Büşra Elif Ayber tarafından, 22 Haziran 2025 tarihinde Ergoterapi bölümü öğrencilerine yönelik bölüm pikniği düzenlenmiştir. Ergoterapi bölümü öğretim üyelerinin de katıldığı pikniğe 50 öğrenci katılım sağlamıştır. Öğrencilerin okul dışı bir ortamda öğretim üyeleriyle birlikte sohbet edip çeşitli oyunlar oynaması samimi ve keyifli bir ortam oluşturmuştur. </w:t>
      </w:r>
      <w:r w:rsidDel="00000000" w:rsidR="00000000" w:rsidRPr="00000000">
        <w:rPr>
          <w:rFonts w:ascii="Times New Roman" w:cs="Times New Roman" w:eastAsia="Times New Roman" w:hAnsi="Times New Roman"/>
          <w:sz w:val="24"/>
          <w:szCs w:val="24"/>
          <w:highlight w:val="white"/>
          <w:rtl w:val="0"/>
        </w:rPr>
        <w:t xml:space="preserve">Etkinlik sonunda öğrenciler ve akademisyenler, bu tür organizasyonların motivasyonu artırdığını ve sosyal bağları kuvvetlendirdiğini ve bu etkinliklerin devamını sağlayacaklarını belirtmiştir. </w:t>
      </w:r>
      <w:r w:rsidDel="00000000" w:rsidR="00000000" w:rsidRPr="00000000">
        <w:rPr>
          <w:rFonts w:ascii="Times New Roman" w:cs="Times New Roman" w:eastAsia="Times New Roman" w:hAnsi="Times New Roman"/>
          <w:b w:val="1"/>
          <w:bCs w:val="1"/>
          <w:sz w:val="24"/>
          <w:szCs w:val="24"/>
          <w:rtl w:val="0"/>
        </w:rPr>
        <w:t xml:space="preserve">(Kanıt D.1.1.27)</w:t>
      </w:r>
    </w:p>
    <w:p w:rsidR="00000000" w:rsidDel="00000000" w:rsidP="00000000" w:rsidRDefault="00000000" w:rsidRPr="00000000" w14:paraId="00000EB2">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koordinatörlüğünde, 25 Haziran 2025 tarihinde Dr. Egemen Nakışçı tarafından Ergoterapi bölümü 3. ve 4. öğrencilerine DIR 101 Floortime eğitimi verilmiştir. Bu eğitim ergoterapistlerin seanslarında etkileşim becerilerini güçlendirmek, ailelerini yönlendirebilmek için giriş düzeyinde bir eğitimdir </w:t>
      </w:r>
      <w:r w:rsidDel="00000000" w:rsidR="00000000" w:rsidRPr="00000000">
        <w:rPr>
          <w:rFonts w:ascii="Times New Roman" w:cs="Times New Roman" w:eastAsia="Times New Roman" w:hAnsi="Times New Roman"/>
          <w:b w:val="1"/>
          <w:bCs w:val="1"/>
          <w:sz w:val="24"/>
          <w:szCs w:val="24"/>
          <w:rtl w:val="0"/>
        </w:rPr>
        <w:t xml:space="preserve">(Kanıt D.1.1.28). </w:t>
      </w:r>
    </w:p>
    <w:p w:rsidR="00000000" w:rsidDel="00000000" w:rsidP="00000000" w:rsidRDefault="00000000" w:rsidRPr="00000000" w14:paraId="00000EB3">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6 Ekim 2025 tarihinde Ergoterapi bölümü tarafından Serebral Palsi Farkındalık Günü etkinliği organize edilmiştir. Etkinlikte aktif rol alan öğrenciler, standı ziyaret edenlere Serebral Palsi ile ilgili bilgiler vermiştir. Etkinlik Serebral Palsi tanılı bireylere yönelik farkındalık sağlamayı amaçlamaktadır. </w:t>
      </w:r>
      <w:r w:rsidDel="00000000" w:rsidR="00000000" w:rsidRPr="00000000">
        <w:rPr>
          <w:rFonts w:ascii="Times New Roman" w:cs="Times New Roman" w:eastAsia="Times New Roman" w:hAnsi="Times New Roman"/>
          <w:b w:val="1"/>
          <w:bCs w:val="1"/>
          <w:sz w:val="24"/>
          <w:szCs w:val="24"/>
          <w:rtl w:val="0"/>
        </w:rPr>
        <w:t xml:space="preserve">(Kanıt D.1.1.29)</w:t>
      </w:r>
    </w:p>
    <w:p w:rsidR="00000000" w:rsidDel="00000000" w:rsidP="00000000" w:rsidRDefault="00000000" w:rsidRPr="00000000" w14:paraId="00000EB4">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Büşra Elif AYBER 17-22 Aralık 2025 tarihlerinde yeni kurulacak olan HABİTUS topluluğunun danışmanı olarak yönetim toplantıları düzenlemiştir. Bu toplantılar ile birlikte topluluğun yönetim ve denetim kurulu üyeleri, topluluk tüzüğü, topluluk faaliyetleri belirlenmiştir </w:t>
      </w:r>
      <w:r w:rsidDel="00000000" w:rsidR="00000000" w:rsidRPr="00000000">
        <w:rPr>
          <w:rFonts w:ascii="Times New Roman" w:cs="Times New Roman" w:eastAsia="Times New Roman" w:hAnsi="Times New Roman"/>
          <w:b w:val="1"/>
          <w:bCs w:val="1"/>
          <w:sz w:val="24"/>
          <w:szCs w:val="24"/>
          <w:rtl w:val="0"/>
        </w:rPr>
        <w:t xml:space="preserve">(Kanıt D.1.1.30)</w:t>
      </w:r>
    </w:p>
    <w:p w:rsidR="00000000" w:rsidDel="00000000" w:rsidP="00000000" w:rsidRDefault="00000000" w:rsidRPr="00000000" w14:paraId="00000EB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öğrencilerine 2025-2026 eğitim öğretim yılı için yıl içerisinde talep ettikleri etkinliklere yönelik bir anket uygulanmıştır. Bu anketin sonuçlarına uygun olara topluluk ile entegre olarak faaliyetler planlanmış ve gerçekleştirilmiştir.  </w:t>
      </w:r>
      <w:r w:rsidDel="00000000" w:rsidR="00000000" w:rsidRPr="00000000">
        <w:rPr>
          <w:rFonts w:ascii="Times New Roman" w:cs="Times New Roman" w:eastAsia="Times New Roman" w:hAnsi="Times New Roman"/>
          <w:b w:val="1"/>
          <w:bCs w:val="1"/>
          <w:sz w:val="24"/>
          <w:szCs w:val="24"/>
          <w:rtl w:val="0"/>
        </w:rPr>
        <w:t xml:space="preserve">(Erişim tarihi: 05.06.2026 </w:t>
      </w:r>
      <w:hyperlink r:id="rId44">
        <w:r w:rsidDel="00000000" w:rsidR="00000000" w:rsidRPr="00000000">
          <w:rPr>
            <w:rFonts w:ascii="Times New Roman" w:cs="Times New Roman" w:eastAsia="Times New Roman" w:hAnsi="Times New Roman"/>
            <w:color w:val="1155cc"/>
            <w:sz w:val="24"/>
            <w:szCs w:val="24"/>
            <w:u w:val="single"/>
            <w:rtl w:val="0"/>
          </w:rPr>
          <w:t xml:space="preserve">https://docs.google.com/spreadsheets/d/1HbAwvMfphmOxpY4BXYI3xT3px2S7RRpW/edit?usp=drive_web&amp;ouid=108413574121727050482&amp;rtpof=true</w:t>
        </w:r>
      </w:hyperlink>
      <w:r w:rsidDel="00000000" w:rsidR="00000000" w:rsidRPr="00000000">
        <w:rPr>
          <w:rFonts w:ascii="Times New Roman" w:cs="Times New Roman" w:eastAsia="Times New Roman" w:hAnsi="Times New Roman"/>
          <w:sz w:val="24"/>
          <w:szCs w:val="24"/>
          <w:rtl w:val="0"/>
        </w:rPr>
        <w:br w:type="textWrapping"/>
      </w:r>
      <w:hyperlink r:id="rId45">
        <w:r w:rsidDel="00000000" w:rsidR="00000000" w:rsidRPr="00000000">
          <w:rPr>
            <w:rFonts w:ascii="Times New Roman" w:cs="Times New Roman" w:eastAsia="Times New Roman" w:hAnsi="Times New Roman"/>
            <w:color w:val="1155cc"/>
            <w:sz w:val="24"/>
            <w:szCs w:val="24"/>
            <w:u w:val="single"/>
            <w:rtl w:val="0"/>
          </w:rPr>
          <w:t xml:space="preserve">https://drive.google.com/drive/folders/19EyxmktyVYNHUBgQXj3j-gb2-0Ms9x5F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EB6">
      <w:pPr>
        <w:spacing w:after="160" w:line="360" w:lineRule="auto"/>
        <w:jc w:val="both"/>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EB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D.2. Toplumsal Katkı Kaynakları</w:t>
      </w:r>
      <w:r w:rsidDel="00000000" w:rsidR="00000000" w:rsidRPr="00000000">
        <w:rPr>
          <w:rtl w:val="0"/>
        </w:rPr>
      </w:r>
    </w:p>
    <w:p w:rsidR="00000000" w:rsidDel="00000000" w:rsidP="00000000" w:rsidRDefault="00000000" w:rsidRPr="00000000" w14:paraId="00000EB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 yaşam merkezi, Kas ve Sinir hastalıkları Araştırma Uygulama merkezi, Halise Arslan Özel Eğitim Proje Okulu ve Mamak Belediyesi ile yapmış olduğumuz protokoller çerçevesinde yürütülen hizmetler bölümümüzün toplumsal katkı çalışmaları için uygulama alanlarını oluşturmaktadır. Ayrıca Üniversitemizde yürütülmekte olan Sevgi Köyü projeleri  içerisinde aktif olarak bölüm eğitim elemanları görev almaktadır. Bu toplumsal katkı çalışmaları Lokman Hekim Üniversitesinin öz kaynakları ile yürütülmektedir. İşbirliği yapılan kurumlar ile yürütülen çalışmalarda kurumlar tarafından karşılanmıştır. </w:t>
      </w:r>
    </w:p>
    <w:p w:rsidR="00000000" w:rsidDel="00000000" w:rsidP="00000000" w:rsidRDefault="00000000" w:rsidRPr="00000000" w14:paraId="00000EB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ile destekler, fonlar işbirliği yapılan kuruluşlar tarafından ve LHÜ tarafından karşılanmaktadır.</w:t>
      </w:r>
    </w:p>
    <w:p w:rsidR="00000000" w:rsidDel="00000000" w:rsidP="00000000" w:rsidRDefault="00000000" w:rsidRPr="00000000" w14:paraId="00000EB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D.3. Toplumsal Katkı Performansı</w:t>
      </w:r>
    </w:p>
    <w:p w:rsidR="00000000" w:rsidDel="00000000" w:rsidP="00000000" w:rsidRDefault="00000000" w:rsidRPr="00000000" w14:paraId="00000EB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D.3.1. Toplumsal Katkı Performansının İzlenmesi</w:t>
      </w:r>
    </w:p>
    <w:p w:rsidR="00000000" w:rsidDel="00000000" w:rsidP="00000000" w:rsidRDefault="00000000" w:rsidRPr="00000000" w14:paraId="00000EB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Toplumsal Katkı konusunda yapılan çalışmalar bölüm kurulumuzda yapılan toplantılar yoluyla sorumlu kişiler belirlenmekte ve uygulamalar zamanında tamamlanmaktadır. Yapılan etkinliklerden sonra memnuniyet anketleri alınmaktadır (</w:t>
      </w:r>
      <w:r w:rsidDel="00000000" w:rsidR="00000000" w:rsidRPr="00000000">
        <w:rPr>
          <w:rFonts w:ascii="Times New Roman" w:cs="Times New Roman" w:eastAsia="Times New Roman" w:hAnsi="Times New Roman"/>
          <w:b w:val="1"/>
          <w:bCs w:val="1"/>
          <w:sz w:val="24"/>
          <w:szCs w:val="24"/>
          <w:rtl w:val="0"/>
        </w:rPr>
        <w:t xml:space="preserve">Kanıt D.1.1.24).</w:t>
      </w:r>
      <w:r w:rsidDel="00000000" w:rsidR="00000000" w:rsidRPr="00000000">
        <w:rPr>
          <w:rFonts w:ascii="Times New Roman" w:cs="Times New Roman" w:eastAsia="Times New Roman" w:hAnsi="Times New Roman"/>
          <w:sz w:val="24"/>
          <w:szCs w:val="24"/>
          <w:rtl w:val="0"/>
        </w:rPr>
        <w:t xml:space="preserve"> Alınan geri bildirimler değerlendirilerek gelecek çalışmalar için değerlendirilmektedir. Toplumsal katkı performansı her öğretim elemanının görev alması sağlanarak değerlendirilmektedir. </w:t>
      </w:r>
      <w:r w:rsidDel="00000000" w:rsidR="00000000" w:rsidRPr="00000000">
        <w:rPr>
          <w:rtl w:val="0"/>
        </w:rPr>
      </w:r>
    </w:p>
    <w:p w:rsidR="00000000" w:rsidDel="00000000" w:rsidP="00000000" w:rsidRDefault="00000000" w:rsidRPr="00000000" w14:paraId="00000EBD">
      <w:pPr>
        <w:spacing w:after="160" w:line="259"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4"/>
          <w:szCs w:val="24"/>
          <w:rtl w:val="0"/>
        </w:rPr>
        <w:t xml:space="preserve">Ergoterapi bölümünün topluma tanıtılması büyük önem taşımaktadır. Bu kapsamda Temmuz ayında gerçekleşen Üniversite Tanıtım Günlerinde Ergoterapi bölümünün tanıtım günlerinde Prof. Dr. A. Ayşe Karaduman, Dr. Öğr. Üyesi Zeynep KOLİT, Öğr. Gör. Başak Çağla Arslan, Öğr. Gör. Büşra Elif Ayber ve Arş. Gör. Duygu Mine Alataş bölümün tanıtımını yapmışlardır. </w:t>
      </w:r>
      <w:r w:rsidDel="00000000" w:rsidR="00000000" w:rsidRPr="00000000">
        <w:rPr>
          <w:rFonts w:ascii="Times New Roman" w:cs="Times New Roman" w:eastAsia="Times New Roman" w:hAnsi="Times New Roman"/>
          <w:sz w:val="24"/>
          <w:szCs w:val="24"/>
          <w:rtl w:val="0"/>
        </w:rPr>
        <w:t xml:space="preserve">(Erişim tarihi: 05.06.2026 https://docs.google.com/spreadsheets/d/1n2lAdxvdk1YuPMnUZpGtRo-X8SbT4CFF/edit?rtpof=true).</w:t>
      </w:r>
      <w:r w:rsidDel="00000000" w:rsidR="00000000" w:rsidRPr="00000000">
        <w:rPr>
          <w:rtl w:val="0"/>
        </w:rPr>
      </w:r>
    </w:p>
    <w:p w:rsidR="00000000" w:rsidDel="00000000" w:rsidP="00000000" w:rsidRDefault="00000000" w:rsidRPr="00000000" w14:paraId="00000EBE">
      <w:pPr>
        <w:rPr/>
      </w:pPr>
      <w:r w:rsidDel="00000000" w:rsidR="00000000" w:rsidRPr="00000000">
        <w:rPr>
          <w:rtl w:val="0"/>
        </w:rPr>
      </w:r>
    </w:p>
    <w:p w:rsidR="00000000" w:rsidDel="00000000" w:rsidP="00000000" w:rsidRDefault="00000000" w:rsidRPr="00000000" w14:paraId="00000EBF">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 YÖNETİM SİSTEMİ</w:t>
      </w:r>
    </w:p>
    <w:p w:rsidR="00000000" w:rsidDel="00000000" w:rsidP="00000000" w:rsidRDefault="00000000" w:rsidRPr="00000000" w14:paraId="00000EC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E.1. Yönetim ve İdari Birimlerin Yapısı</w:t>
      </w:r>
    </w:p>
    <w:p w:rsidR="00000000" w:rsidDel="00000000" w:rsidP="00000000" w:rsidRDefault="00000000" w:rsidRPr="00000000" w14:paraId="00000EC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E.1.1. Yönetim Modeli ve İdari Yapı</w:t>
      </w:r>
    </w:p>
    <w:p w:rsidR="00000000" w:rsidDel="00000000" w:rsidP="00000000" w:rsidRDefault="00000000" w:rsidRPr="00000000" w14:paraId="00000EC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yönetim şeması aşağıda sunulmuştur. </w:t>
      </w:r>
      <w:hyperlink r:id="rId46">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https://www.lokmanhekim.edu.tr/universitemiz/yonetim/organizasyon-semasi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EC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4494801" cy="6352301"/>
            <wp:effectExtent b="0" l="0" r="0" t="0"/>
            <wp:docPr id="1" name="image1.png"/>
            <a:graphic>
              <a:graphicData uri="http://schemas.openxmlformats.org/drawingml/2006/picture">
                <pic:pic>
                  <pic:nvPicPr>
                    <pic:cNvPr id="0" name="image1.png"/>
                    <pic:cNvPicPr preferRelativeResize="0"/>
                  </pic:nvPicPr>
                  <pic:blipFill>
                    <a:blip r:embed="rId47"/>
                    <a:srcRect b="0" l="0" r="0" t="0"/>
                    <a:stretch>
                      <a:fillRect/>
                    </a:stretch>
                  </pic:blipFill>
                  <pic:spPr>
                    <a:xfrm>
                      <a:off x="0" y="0"/>
                      <a:ext cx="4494801" cy="6352301"/>
                    </a:xfrm>
                    <a:prstGeom prst="rect"/>
                    <a:ln/>
                  </pic:spPr>
                </pic:pic>
              </a:graphicData>
            </a:graphic>
          </wp:inline>
        </w:drawing>
      </w:r>
      <w:r w:rsidDel="00000000" w:rsidR="00000000" w:rsidRPr="00000000">
        <w:rPr>
          <w:rtl w:val="0"/>
        </w:rPr>
      </w:r>
    </w:p>
    <w:p w:rsidR="00000000" w:rsidDel="00000000" w:rsidP="00000000" w:rsidRDefault="00000000" w:rsidRPr="00000000" w14:paraId="00000EC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 öğretim elemanlarının Komisyon görevleri aşağıdaki tabloda özetlenmiştir:</w:t>
      </w:r>
    </w:p>
    <w:p w:rsidR="00000000" w:rsidDel="00000000" w:rsidP="00000000" w:rsidRDefault="00000000" w:rsidRPr="00000000" w14:paraId="00000EC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22. Ergoterapi bölümü öğretim üyeleri/öğretim elemanlarının yer aldıkları komisyonlar ve görevler</w:t>
      </w:r>
    </w:p>
    <w:p w:rsidR="00000000" w:rsidDel="00000000" w:rsidP="00000000" w:rsidRDefault="00000000" w:rsidRPr="00000000" w14:paraId="00000EC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Akademik Kurulu </w:t>
      </w:r>
    </w:p>
    <w:p w:rsidR="00000000" w:rsidDel="00000000" w:rsidP="00000000" w:rsidRDefault="00000000" w:rsidRPr="00000000" w14:paraId="00000EC7">
      <w:pPr>
        <w:numPr>
          <w:ilvl w:val="0"/>
          <w:numId w:val="1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EC8">
      <w:pPr>
        <w:numPr>
          <w:ilvl w:val="0"/>
          <w:numId w:val="1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EC9">
      <w:pPr>
        <w:numPr>
          <w:ilvl w:val="0"/>
          <w:numId w:val="1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CA">
      <w:pPr>
        <w:numPr>
          <w:ilvl w:val="0"/>
          <w:numId w:val="1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ECB">
      <w:pPr>
        <w:numPr>
          <w:ilvl w:val="0"/>
          <w:numId w:val="15"/>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EC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Eğitim Komisyonu </w:t>
      </w:r>
    </w:p>
    <w:p w:rsidR="00000000" w:rsidDel="00000000" w:rsidP="00000000" w:rsidRDefault="00000000" w:rsidRPr="00000000" w14:paraId="00000ECD">
      <w:pPr>
        <w:numPr>
          <w:ilvl w:val="0"/>
          <w:numId w:val="16"/>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ECE">
      <w:pPr>
        <w:numPr>
          <w:ilvl w:val="0"/>
          <w:numId w:val="16"/>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CF">
      <w:pPr>
        <w:numPr>
          <w:ilvl w:val="0"/>
          <w:numId w:val="16"/>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ED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Muafiyet ve İntibak Komisyonu </w:t>
      </w:r>
    </w:p>
    <w:p w:rsidR="00000000" w:rsidDel="00000000" w:rsidP="00000000" w:rsidRDefault="00000000" w:rsidRPr="00000000" w14:paraId="00000ED1">
      <w:pPr>
        <w:numPr>
          <w:ilvl w:val="0"/>
          <w:numId w:val="44"/>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ED2">
      <w:pPr>
        <w:numPr>
          <w:ilvl w:val="0"/>
          <w:numId w:val="44"/>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ED3">
      <w:pPr>
        <w:numPr>
          <w:ilvl w:val="0"/>
          <w:numId w:val="44"/>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D4">
      <w:pPr>
        <w:numPr>
          <w:ilvl w:val="0"/>
          <w:numId w:val="44"/>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r w:rsidDel="00000000" w:rsidR="00000000" w:rsidRPr="00000000">
        <w:rPr>
          <w:rtl w:val="0"/>
        </w:rPr>
      </w:r>
    </w:p>
    <w:p w:rsidR="00000000" w:rsidDel="00000000" w:rsidP="00000000" w:rsidRDefault="00000000" w:rsidRPr="00000000" w14:paraId="00000ED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Klinik Uygulama Koordinatörlüğü </w:t>
      </w:r>
    </w:p>
    <w:p w:rsidR="00000000" w:rsidDel="00000000" w:rsidP="00000000" w:rsidRDefault="00000000" w:rsidRPr="00000000" w14:paraId="00000ED6">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ED7">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ED8">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D9">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EDA">
      <w:pPr>
        <w:numPr>
          <w:ilvl w:val="0"/>
          <w:numId w:val="45"/>
        </w:numPr>
        <w:shd w:fill="ffffff" w:val="clear"/>
        <w:spacing w:after="0" w:afterAutospacing="0" w:before="0" w:beforeAutospacing="0" w:line="415.19999999999993" w:lineRule="auto"/>
        <w:ind w:left="720" w:hanging="360"/>
        <w:rPr>
          <w:color w:val="808080"/>
          <w:sz w:val="23"/>
          <w:szCs w:val="23"/>
        </w:rPr>
      </w:pPr>
      <w:r w:rsidDel="00000000" w:rsidR="00000000" w:rsidRPr="00000000">
        <w:rPr>
          <w:rFonts w:ascii="Times New Roman" w:cs="Times New Roman" w:eastAsia="Times New Roman" w:hAnsi="Times New Roman"/>
          <w:sz w:val="24"/>
          <w:szCs w:val="24"/>
          <w:rtl w:val="0"/>
        </w:rPr>
        <w:t xml:space="preserve">Öğr. Gör. Selin Başak Arslaner</w:t>
      </w:r>
      <w:r w:rsidDel="00000000" w:rsidR="00000000" w:rsidRPr="00000000">
        <w:rPr>
          <w:rtl w:val="0"/>
        </w:rPr>
      </w:r>
    </w:p>
    <w:p w:rsidR="00000000" w:rsidDel="00000000" w:rsidP="00000000" w:rsidRDefault="00000000" w:rsidRPr="00000000" w14:paraId="00000EDB">
      <w:pPr>
        <w:numPr>
          <w:ilvl w:val="0"/>
          <w:numId w:val="45"/>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ED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Ders Programı Hazırlama Komisyonu </w:t>
      </w:r>
    </w:p>
    <w:p w:rsidR="00000000" w:rsidDel="00000000" w:rsidP="00000000" w:rsidRDefault="00000000" w:rsidRPr="00000000" w14:paraId="00000EDD">
      <w:pPr>
        <w:numPr>
          <w:ilvl w:val="0"/>
          <w:numId w:val="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DE">
      <w:pPr>
        <w:numPr>
          <w:ilvl w:val="0"/>
          <w:numId w:val="5"/>
        </w:numPr>
        <w:shd w:fill="ffffff" w:val="clear"/>
        <w:spacing w:after="0" w:before="1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Selin Başak Arslaner</w:t>
      </w:r>
    </w:p>
    <w:p w:rsidR="00000000" w:rsidDel="00000000" w:rsidP="00000000" w:rsidRDefault="00000000" w:rsidRPr="00000000" w14:paraId="00000EDF">
      <w:pPr>
        <w:shd w:fill="ffffff" w:val="clear"/>
        <w:spacing w:after="0" w:before="16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E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Sınav Programı Hazırlama Komisyonu </w:t>
      </w:r>
    </w:p>
    <w:p w:rsidR="00000000" w:rsidDel="00000000" w:rsidP="00000000" w:rsidRDefault="00000000" w:rsidRPr="00000000" w14:paraId="00000EE1">
      <w:pPr>
        <w:numPr>
          <w:ilvl w:val="0"/>
          <w:numId w:val="3"/>
        </w:numPr>
        <w:shd w:fill="ffffff" w:val="clear"/>
        <w:spacing w:after="0" w:afterAutospacing="0" w:before="160" w:line="415.19999999999993"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Selin Başak Arslaner</w:t>
      </w:r>
    </w:p>
    <w:p w:rsidR="00000000" w:rsidDel="00000000" w:rsidP="00000000" w:rsidRDefault="00000000" w:rsidRPr="00000000" w14:paraId="00000EE2">
      <w:pPr>
        <w:numPr>
          <w:ilvl w:val="0"/>
          <w:numId w:val="3"/>
        </w:numPr>
        <w:shd w:fill="ffffff" w:val="clear"/>
        <w:spacing w:after="220" w:line="415.19999999999993"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EE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Kalite ve Akreditasyon Komisyonu </w:t>
      </w:r>
    </w:p>
    <w:p w:rsidR="00000000" w:rsidDel="00000000" w:rsidP="00000000" w:rsidRDefault="00000000" w:rsidRPr="00000000" w14:paraId="00000EE4">
      <w:pPr>
        <w:numPr>
          <w:ilvl w:val="0"/>
          <w:numId w:val="12"/>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EE5">
      <w:pPr>
        <w:numPr>
          <w:ilvl w:val="0"/>
          <w:numId w:val="12"/>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E6">
      <w:pPr>
        <w:numPr>
          <w:ilvl w:val="0"/>
          <w:numId w:val="12"/>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EE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Strateji Geliştirme ve İzleme Komisyonu </w:t>
      </w:r>
    </w:p>
    <w:p w:rsidR="00000000" w:rsidDel="00000000" w:rsidP="00000000" w:rsidRDefault="00000000" w:rsidRPr="00000000" w14:paraId="00000EE8">
      <w:pPr>
        <w:numPr>
          <w:ilvl w:val="0"/>
          <w:numId w:val="1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EE9">
      <w:pPr>
        <w:numPr>
          <w:ilvl w:val="0"/>
          <w:numId w:val="10"/>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r w:rsidDel="00000000" w:rsidR="00000000" w:rsidRPr="00000000">
        <w:rPr>
          <w:rtl w:val="0"/>
        </w:rPr>
      </w:r>
    </w:p>
    <w:p w:rsidR="00000000" w:rsidDel="00000000" w:rsidP="00000000" w:rsidRDefault="00000000" w:rsidRPr="00000000" w14:paraId="00000EE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Kurumsal Eğitim Yönetimi ve Planlama Sistemi (KEYPS) Koordinatörlüğü </w:t>
      </w:r>
    </w:p>
    <w:p w:rsidR="00000000" w:rsidDel="00000000" w:rsidP="00000000" w:rsidRDefault="00000000" w:rsidRPr="00000000" w14:paraId="00000EEB">
      <w:pPr>
        <w:numPr>
          <w:ilvl w:val="0"/>
          <w:numId w:val="47"/>
        </w:numPr>
        <w:shd w:fill="ffffff" w:val="clear"/>
        <w:spacing w:after="220" w:line="415.19999999999993"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EEC">
      <w:pPr>
        <w:shd w:fill="ffffff" w:val="clear"/>
        <w:spacing w:after="220" w:line="415.19999999999993"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Erasmus+ Programı Koordinatörlüğü </w:t>
      </w:r>
    </w:p>
    <w:p w:rsidR="00000000" w:rsidDel="00000000" w:rsidP="00000000" w:rsidRDefault="00000000" w:rsidRPr="00000000" w14:paraId="00000EED">
      <w:pPr>
        <w:numPr>
          <w:ilvl w:val="0"/>
          <w:numId w:val="51"/>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EEE">
      <w:pPr>
        <w:shd w:fill="ffffff" w:val="clear"/>
        <w:spacing w:after="220" w:line="415.19999999999993"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Bologna Koordinatörlüğü</w:t>
      </w:r>
    </w:p>
    <w:p w:rsidR="00000000" w:rsidDel="00000000" w:rsidP="00000000" w:rsidRDefault="00000000" w:rsidRPr="00000000" w14:paraId="00000EEF">
      <w:pPr>
        <w:numPr>
          <w:ilvl w:val="0"/>
          <w:numId w:val="48"/>
        </w:numPr>
        <w:shd w:fill="ffffff" w:val="clear"/>
        <w:spacing w:after="0" w:before="160" w:line="415.19999999999993"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EF0">
      <w:pPr>
        <w:shd w:fill="ffffff" w:val="clear"/>
        <w:spacing w:after="0" w:before="160" w:line="415.19999999999993"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Web Sayfası Koordinatörlüğü</w:t>
      </w:r>
    </w:p>
    <w:p w:rsidR="00000000" w:rsidDel="00000000" w:rsidP="00000000" w:rsidRDefault="00000000" w:rsidRPr="00000000" w14:paraId="00000EF1">
      <w:pPr>
        <w:numPr>
          <w:ilvl w:val="0"/>
          <w:numId w:val="48"/>
        </w:numPr>
        <w:shd w:fill="ffffff" w:val="clear"/>
        <w:spacing w:before="160" w:line="415.1999999999999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EF2">
      <w:pPr>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Kariyer Planlama ve Mezun İzleme Komisyonu</w:t>
      </w:r>
    </w:p>
    <w:p w:rsidR="00000000" w:rsidDel="00000000" w:rsidP="00000000" w:rsidRDefault="00000000" w:rsidRPr="00000000" w14:paraId="00000EF3">
      <w:pPr>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F4">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EF5">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EF6">
      <w:pPr>
        <w:numPr>
          <w:ilvl w:val="0"/>
          <w:numId w:val="45"/>
        </w:numPr>
        <w:ind w:left="720" w:hanging="360"/>
      </w:pPr>
      <w:r w:rsidDel="00000000" w:rsidR="00000000" w:rsidRPr="00000000">
        <w:rPr>
          <w:rtl w:val="0"/>
        </w:rPr>
        <w:t xml:space="preserve">Öğr. Gör. Selin Başak Arslaner</w:t>
      </w:r>
    </w:p>
    <w:p w:rsidR="00000000" w:rsidDel="00000000" w:rsidP="00000000" w:rsidRDefault="00000000" w:rsidRPr="00000000" w14:paraId="00000EF7">
      <w:pPr>
        <w:ind w:left="720" w:firstLine="0"/>
        <w:rPr/>
      </w:pPr>
      <w:r w:rsidDel="00000000" w:rsidR="00000000" w:rsidRPr="00000000">
        <w:rPr>
          <w:rtl w:val="0"/>
        </w:rPr>
      </w:r>
    </w:p>
    <w:p w:rsidR="00000000" w:rsidDel="00000000" w:rsidP="00000000" w:rsidRDefault="00000000" w:rsidRPr="00000000" w14:paraId="00000EF8">
      <w:pPr>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Laboratuvar Koordinatörlüğü</w:t>
      </w:r>
    </w:p>
    <w:p w:rsidR="00000000" w:rsidDel="00000000" w:rsidP="00000000" w:rsidRDefault="00000000" w:rsidRPr="00000000" w14:paraId="00000EF9">
      <w:pPr>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FA">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EFB">
      <w:pPr>
        <w:numPr>
          <w:ilvl w:val="0"/>
          <w:numId w:val="45"/>
        </w:numPr>
        <w:shd w:fill="ffffff" w:val="clear"/>
        <w:spacing w:after="0" w:afterAutospacing="0" w:before="0" w:beforeAutospacing="0" w:line="415.19999999999993" w:lineRule="auto"/>
        <w:ind w:left="720" w:hanging="360"/>
        <w:rPr>
          <w:color w:val="808080"/>
          <w:sz w:val="23"/>
          <w:szCs w:val="23"/>
        </w:rPr>
      </w:pPr>
      <w:r w:rsidDel="00000000" w:rsidR="00000000" w:rsidRPr="00000000">
        <w:rPr>
          <w:rFonts w:ascii="Times New Roman" w:cs="Times New Roman" w:eastAsia="Times New Roman" w:hAnsi="Times New Roman"/>
          <w:sz w:val="24"/>
          <w:szCs w:val="24"/>
          <w:rtl w:val="0"/>
        </w:rPr>
        <w:t xml:space="preserve">Öğr. Gör. Selin Başak Arslaner</w:t>
      </w:r>
    </w:p>
    <w:p w:rsidR="00000000" w:rsidDel="00000000" w:rsidP="00000000" w:rsidRDefault="00000000" w:rsidRPr="00000000" w14:paraId="00000EFC">
      <w:pPr>
        <w:numPr>
          <w:ilvl w:val="0"/>
          <w:numId w:val="45"/>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EFD">
      <w:pPr>
        <w:pStyle w:val="Heading4"/>
        <w:rPr/>
      </w:pPr>
      <w:bookmarkStart w:colFirst="0" w:colLast="0" w:name="_heading=h.uy5ofdna98m6" w:id="4"/>
      <w:bookmarkEnd w:id="4"/>
      <w:r w:rsidDel="00000000" w:rsidR="00000000" w:rsidRPr="00000000">
        <w:rPr>
          <w:rFonts w:ascii="Times New Roman" w:cs="Times New Roman" w:eastAsia="Times New Roman" w:hAnsi="Times New Roman"/>
          <w:b w:val="1"/>
          <w:bCs w:val="1"/>
          <w:color w:val="000000"/>
          <w:rtl w:val="0"/>
        </w:rPr>
        <w:t xml:space="preserve">Bilimsel ve Sosyal Etkinlik Komisyonu</w:t>
      </w:r>
      <w:r w:rsidDel="00000000" w:rsidR="00000000" w:rsidRPr="00000000">
        <w:rPr>
          <w:rtl w:val="0"/>
        </w:rPr>
      </w:r>
    </w:p>
    <w:p w:rsidR="00000000" w:rsidDel="00000000" w:rsidP="00000000" w:rsidRDefault="00000000" w:rsidRPr="00000000" w14:paraId="00000EFE">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EFF">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00">
      <w:pPr>
        <w:numPr>
          <w:ilvl w:val="0"/>
          <w:numId w:val="45"/>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F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Sosyal Transkript Komisyonu </w:t>
      </w:r>
    </w:p>
    <w:p w:rsidR="00000000" w:rsidDel="00000000" w:rsidP="00000000" w:rsidRDefault="00000000" w:rsidRPr="00000000" w14:paraId="00000F0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03">
      <w:pPr>
        <w:numPr>
          <w:ilvl w:val="0"/>
          <w:numId w:val="1"/>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F04">
      <w:pPr>
        <w:numPr>
          <w:ilvl w:val="0"/>
          <w:numId w:val="1"/>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05">
      <w:pPr>
        <w:numPr>
          <w:ilvl w:val="0"/>
          <w:numId w:val="1"/>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0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E.1.2. Süreç Yönetimi</w:t>
      </w:r>
    </w:p>
    <w:p w:rsidR="00000000" w:rsidDel="00000000" w:rsidP="00000000" w:rsidRDefault="00000000" w:rsidRPr="00000000" w14:paraId="00000F0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Üniversitesi’nde görev yetki sorumluluklar ve süreç yönetimleri tanımlanarak kalite sayfasında ilan edilmiştir.</w:t>
      </w:r>
    </w:p>
    <w:p w:rsidR="00000000" w:rsidDel="00000000" w:rsidP="00000000" w:rsidRDefault="00000000" w:rsidRPr="00000000" w14:paraId="00000F08">
      <w:pPr>
        <w:spacing w:after="160" w:line="259" w:lineRule="auto"/>
        <w:jc w:val="both"/>
        <w:rPr>
          <w:rFonts w:ascii="Times New Roman" w:cs="Times New Roman" w:eastAsia="Times New Roman" w:hAnsi="Times New Roman"/>
          <w:sz w:val="24"/>
          <w:szCs w:val="24"/>
        </w:rPr>
      </w:pPr>
      <w:hyperlink r:id="rId48">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https://www.lokmanhekim.edu.tr/universitemiz/yonetim/idari-birimler/strateji-gelistirme-ve-kalite-guvence-koordinatorlugu/kalite-guvencesi-2/kalite-dokumanlari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0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E.2. Kaynakların Yönetimi</w:t>
      </w:r>
    </w:p>
    <w:p w:rsidR="00000000" w:rsidDel="00000000" w:rsidP="00000000" w:rsidRDefault="00000000" w:rsidRPr="00000000" w14:paraId="00000F0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Yükseköğretim Kurumları Vakıf üniversiteleri yönetmeliği çerçevesine uygun olarak yürütülmektedir.  </w:t>
      </w:r>
    </w:p>
    <w:p w:rsidR="00000000" w:rsidDel="00000000" w:rsidP="00000000" w:rsidRDefault="00000000" w:rsidRPr="00000000" w14:paraId="00000F0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E.2.1. İnsan Kaynaklarının Yönetimi</w:t>
      </w:r>
    </w:p>
    <w:p w:rsidR="00000000" w:rsidDel="00000000" w:rsidP="00000000" w:rsidRDefault="00000000" w:rsidRPr="00000000" w14:paraId="00000F0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insan kaynakları birimince sürdürülmektedir. </w:t>
      </w:r>
    </w:p>
    <w:p w:rsidR="00000000" w:rsidDel="00000000" w:rsidP="00000000" w:rsidRDefault="00000000" w:rsidRPr="00000000" w14:paraId="00000F0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E.2.2. Finansal Kaynakların Yönetimi</w:t>
      </w:r>
    </w:p>
    <w:p w:rsidR="00000000" w:rsidDel="00000000" w:rsidP="00000000" w:rsidRDefault="00000000" w:rsidRPr="00000000" w14:paraId="00000F0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E.3. Bilgi Yönetim Sistemi</w:t>
      </w:r>
    </w:p>
    <w:p w:rsidR="00000000" w:rsidDel="00000000" w:rsidP="00000000" w:rsidRDefault="00000000" w:rsidRPr="00000000" w14:paraId="00000F0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LHÜ’de bilgi, belge ve dokümanlar bilgi sistem yazılımları içinde depolanmakta olup Öğrenci Bilgi Sistemi (OBS), Kurumsal evrak akışı süreçlerinde EBYS, Uzaktan öğretim sistemi KEYPS, kütüphane yazılımında KOHA kullanılmaktadır.</w:t>
      </w:r>
    </w:p>
    <w:p w:rsidR="00000000" w:rsidDel="00000000" w:rsidP="00000000" w:rsidRDefault="00000000" w:rsidRPr="00000000" w14:paraId="00000F1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E.3.1. Entegre Bilgi Yönetimi Sistemi</w:t>
      </w:r>
    </w:p>
    <w:p w:rsidR="00000000" w:rsidDel="00000000" w:rsidP="00000000" w:rsidRDefault="00000000" w:rsidRPr="00000000" w14:paraId="00000F1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Üniversitemizde birden fazla yazılım kullanılmaktadır. Bütüncül bir entegre sistem olmamakla birlikte, bazı kısımlarda entegrasyon sağlanmıştır.</w:t>
      </w:r>
    </w:p>
    <w:p w:rsidR="00000000" w:rsidDel="00000000" w:rsidP="00000000" w:rsidRDefault="00000000" w:rsidRPr="00000000" w14:paraId="00000F1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E.3.2. Bilgi Güvenliği ve Güvenirliği</w:t>
      </w:r>
    </w:p>
    <w:p w:rsidR="00000000" w:rsidDel="00000000" w:rsidP="00000000" w:rsidRDefault="00000000" w:rsidRPr="00000000" w14:paraId="00000F1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Yazılım sistemlerinin bilgi güvenliği ve güvenirliği KVK Kanunu’nun uygulanması, üniversitemiz destek ilgili birimleri tarafından, üst yönetimlerin sorumluluğu altında sağlanmaktadır.</w:t>
      </w:r>
    </w:p>
    <w:p w:rsidR="00000000" w:rsidDel="00000000" w:rsidP="00000000" w:rsidRDefault="00000000" w:rsidRPr="00000000" w14:paraId="00000F1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E.4. Destek Hizmetleri</w:t>
      </w:r>
    </w:p>
    <w:p w:rsidR="00000000" w:rsidDel="00000000" w:rsidP="00000000" w:rsidRDefault="00000000" w:rsidRPr="00000000" w14:paraId="00000F1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İdari İşler Daire Başkanlığı destek hizmetlerini yürütmektedir.</w:t>
      </w:r>
    </w:p>
    <w:p w:rsidR="00000000" w:rsidDel="00000000" w:rsidP="00000000" w:rsidRDefault="00000000" w:rsidRPr="00000000" w14:paraId="00000F1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E.5. Kamuoyunu Bilgilendirme ve Hesap Verebilirlik</w:t>
      </w:r>
      <w:r w:rsidDel="00000000" w:rsidR="00000000" w:rsidRPr="00000000">
        <w:rPr>
          <w:rtl w:val="0"/>
        </w:rPr>
      </w:r>
    </w:p>
    <w:p w:rsidR="00000000" w:rsidDel="00000000" w:rsidP="00000000" w:rsidRDefault="00000000" w:rsidRPr="00000000" w14:paraId="00000F1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topluma karşı sorumluluğunun gereği olarak, eğitim ve öğretim ile araştırma ve geliştirme faaliyetlerini de içeren tüm güncel verilerini internet sitesi, sosyal medya hesapları ve basın iletişimi yoluyla düzenli olarak kamuoyuyla paylaşmaktadır. Lokman Hekim Üniversitesi Ergoterapi Bölümünün kamuoyu ile paylaştığı bilgilerin bağlantı linkleri aşağıda verilmiştir.</w:t>
      </w:r>
    </w:p>
    <w:p w:rsidR="00000000" w:rsidDel="00000000" w:rsidP="00000000" w:rsidRDefault="00000000" w:rsidRPr="00000000" w14:paraId="00000F1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sosyal medya hesabı (Instagram):</w:t>
      </w:r>
    </w:p>
    <w:p w:rsidR="00000000" w:rsidDel="00000000" w:rsidP="00000000" w:rsidRDefault="00000000" w:rsidRPr="00000000" w14:paraId="00000F1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49">
        <w:r w:rsidDel="00000000" w:rsidR="00000000" w:rsidRPr="00000000">
          <w:rPr>
            <w:rFonts w:ascii="Times New Roman" w:cs="Times New Roman" w:eastAsia="Times New Roman" w:hAnsi="Times New Roman"/>
            <w:color w:val="1155cc"/>
            <w:sz w:val="24"/>
            <w:szCs w:val="24"/>
            <w:u w:val="single"/>
            <w:rtl w:val="0"/>
          </w:rPr>
          <w:t xml:space="preserve">https://www.instagram.com/lhuergoterapi/</w:t>
        </w:r>
      </w:hyperlink>
      <w:r w:rsidDel="00000000" w:rsidR="00000000" w:rsidRPr="00000000">
        <w:rPr>
          <w:rtl w:val="0"/>
        </w:rPr>
      </w:r>
    </w:p>
    <w:p w:rsidR="00000000" w:rsidDel="00000000" w:rsidP="00000000" w:rsidRDefault="00000000" w:rsidRPr="00000000" w14:paraId="00000F1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web sayfası: </w:t>
      </w:r>
    </w:p>
    <w:p w:rsidR="00000000" w:rsidDel="00000000" w:rsidP="00000000" w:rsidRDefault="00000000" w:rsidRPr="00000000" w14:paraId="00000F1B">
      <w:pPr>
        <w:spacing w:after="160" w:line="259" w:lineRule="auto"/>
        <w:jc w:val="both"/>
        <w:rPr>
          <w:rFonts w:ascii="Times New Roman" w:cs="Times New Roman" w:eastAsia="Times New Roman" w:hAnsi="Times New Roman"/>
          <w:sz w:val="24"/>
          <w:szCs w:val="24"/>
        </w:rPr>
      </w:pPr>
      <w:hyperlink r:id="rId50">
        <w:r w:rsidDel="00000000" w:rsidR="00000000" w:rsidRPr="00000000">
          <w:rPr>
            <w:rFonts w:ascii="Times New Roman" w:cs="Times New Roman" w:eastAsia="Times New Roman" w:hAnsi="Times New Roman"/>
            <w:color w:val="1155cc"/>
            <w:sz w:val="24"/>
            <w:szCs w:val="24"/>
            <w:u w:val="single"/>
            <w:rtl w:val="0"/>
          </w:rPr>
          <w:t xml:space="preserve">https://www.lokmanhekim.edu.tr/akademik/fakulteler/saglik-bilimleri-fakultesi/bolumler-2/ergoterapi/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1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Bülten:   </w:t>
      </w:r>
    </w:p>
    <w:p w:rsidR="00000000" w:rsidDel="00000000" w:rsidP="00000000" w:rsidRDefault="00000000" w:rsidRPr="00000000" w14:paraId="00000F1D">
      <w:pPr>
        <w:spacing w:after="160" w:line="259" w:lineRule="auto"/>
        <w:jc w:val="both"/>
        <w:rPr/>
      </w:pPr>
      <w:hyperlink r:id="rId51">
        <w:r w:rsidDel="00000000" w:rsidR="00000000" w:rsidRPr="00000000">
          <w:rPr>
            <w:color w:val="1155cc"/>
            <w:u w:val="single"/>
            <w:rtl w:val="0"/>
          </w:rPr>
          <w:t xml:space="preserve">https://bulten.lokmanhekim.edu.tr/</w:t>
        </w:r>
      </w:hyperlink>
      <w:r w:rsidDel="00000000" w:rsidR="00000000" w:rsidRPr="00000000">
        <w:rPr>
          <w:rtl w:val="0"/>
        </w:rPr>
      </w:r>
    </w:p>
    <w:p w:rsidR="00000000" w:rsidDel="00000000" w:rsidP="00000000" w:rsidRDefault="00000000" w:rsidRPr="00000000" w14:paraId="00000F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color w:val="1155cc"/>
          <w:sz w:val="24"/>
          <w:szCs w:val="24"/>
          <w:u w:val="single"/>
        </w:rPr>
      </w:pPr>
      <w:r w:rsidDel="00000000" w:rsidR="00000000" w:rsidRPr="00000000">
        <w:rPr>
          <w:rtl w:val="0"/>
        </w:rPr>
      </w:r>
    </w:p>
    <w:p w:rsidR="00000000" w:rsidDel="00000000" w:rsidP="00000000" w:rsidRDefault="00000000" w:rsidRPr="00000000" w14:paraId="00000F1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 SONUÇ VE DEĞERLENDİRME</w:t>
      </w:r>
    </w:p>
    <w:p w:rsidR="00000000" w:rsidDel="00000000" w:rsidP="00000000" w:rsidRDefault="00000000" w:rsidRPr="00000000" w14:paraId="00000F2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Birimimiz öz değerlendirme ile gelişmeye açık ve güçlü yanlarını belirlemiştir. </w:t>
      </w:r>
    </w:p>
    <w:p w:rsidR="00000000" w:rsidDel="00000000" w:rsidP="00000000" w:rsidRDefault="00000000" w:rsidRPr="00000000" w14:paraId="00000F21">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-Kalite Güvence Sistemi</w:t>
      </w:r>
    </w:p>
    <w:p w:rsidR="00000000" w:rsidDel="00000000" w:rsidP="00000000" w:rsidRDefault="00000000" w:rsidRPr="00000000" w14:paraId="00000F22">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w:t>
      </w:r>
    </w:p>
    <w:p w:rsidR="00000000" w:rsidDel="00000000" w:rsidP="00000000" w:rsidRDefault="00000000" w:rsidRPr="00000000" w14:paraId="00000F23">
      <w:pPr>
        <w:numPr>
          <w:ilvl w:val="0"/>
          <w:numId w:val="5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 misyonu, vizyonu ve amaçlarının üniversite ve fakülte stratejik hedefleri ile uyumlu şekilde tanımlanmış olması kurumsal bütünlüğü desteklemektedir. </w:t>
      </w:r>
    </w:p>
    <w:p w:rsidR="00000000" w:rsidDel="00000000" w:rsidP="00000000" w:rsidRDefault="00000000" w:rsidRPr="00000000" w14:paraId="00000F24">
      <w:pPr>
        <w:numPr>
          <w:ilvl w:val="0"/>
          <w:numId w:val="5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Bölümde kalite kültürünün benimsenmiş olması ve kalite süreçlerinin bölüm yönetimi tarafından aktif olarak yürütülmesi kalite güvencesi çalışmalarının sürdürülebilirliğini güçlendirmektedir. </w:t>
      </w:r>
    </w:p>
    <w:p w:rsidR="00000000" w:rsidDel="00000000" w:rsidP="00000000" w:rsidRDefault="00000000" w:rsidRPr="00000000" w14:paraId="00000F25">
      <w:pPr>
        <w:numPr>
          <w:ilvl w:val="0"/>
          <w:numId w:val="5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 başkanının üniversite düzeyindeki kalite yönetimi süreçlerinde görev alması kalite çalışmalarının bölüm düzeyinde etkin şekilde yürütülmesine katkı sağlamaktadır. </w:t>
      </w:r>
    </w:p>
    <w:p w:rsidR="00000000" w:rsidDel="00000000" w:rsidP="00000000" w:rsidRDefault="00000000" w:rsidRPr="00000000" w14:paraId="00000F26">
      <w:pPr>
        <w:numPr>
          <w:ilvl w:val="0"/>
          <w:numId w:val="5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Eğitim-öğretim, araştırma-geliştirme, toplumsal katkı ve girişimcilik faaliyetlerinin düzenli olarak izlenmesi ve aylık faaliyet raporlarıyla takip edilmesi performans yönetimi açısından güçlü bir uygulama oluşturmaktadır.</w:t>
      </w:r>
    </w:p>
    <w:p w:rsidR="00000000" w:rsidDel="00000000" w:rsidP="00000000" w:rsidRDefault="00000000" w:rsidRPr="00000000" w14:paraId="00000F27">
      <w:pPr>
        <w:numPr>
          <w:ilvl w:val="0"/>
          <w:numId w:val="50"/>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İç ve dış paydaşların tanımlanmış olması ve kalite süreçlerine katılımının sağlanması paydaş odaklı kalite yönetimine katkı sunmaktadır.</w:t>
      </w:r>
      <w:r w:rsidDel="00000000" w:rsidR="00000000" w:rsidRPr="00000000">
        <w:rPr>
          <w:rtl w:val="0"/>
        </w:rPr>
      </w:r>
    </w:p>
    <w:p w:rsidR="00000000" w:rsidDel="00000000" w:rsidP="00000000" w:rsidRDefault="00000000" w:rsidRPr="00000000" w14:paraId="00000F28">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29">
      <w:pPr>
        <w:numPr>
          <w:ilvl w:val="0"/>
          <w:numId w:val="7"/>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süreçlerine öğrenci, mezun ve dış paydaş katılımının daha sistematik ve düzenli mekanizmalarla güçlendirilmesine ihtiyaç bulunmaktadır. </w:t>
      </w:r>
    </w:p>
    <w:p w:rsidR="00000000" w:rsidDel="00000000" w:rsidP="00000000" w:rsidRDefault="00000000" w:rsidRPr="00000000" w14:paraId="00000F2A">
      <w:pPr>
        <w:numPr>
          <w:ilvl w:val="0"/>
          <w:numId w:val="7"/>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Bölümde yürütülen kalite iyileştirme çalışmalarının sonuçlarının performans göstergeleriyle daha görünür şekilde izlenmesi ve raporlanması geliştirilebilir. </w:t>
      </w:r>
    </w:p>
    <w:p w:rsidR="00000000" w:rsidDel="00000000" w:rsidP="00000000" w:rsidRDefault="00000000" w:rsidRPr="00000000" w14:paraId="00000F2B">
      <w:pPr>
        <w:numPr>
          <w:ilvl w:val="0"/>
          <w:numId w:val="7"/>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Uluslararasılaşma hedefleri kapsamında planlanan WFOT ve ENOTHE üyelik süreçlerinin tamamlanması bölümün kalite güvencesi ve uluslararası görünürlüğüne katkı sağlayacaktır. </w:t>
      </w:r>
    </w:p>
    <w:p w:rsidR="00000000" w:rsidDel="00000000" w:rsidP="00000000" w:rsidRDefault="00000000" w:rsidRPr="00000000" w14:paraId="00000F2C">
      <w:pPr>
        <w:numPr>
          <w:ilvl w:val="0"/>
          <w:numId w:val="7"/>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 izleme sisteminin güçlendirilmesi ve mezun geri bildirimlerinin kalite iyileştirme süreçlerine daha etkin şekilde yansıtılması gelişime açık bir alan olarak değerlendirilmektedir. </w:t>
      </w:r>
    </w:p>
    <w:p w:rsidR="00000000" w:rsidDel="00000000" w:rsidP="00000000" w:rsidRDefault="00000000" w:rsidRPr="00000000" w14:paraId="00000F2D">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2E">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-Eğitim-Öğretim:</w:t>
      </w:r>
    </w:p>
    <w:p w:rsidR="00000000" w:rsidDel="00000000" w:rsidP="00000000" w:rsidRDefault="00000000" w:rsidRPr="00000000" w14:paraId="00000F2F">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 </w:t>
      </w:r>
    </w:p>
    <w:p w:rsidR="00000000" w:rsidDel="00000000" w:rsidP="00000000" w:rsidRDefault="00000000" w:rsidRPr="00000000" w14:paraId="00000F30">
      <w:pPr>
        <w:numPr>
          <w:ilvl w:val="0"/>
          <w:numId w:val="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lisans programının WFOT, ENOTHE, TYYÇ ve Ulusal Çekirdek Eğitim Programı doğrultusunda yapılandırılmış olması programın ulusal ve uluslararası standartlarla uyumunu desteklemektedir. </w:t>
      </w:r>
    </w:p>
    <w:p w:rsidR="00000000" w:rsidDel="00000000" w:rsidP="00000000" w:rsidRDefault="00000000" w:rsidRPr="00000000" w14:paraId="00000F31">
      <w:pPr>
        <w:numPr>
          <w:ilvl w:val="0"/>
          <w:numId w:val="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Programda teorik eğitim, uygulama dersleri, klinik uygulamalar ve mezuniyet projelerinin dengeli şekilde yer alması öğrencilerin mesleki yetkinliklerinin geliştirilmesine katkı sağlamaktadır. </w:t>
      </w:r>
    </w:p>
    <w:p w:rsidR="00000000" w:rsidDel="00000000" w:rsidP="00000000" w:rsidRDefault="00000000" w:rsidRPr="00000000" w14:paraId="00000F32">
      <w:pPr>
        <w:numPr>
          <w:ilvl w:val="0"/>
          <w:numId w:val="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memnuniyet anketlerine yüksek katılım sağlanması ve elde edilen geri bildirimler doğrultusunda iyileştirme çalışmalarının yürütülmesi öğrenci merkezli eğitim anlayışını desteklemektedir. </w:t>
      </w:r>
    </w:p>
    <w:p w:rsidR="00000000" w:rsidDel="00000000" w:rsidP="00000000" w:rsidRDefault="00000000" w:rsidRPr="00000000" w14:paraId="00000F33">
      <w:pPr>
        <w:numPr>
          <w:ilvl w:val="0"/>
          <w:numId w:val="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Çift anadal ve yandal olanaklarının bulunması öğrencilerin akademik gelişimlerini destekleyen önemli bir fırsat sunmaktadır. </w:t>
      </w:r>
    </w:p>
    <w:p w:rsidR="00000000" w:rsidDel="00000000" w:rsidP="00000000" w:rsidRDefault="00000000" w:rsidRPr="00000000" w14:paraId="00000F34">
      <w:pPr>
        <w:numPr>
          <w:ilvl w:val="0"/>
          <w:numId w:val="6"/>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Programda uygulamalı öğretim yöntemleri, vaka temelli öğrenme, proje çalışmaları ve klinik uygulamaların etkin şekilde kullanılması öğrencilerin mesleki becerilerini geliştirmektedir.</w:t>
      </w:r>
    </w:p>
    <w:p w:rsidR="00000000" w:rsidDel="00000000" w:rsidP="00000000" w:rsidRDefault="00000000" w:rsidRPr="00000000" w14:paraId="00000F35">
      <w:pPr>
        <w:spacing w:after="160"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3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37">
      <w:pPr>
        <w:numPr>
          <w:ilvl w:val="0"/>
          <w:numId w:val="2"/>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Artan öğrenci sayısı ve uygulamalı eğitim gereksinimleri doğrultusunda öğretim üyesi sayısının artırılması eğitim-öğretim süreçlerinin daha etkin yürütülmesine katkı sağlayacaktır. </w:t>
      </w:r>
    </w:p>
    <w:p w:rsidR="00000000" w:rsidDel="00000000" w:rsidP="00000000" w:rsidRDefault="00000000" w:rsidRPr="00000000" w14:paraId="00000F38">
      <w:pPr>
        <w:numPr>
          <w:ilvl w:val="0"/>
          <w:numId w:val="2"/>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geri bildirimlerinde öne çıkan sosyal, sportif ve kampüs olanaklarının geliştirilmesi öğrenci memnuniyetinin artırılmasına katkı sağlayacaktır. </w:t>
      </w:r>
    </w:p>
    <w:p w:rsidR="00000000" w:rsidDel="00000000" w:rsidP="00000000" w:rsidRDefault="00000000" w:rsidRPr="00000000" w14:paraId="00000F39">
      <w:pPr>
        <w:numPr>
          <w:ilvl w:val="0"/>
          <w:numId w:val="2"/>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kullanımına yönelik çalışma alanları ve öğrenme ortamlarının kapasitesinin artırılması eğitim süreçlerini destekleyecektir. </w:t>
      </w:r>
    </w:p>
    <w:p w:rsidR="00000000" w:rsidDel="00000000" w:rsidP="00000000" w:rsidRDefault="00000000" w:rsidRPr="00000000" w14:paraId="00000F3A">
      <w:pPr>
        <w:numPr>
          <w:ilvl w:val="0"/>
          <w:numId w:val="2"/>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 öğrenci ve öğretim elemanı hareketliliğini destekleyecek eğitim faaliyetlerinin artırılması programın uluslararasılaşma hedeflerine katkı sağlayacaktır.</w:t>
      </w:r>
    </w:p>
    <w:p w:rsidR="00000000" w:rsidDel="00000000" w:rsidP="00000000" w:rsidRDefault="00000000" w:rsidRPr="00000000" w14:paraId="00000F3B">
      <w:pPr>
        <w:numPr>
          <w:ilvl w:val="0"/>
          <w:numId w:val="2"/>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Bölümde görev yapan öğretim üyelerinin sayısının artırılması ile lisansüstü eğitim faaliyetleri, araştırma çalışmaları ve öğrenci danışmanlığı süreçlerinin daha da güçlendirilmesi mümkün olacaktır. </w:t>
      </w:r>
    </w:p>
    <w:p w:rsidR="00000000" w:rsidDel="00000000" w:rsidP="00000000" w:rsidRDefault="00000000" w:rsidRPr="00000000" w14:paraId="00000F3C">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3D">
      <w:pPr>
        <w:spacing w:after="160" w:line="259"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-Araştırma-Geliştirme</w:t>
      </w:r>
    </w:p>
    <w:p w:rsidR="00000000" w:rsidDel="00000000" w:rsidP="00000000" w:rsidRDefault="00000000" w:rsidRPr="00000000" w14:paraId="00000F3E">
      <w:pPr>
        <w:spacing w:after="16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w:t>
      </w:r>
      <w:r w:rsidDel="00000000" w:rsidR="00000000" w:rsidRPr="00000000">
        <w:rPr>
          <w:rtl w:val="0"/>
        </w:rPr>
      </w:r>
    </w:p>
    <w:p w:rsidR="00000000" w:rsidDel="00000000" w:rsidP="00000000" w:rsidRDefault="00000000" w:rsidRPr="00000000" w14:paraId="00000F3F">
      <w:pPr>
        <w:numPr>
          <w:ilvl w:val="0"/>
          <w:numId w:val="49"/>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Öğretim elemanlarının ulusal ve uluslararası hakemli dergilerde yayımlanmış çok sayıda bilimsel çalışması bulunmakta, bölümün araştırma üretkenliği güçlü bir şekilde sürdürülmektedir.</w:t>
      </w:r>
    </w:p>
    <w:p w:rsidR="00000000" w:rsidDel="00000000" w:rsidP="00000000" w:rsidRDefault="00000000" w:rsidRPr="00000000" w14:paraId="00000F40">
      <w:pPr>
        <w:numPr>
          <w:ilvl w:val="0"/>
          <w:numId w:val="49"/>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TÜBİTAK 1001, TÜBİTAK 3501, TÜBİTAK 2237 ve TÜBİTAK 2209-A programları kapsamında desteklenen projelerin bulunması bölümün dış kaynaklı proje geliştirme kapasitesini göstermektedir.</w:t>
      </w:r>
    </w:p>
    <w:p w:rsidR="00000000" w:rsidDel="00000000" w:rsidP="00000000" w:rsidRDefault="00000000" w:rsidRPr="00000000" w14:paraId="00000F41">
      <w:pPr>
        <w:numPr>
          <w:ilvl w:val="0"/>
          <w:numId w:val="49"/>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Ergoterapi Tezli Yüksek Lisans Programının aktif olarak yürütülmesi araştırma kültürünün lisansüstü düzeyde desteklenmesine katkı sağlamaktadır. </w:t>
      </w:r>
    </w:p>
    <w:p w:rsidR="00000000" w:rsidDel="00000000" w:rsidP="00000000" w:rsidRDefault="00000000" w:rsidRPr="00000000" w14:paraId="00000F42">
      <w:pPr>
        <w:numPr>
          <w:ilvl w:val="0"/>
          <w:numId w:val="49"/>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Duyu bütünleme, kognitif değerlendirme ve günlük yaşam aktivitelerine yönelik laboratuvar altyapısının bulunması araştırma faaliyetleri için önemli bir fiziksel kaynak oluşturmaktadır.</w:t>
      </w:r>
    </w:p>
    <w:p w:rsidR="00000000" w:rsidDel="00000000" w:rsidP="00000000" w:rsidRDefault="00000000" w:rsidRPr="00000000" w14:paraId="00000F43">
      <w:pPr>
        <w:numPr>
          <w:ilvl w:val="0"/>
          <w:numId w:val="49"/>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Üniversite dışı kurumlarla gerçekleştirilen iş birlikleri ve protokoller araştırmaların toplumsal ihtiyaçlarla ilişkilendirilmesini desteklemektedir. </w:t>
      </w:r>
    </w:p>
    <w:p w:rsidR="00000000" w:rsidDel="00000000" w:rsidP="00000000" w:rsidRDefault="00000000" w:rsidRPr="00000000" w14:paraId="00000F44">
      <w:pPr>
        <w:numPr>
          <w:ilvl w:val="0"/>
          <w:numId w:val="49"/>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Akademik performansın AVESİS, APSİS, WoS ve Scopus gibi sistemler üzerinden izlenmesi araştırma performansının düzenli takip edilmesine olanak sağlamaktadır. </w:t>
      </w:r>
    </w:p>
    <w:p w:rsidR="00000000" w:rsidDel="00000000" w:rsidP="00000000" w:rsidRDefault="00000000" w:rsidRPr="00000000" w14:paraId="00000F45">
      <w:pPr>
        <w:numPr>
          <w:ilvl w:val="0"/>
          <w:numId w:val="49"/>
        </w:numPr>
        <w:spacing w:after="24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Öğretim elemanlarının bilimsel toplantılara aktif katılım göstermesi ve uluslararası iş birliklerine açık olması araştırma görünürlüğünü artırmaktadır. </w:t>
      </w:r>
    </w:p>
    <w:p w:rsidR="00000000" w:rsidDel="00000000" w:rsidP="00000000" w:rsidRDefault="00000000" w:rsidRPr="00000000" w14:paraId="00000F4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47">
      <w:pPr>
        <w:numPr>
          <w:ilvl w:val="0"/>
          <w:numId w:val="4"/>
        </w:numPr>
        <w:spacing w:after="0" w:afterAutospacing="0" w:line="259" w:lineRule="auto"/>
        <w:ind w:left="720" w:hanging="36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sz w:val="24"/>
          <w:szCs w:val="24"/>
          <w:rtl w:val="0"/>
        </w:rPr>
        <w:t xml:space="preserve">Doktora programının bulunmaması ileri düzey araştırmacı yetiştirme kapasitesini sınırlamaktadır. Doktora programının açılabilmesi ve araştırma kapasitesinin artırılabilmesi için öğretim üyesi kadrosunun güçlendirilmesi gelişime açık bir alan olarak değerlendirilmektedir.</w:t>
      </w:r>
    </w:p>
    <w:p w:rsidR="00000000" w:rsidDel="00000000" w:rsidP="00000000" w:rsidRDefault="00000000" w:rsidRPr="00000000" w14:paraId="00000F48">
      <w:pPr>
        <w:numPr>
          <w:ilvl w:val="0"/>
          <w:numId w:val="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Öğretim elemanlarının proje başvurularının ve dış fon kaynaklarından yararlanma oranlarının artırılması için sistematik teşvik mekanizmaları güçlendirilebilir.</w:t>
      </w:r>
    </w:p>
    <w:p w:rsidR="00000000" w:rsidDel="00000000" w:rsidP="00000000" w:rsidRDefault="00000000" w:rsidRPr="00000000" w14:paraId="00000F49">
      <w:pPr>
        <w:numPr>
          <w:ilvl w:val="0"/>
          <w:numId w:val="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Uluslararası araştırma iş birliklerinin ve ortak yayın faaliyetlerinin artırılması araştırmaların görünürlüğüne katkı sağlayacaktır.</w:t>
      </w:r>
    </w:p>
    <w:p w:rsidR="00000000" w:rsidDel="00000000" w:rsidP="00000000" w:rsidRDefault="00000000" w:rsidRPr="00000000" w14:paraId="00000F4A">
      <w:pPr>
        <w:numPr>
          <w:ilvl w:val="0"/>
          <w:numId w:val="4"/>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Disiplinlerarası araştırma faaliyetlerinin artırılması ve farklı kurumlarla ortak projelerin geliştirilmesi hedeflenmektedir.</w:t>
      </w:r>
    </w:p>
    <w:p w:rsidR="00000000" w:rsidDel="00000000" w:rsidP="00000000" w:rsidRDefault="00000000" w:rsidRPr="00000000" w14:paraId="00000F4B">
      <w:pPr>
        <w:spacing w:after="160"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4C">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-Toplumsal Katkı</w:t>
      </w:r>
    </w:p>
    <w:p w:rsidR="00000000" w:rsidDel="00000000" w:rsidP="00000000" w:rsidRDefault="00000000" w:rsidRPr="00000000" w14:paraId="00000F4D">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w:t>
      </w:r>
    </w:p>
    <w:p w:rsidR="00000000" w:rsidDel="00000000" w:rsidP="00000000" w:rsidRDefault="00000000" w:rsidRPr="00000000" w14:paraId="00000F4E">
      <w:pPr>
        <w:numPr>
          <w:ilvl w:val="0"/>
          <w:numId w:val="4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bireyler, yaşlılar ve bakım verenler başta olmak üzere farklı toplumsal gruplara yönelik sürdürülebilir ve ihtiyaç odaklı toplumsal katkı faaliyetleri yürütmektedir. </w:t>
      </w:r>
    </w:p>
    <w:p w:rsidR="00000000" w:rsidDel="00000000" w:rsidP="00000000" w:rsidRDefault="00000000" w:rsidRPr="00000000" w14:paraId="00000F4F">
      <w:pPr>
        <w:numPr>
          <w:ilvl w:val="0"/>
          <w:numId w:val="4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Bölümümüz tarafından yürütülen toplumsal katkı faaliyetleri, kamu kurumları, sivil toplum kuruluşları ve eğitim kurumları ile yapılan iş birlikleri sayesinde geniş kitlelere ulaşmaktadır. </w:t>
      </w:r>
    </w:p>
    <w:p w:rsidR="00000000" w:rsidDel="00000000" w:rsidP="00000000" w:rsidRDefault="00000000" w:rsidRPr="00000000" w14:paraId="00000F50">
      <w:pPr>
        <w:numPr>
          <w:ilvl w:val="0"/>
          <w:numId w:val="4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Öğretim elemanları ve öğrencilerin toplumsal katkı faaliyetlerinde birlikte görev alması, mesleki gelişimin yanı sıra toplumsal sorumluluk bilincinin güçlenmesine katkı sağlamaktadır. </w:t>
      </w:r>
    </w:p>
    <w:p w:rsidR="00000000" w:rsidDel="00000000" w:rsidP="00000000" w:rsidRDefault="00000000" w:rsidRPr="00000000" w14:paraId="00000F51">
      <w:pPr>
        <w:numPr>
          <w:ilvl w:val="0"/>
          <w:numId w:val="4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faaliyetleri bölümün araştırma alanları ile uyumlu olarak planlanmakta ve toplum ihtiyaçlarına yönelik çözümler geliştirmeyi hedeflemektedir. </w:t>
      </w:r>
    </w:p>
    <w:p w:rsidR="00000000" w:rsidDel="00000000" w:rsidP="00000000" w:rsidRDefault="00000000" w:rsidRPr="00000000" w14:paraId="00000F52">
      <w:pPr>
        <w:numPr>
          <w:ilvl w:val="0"/>
          <w:numId w:val="46"/>
        </w:numPr>
        <w:spacing w:after="160" w:line="259" w:lineRule="auto"/>
        <w:ind w:left="720" w:hanging="36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sz w:val="24"/>
          <w:szCs w:val="24"/>
          <w:rtl w:val="0"/>
        </w:rPr>
        <w:t xml:space="preserve">Özel gereksinimli bireylerin yaşam kalitesini artırmayı hedefleyen ve faydalı model başvurusu onaylanan </w:t>
      </w:r>
      <w:r w:rsidDel="00000000" w:rsidR="00000000" w:rsidRPr="00000000">
        <w:rPr>
          <w:rFonts w:ascii="Times New Roman" w:cs="Times New Roman" w:eastAsia="Times New Roman" w:hAnsi="Times New Roman"/>
          <w:b w:val="1"/>
          <w:bCs w:val="1"/>
          <w:sz w:val="24"/>
          <w:szCs w:val="24"/>
          <w:rtl w:val="0"/>
        </w:rPr>
        <w:t xml:space="preserve">“Büyüyen Sandalye” projesi</w:t>
      </w:r>
      <w:r w:rsidDel="00000000" w:rsidR="00000000" w:rsidRPr="00000000">
        <w:rPr>
          <w:rFonts w:ascii="Times New Roman" w:cs="Times New Roman" w:eastAsia="Times New Roman" w:hAnsi="Times New Roman"/>
          <w:sz w:val="24"/>
          <w:szCs w:val="24"/>
          <w:rtl w:val="0"/>
        </w:rPr>
        <w:t xml:space="preserve">, bölümün toplumsal katkı ve yenilikçilik kapasitesinin önemli bir göstergesidir. </w:t>
      </w:r>
      <w:r w:rsidDel="00000000" w:rsidR="00000000" w:rsidRPr="00000000">
        <w:rPr>
          <w:rtl w:val="0"/>
        </w:rPr>
      </w:r>
    </w:p>
    <w:p w:rsidR="00000000" w:rsidDel="00000000" w:rsidP="00000000" w:rsidRDefault="00000000" w:rsidRPr="00000000" w14:paraId="00000F5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54">
      <w:pPr>
        <w:numPr>
          <w:ilvl w:val="0"/>
          <w:numId w:val="13"/>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faaliyetlerinin uzun dönemli etkilerinin değerlendirilmesine yönelik sistematik izleme ve değerlendirme mekanizmalarının geliştirilmesine ihtiyaç bulunmaktadır. </w:t>
      </w:r>
    </w:p>
    <w:p w:rsidR="00000000" w:rsidDel="00000000" w:rsidP="00000000" w:rsidRDefault="00000000" w:rsidRPr="00000000" w14:paraId="00000F55">
      <w:pPr>
        <w:numPr>
          <w:ilvl w:val="0"/>
          <w:numId w:val="13"/>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çalışmalarının sürdürülebilirliğini desteklemek amacıyla dış kaynaklı proje ve fon desteklerinin artırılması hedeflenmektedir.</w:t>
      </w:r>
    </w:p>
    <w:p w:rsidR="00000000" w:rsidDel="00000000" w:rsidP="00000000" w:rsidRDefault="00000000" w:rsidRPr="00000000" w14:paraId="00000F56">
      <w:pPr>
        <w:spacing w:after="160"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57">
      <w:pPr>
        <w:spacing w:after="160" w:line="259"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-Yönetim Sistemi</w:t>
      </w:r>
    </w:p>
    <w:p w:rsidR="00000000" w:rsidDel="00000000" w:rsidP="00000000" w:rsidRDefault="00000000" w:rsidRPr="00000000" w14:paraId="00000F58">
      <w:pPr>
        <w:spacing w:after="16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Güçlü Yönler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59">
      <w:pPr>
        <w:numPr>
          <w:ilvl w:val="0"/>
          <w:numId w:val="9"/>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Bölümde yönetim ve idari yapı açık şekilde tanımlanmış olup görev dağılımları çeşitli komisyon ve koordinatörlükler aracılığıyla sistematik olarak yürütülmektedir.</w:t>
      </w:r>
    </w:p>
    <w:p w:rsidR="00000000" w:rsidDel="00000000" w:rsidP="00000000" w:rsidRDefault="00000000" w:rsidRPr="00000000" w14:paraId="00000F5A">
      <w:pPr>
        <w:numPr>
          <w:ilvl w:val="0"/>
          <w:numId w:val="9"/>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Akademik personelin bölüm yönetimi, eğitim-öğretim, kalite, akreditasyon, Erasmus, Bologna, kariyer planlama ve sosyal etkinlikler gibi farklı süreçlerde aktif görev alması katılımcı yönetim anlayışını desteklemektedir.</w:t>
      </w:r>
    </w:p>
    <w:p w:rsidR="00000000" w:rsidDel="00000000" w:rsidP="00000000" w:rsidRDefault="00000000" w:rsidRPr="00000000" w14:paraId="00000F5B">
      <w:pPr>
        <w:numPr>
          <w:ilvl w:val="0"/>
          <w:numId w:val="9"/>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 EBYS ve  KEYPS gibi dijital sistemlerin aktif kullanımı eğitim-öğretim ve idari süreçlerin etkin yönetilmesini desteklemektedir.</w:t>
      </w:r>
    </w:p>
    <w:p w:rsidR="00000000" w:rsidDel="00000000" w:rsidP="00000000" w:rsidRDefault="00000000" w:rsidRPr="00000000" w14:paraId="00000F5C">
      <w:pPr>
        <w:numPr>
          <w:ilvl w:val="0"/>
          <w:numId w:val="9"/>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web sayfası ve sosyal medya hesapları aracılığıyla faaliyetlerini düzenli olarak kamuoyu ile paylaşılması görünürlüğünü güçlendirmektedir.</w:t>
      </w:r>
    </w:p>
    <w:p w:rsidR="00000000" w:rsidDel="00000000" w:rsidP="00000000" w:rsidRDefault="00000000" w:rsidRPr="00000000" w14:paraId="00000F5D">
      <w:pPr>
        <w:numPr>
          <w:ilvl w:val="0"/>
          <w:numId w:val="9"/>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Erasmus+, Bologna ve kalite süreçlerinin bölüm düzeyinde koordinatörlükler aracılığıyla takip edilmesi ulusal ve uluslararası kalite standartlarına uyumu desteklemektedir.</w:t>
      </w:r>
    </w:p>
    <w:p w:rsidR="00000000" w:rsidDel="00000000" w:rsidP="00000000" w:rsidRDefault="00000000" w:rsidRPr="00000000" w14:paraId="00000F5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5F">
      <w:pPr>
        <w:numPr>
          <w:ilvl w:val="0"/>
          <w:numId w:val="8"/>
        </w:numPr>
        <w:spacing w:after="0" w:afterAutospacing="0" w:line="259" w:lineRule="auto"/>
        <w:ind w:left="720" w:hanging="36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sz w:val="24"/>
          <w:szCs w:val="24"/>
          <w:rtl w:val="0"/>
        </w:rPr>
        <w:t xml:space="preserve">Komisyon ve koordinatörlük faaliyetlerinin etkinliğini değerlendirmeye yönelik performans göstergelerinin sistematik olarak izlenmesi ve raporlanması geliştirilebilir.</w:t>
      </w:r>
    </w:p>
    <w:p w:rsidR="00000000" w:rsidDel="00000000" w:rsidP="00000000" w:rsidRDefault="00000000" w:rsidRPr="00000000" w14:paraId="00000F60">
      <w:pPr>
        <w:numPr>
          <w:ilvl w:val="0"/>
          <w:numId w:val="8"/>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Yönetim süreçlerinde öğrenci, mezun ve dış paydaş katılımının karar alma mekanizmalarına daha sistematik şekilde dahil edilmesi güçlendirilebilir.</w:t>
      </w:r>
    </w:p>
    <w:p w:rsidR="00000000" w:rsidDel="00000000" w:rsidP="00000000" w:rsidRDefault="00000000" w:rsidRPr="00000000" w14:paraId="00000F61">
      <w:pPr>
        <w:numPr>
          <w:ilvl w:val="0"/>
          <w:numId w:val="8"/>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Komisyon kararlarının uygulanma sonuçlarının ve iyileştirme çıktılarının PUKÖ döngüsü kapsamında daha görünür şekilde kayıt altına alınması geliştirilebilir.</w:t>
      </w:r>
    </w:p>
    <w:p w:rsidR="00000000" w:rsidDel="00000000" w:rsidP="00000000" w:rsidRDefault="00000000" w:rsidRPr="00000000" w14:paraId="00000F62">
      <w:pPr>
        <w:numPr>
          <w:ilvl w:val="0"/>
          <w:numId w:val="8"/>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Yönetim süreçlerine ilişkin memnuniyet ve geri bildirim mekanizmalarının düzenli olarak izlenmesi ve sonuçların iyileştirme çalışmalarına yansıtılması geliştirilebilir.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5">
    <w:basedOn w:val="TableNormal"/>
    <w:pPr>
      <w:spacing w:line="240" w:lineRule="auto"/>
    </w:pPr>
    <w:tblPr>
      <w:tblStyleRowBandSize w:val="1"/>
      <w:tblStyleColBandSize w:val="1"/>
    </w:tblPr>
  </w:style>
  <w:style w:type="table" w:styleId="Table6">
    <w:basedOn w:val="TableNormal"/>
    <w:tblPr>
      <w:tblStyleRowBandSize w:val="1"/>
      <w:tblStyleColBandSize w:val="1"/>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spacing w:after="0" w:line="240" w:lineRule="auto"/>
    </w:pPr>
    <w:tblPr>
      <w:tblStyleRowBandSize w:val="1"/>
      <w:tblStyleColBandSize w:val="1"/>
    </w:tblPr>
  </w:style>
  <w:style w:type="table" w:styleId="Table9">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spacing w:after="0" w:line="240" w:lineRule="auto"/>
    </w:pPr>
    <w:tblPr>
      <w:tblStyleRowBandSize w:val="1"/>
      <w:tblStyleColBandSize w:val="1"/>
    </w:tblPr>
  </w:style>
  <w:style w:type="table" w:styleId="Table11">
    <w:basedOn w:val="TableNormal"/>
    <w:pPr>
      <w:spacing w:after="0" w:line="240" w:lineRule="auto"/>
    </w:pPr>
    <w:tblPr>
      <w:tblStyleRowBandSize w:val="1"/>
      <w:tblStyleColBandSize w:val="1"/>
    </w:tblPr>
  </w:style>
  <w:style w:type="table" w:styleId="Table12">
    <w:basedOn w:val="TableNormal"/>
    <w:pPr>
      <w:spacing w:after="0" w:line="240" w:lineRule="auto"/>
    </w:pPr>
    <w:tblPr>
      <w:tblStyleRowBandSize w:val="1"/>
      <w:tblStyleColBandSize w:val="1"/>
    </w:tblPr>
  </w:style>
  <w:style w:type="table" w:styleId="Table1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after="0" w:line="240" w:lineRule="auto"/>
    </w:pPr>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tblPr>
      <w:tblStyleRowBandSize w:val="1"/>
      <w:tblStyleColBandSize w:val="1"/>
    </w:tblPr>
  </w:style>
  <w:style w:type="table" w:styleId="Table2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lokmanhekim.edu.tr/search/universitemiz-ve-turk-kizilayi-arasinda-is-birligi-protokolu-imzalandi" TargetMode="External"/><Relationship Id="rId42" Type="http://schemas.openxmlformats.org/officeDocument/2006/relationships/hyperlink" Target="https://www.lokmanhekim.edu.tr/tum-haberler/1008/ergoterapi-bolumumuzden-ikinci-tubitak-1001-basarisi-dijital-saglikta-yeni-bir-adim" TargetMode="External"/><Relationship Id="rId41" Type="http://schemas.openxmlformats.org/officeDocument/2006/relationships/hyperlink" Target="https://www.lokmanhekim.edu.tr/tum-haberler/1008/tubitak-1001-proje-basarisi-ergoterapi-bolumumuzden-buyuk-katki#" TargetMode="External"/><Relationship Id="rId44" Type="http://schemas.openxmlformats.org/officeDocument/2006/relationships/hyperlink" Target="https://docs.google.com/spreadsheets/d/1HbAwvMfphmOxpY4BXYI3xT3px2S7RRpW/edit?usp=drive_web&amp;ouid=108413574121727050482&amp;rtpof=true" TargetMode="External"/><Relationship Id="rId43" Type="http://schemas.openxmlformats.org/officeDocument/2006/relationships/hyperlink" Target="https://docs.google.com/document/d/1cuyC3JQsDyfSA4ylYvgMqV4kKhIZrwFA/edit" TargetMode="External"/><Relationship Id="rId46" Type="http://schemas.openxmlformats.org/officeDocument/2006/relationships/hyperlink" Target="https://www.lokmanhekim.edu.tr/universitemiz/yonetim/organizasyon-semasi" TargetMode="External"/><Relationship Id="rId45" Type="http://schemas.openxmlformats.org/officeDocument/2006/relationships/hyperlink" Target="https://drive.google.com/drive/folders/19EyxmktyVYNHUBgQXj3j-gb2-0Ms9x5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okmanhekim.edu.tr/akademik/fakulteler/saglik-bilimleri-fakultesi/bolumler-2/ergoterapi/bolumumuz-5/misyon-ve-vizyon-36" TargetMode="External"/><Relationship Id="rId48" Type="http://schemas.openxmlformats.org/officeDocument/2006/relationships/hyperlink" Target="https://www.lokmanhekim.edu.tr/universitemiz/yonetim/idari-birimler/strateji-gelistirme-ve-kalite-guvence-koordinatorlugu/kalite-guvencesi-2/kalite-dokumanlari" TargetMode="External"/><Relationship Id="rId47" Type="http://schemas.openxmlformats.org/officeDocument/2006/relationships/image" Target="media/image1.png"/><Relationship Id="rId49" Type="http://schemas.openxmlformats.org/officeDocument/2006/relationships/hyperlink" Target="https://www.instagram.com/lhuergoterap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okmanhekim.edu.tr/akademik/fakulteler/saglik-bilimleri-fakultesi/bolumler-2/ergoterapi/akademik-kadro-42/" TargetMode="External"/><Relationship Id="rId8" Type="http://schemas.openxmlformats.org/officeDocument/2006/relationships/hyperlink" Target="https://www.lokmanhekim.edu.tr/akademik/fakulteler/saglik-bilimleri-fakultesi/bolumler-2/ergoterapi/akademik-kadro-42/" TargetMode="External"/><Relationship Id="rId31" Type="http://schemas.openxmlformats.org/officeDocument/2006/relationships/hyperlink" Target="https://www.lokmanhekim.edu.tr/wp-content/uploads/2019/03/LHU%CC%88-Akademik-Tes%CC%A7vik-O%CC%88deneg%CC%86i-Uygulama-Yo%CC%88nergesi-20200207.pdf" TargetMode="External"/><Relationship Id="rId30" Type="http://schemas.openxmlformats.org/officeDocument/2006/relationships/hyperlink" Target="https://www.lokmanhekim.edu.tr/tum-duyurular/754/6/2022-2023-egitimogretim-egitimogretim-yili-fakulteshmyo-bazinda-akademik-performans-degerlendirme-sonuclari" TargetMode="External"/><Relationship Id="rId33" Type="http://schemas.openxmlformats.org/officeDocument/2006/relationships/hyperlink" Target="https://www.instagram.com/p/C4ygDeAtXV4/" TargetMode="External"/><Relationship Id="rId32" Type="http://schemas.openxmlformats.org/officeDocument/2006/relationships/hyperlink" Target="https://www.instagram.com/p/C7WzGz3tkup/?img_index=1" TargetMode="External"/><Relationship Id="rId35" Type="http://schemas.openxmlformats.org/officeDocument/2006/relationships/hyperlink" Target="https://www.lokmanhekim.edu.tr/tum-haberler/1008/2/ergoterapi-bolumu-ogrencileri-beyaz-onluklerini-gururla-giyerek-meslege-ilk-adimlarini-attilar" TargetMode="External"/><Relationship Id="rId34" Type="http://schemas.openxmlformats.org/officeDocument/2006/relationships/hyperlink" Target="https://www.lokmanhekim.edu.tr/akademik/fakulteler/saglik-bilimleri-fakultesi/bolumler-2/ergoterapi/bakim-verenlere-kim-bakim-verecek-uygulamada-ergoterapinin-gucu-etkinligi-gerceklestirildi" TargetMode="External"/><Relationship Id="rId37" Type="http://schemas.openxmlformats.org/officeDocument/2006/relationships/hyperlink" Target="https://www.lokmanhekim.edu.tr/universitemiz/yonetim/idari-birimler/sosyal-kulturel-isler-daire-baskanligi/psikolojik-danismanlik-nedir" TargetMode="External"/><Relationship Id="rId36" Type="http://schemas.openxmlformats.org/officeDocument/2006/relationships/hyperlink" Target="https://www.lokmanhekim.edu.tr/universitemiz/yonetim/rektorluge-bagli-birimler/engelsiz-ogrenci-birimi/hakkimizda-82/komisyon-uyeleri-3" TargetMode="External"/><Relationship Id="rId39" Type="http://schemas.openxmlformats.org/officeDocument/2006/relationships/hyperlink" Target="https://golbasi06.meb.gov.tr/www/rehabilitasyon-protokolumuz-imzalandi/icerik/1030" TargetMode="External"/><Relationship Id="rId38" Type="http://schemas.openxmlformats.org/officeDocument/2006/relationships/hyperlink" Target="https://obs.lokmanhekim.edu.tr/oibs/kariyer/login.aspx" TargetMode="External"/><Relationship Id="rId20" Type="http://schemas.openxmlformats.org/officeDocument/2006/relationships/hyperlink" Target="https://www.lokmanhekim.edu.tr/universitemiz/yonetim/idari-birimler/strateji-gelistirme-ve-kalite-guvence-koordinatorlugu/kalite-guvencesi-2/kalite-politikasi" TargetMode="External"/><Relationship Id="rId22" Type="http://schemas.openxmlformats.org/officeDocument/2006/relationships/hyperlink" Target="https://obs.lokmanhekim.edu.tr/oibs/bologna/index.aspx?lang=tr&amp;curOp=showPac&amp;curUnit=14&amp;curSunit=6071" TargetMode="External"/><Relationship Id="rId21" Type="http://schemas.openxmlformats.org/officeDocument/2006/relationships/hyperlink" Target="https://docs.google.com/document/d/19IIqlgpkKJxrGw9jIdX6V5DLcoOA0u_d/edit" TargetMode="External"/><Relationship Id="rId24" Type="http://schemas.openxmlformats.org/officeDocument/2006/relationships/hyperlink" Target="https://kolay.lokmanhekim.edu.tr/uploads/2024-05/lhu-onlisans-lisans-egitim-ogretim-ve-sinav-yonetmeligi-rgt-2262020-s31163-yayima-hazir-hali_6648fbb235084.pdf" TargetMode="External"/><Relationship Id="rId23" Type="http://schemas.openxmlformats.org/officeDocument/2006/relationships/hyperlink" Target="https://obs.lokmanhekim.edu.tr/oibs/bologna/index.aspx?lang=tr&amp;curOp=showPac&amp;curUnit=14&amp;curSunit=6071#" TargetMode="External"/><Relationship Id="rId26" Type="http://schemas.openxmlformats.org/officeDocument/2006/relationships/hyperlink" Target="https://kolay.lokmanhekim.edu.tr/uploads/2025-07/cift-anadal-ve-yan-dal-program-yonergesi-16042025_6888abcde1852.pdf" TargetMode="External"/><Relationship Id="rId25" Type="http://schemas.openxmlformats.org/officeDocument/2006/relationships/hyperlink" Target="https://docs.google.com/document/d/1uLNZvA5eyltqmYw56Qv_e_zKPWk5oLTG/edit" TargetMode="External"/><Relationship Id="rId28" Type="http://schemas.openxmlformats.org/officeDocument/2006/relationships/hyperlink" Target="https://www.lokmanhekim.edu.tr/wp-content/uploads/2021/04/LH%C3%9C-T%C3%9CM-PRD-0003-Payda%C5%9F-Memnuniyeti-ve-%C5%9Eikayet-Y%C3%B6netimi-Prosed%C3%BCr%C3%BC-1.pdf" TargetMode="External"/><Relationship Id="rId27" Type="http://schemas.openxmlformats.org/officeDocument/2006/relationships/hyperlink" Target="https://obs.lokmanhekim.edu.tr/oibs/bologna/index.aspx?lang=tr&amp;curOp=showPac&amp;curUnit=14&amp;curSunit=6071" TargetMode="External"/><Relationship Id="rId29" Type="http://schemas.openxmlformats.org/officeDocument/2006/relationships/hyperlink" Target="https://personel.yok.gov.tr/documentFiles/17634002431.Lokman%20Hekim%20%C3%9Cniversitesi%20Kriter.pdf" TargetMode="External"/><Relationship Id="rId51" Type="http://schemas.openxmlformats.org/officeDocument/2006/relationships/hyperlink" Target="https://bulten.lokmanhekim.edu.tr/" TargetMode="External"/><Relationship Id="rId50" Type="http://schemas.openxmlformats.org/officeDocument/2006/relationships/hyperlink" Target="https://www.lokmanhekim.edu.tr/akademik/fakulteler/saglik-bilimleri-fakultesi/bolumler-2/ergoterapi/" TargetMode="External"/><Relationship Id="rId11" Type="http://schemas.openxmlformats.org/officeDocument/2006/relationships/hyperlink" Target="https://www.lokmanhekim.edu.tr/tum-haberler/1008/2/ergoterapi-bolumunde-swot-analizi-calistayi-gerceklestirildi" TargetMode="External"/><Relationship Id="rId10" Type="http://schemas.openxmlformats.org/officeDocument/2006/relationships/hyperlink" Target="https://www.lokmanhekim.edu.tr/akademik/fakulteler/saglik-bilimleri-fakultesi/bolumler-2/ergoterapi/bolumumuz-5/bolum-hakkinda-5" TargetMode="External"/><Relationship Id="rId13" Type="http://schemas.openxmlformats.org/officeDocument/2006/relationships/hyperlink" Target="https://www.lokmanhekim.edu.tr/universitemiz/yonetim/idari-birimler/strateji-gelistirme-ve-kalite-guvence-koordinatorlugu/kalite-guvencesi-2/kalite-politikasi" TargetMode="External"/><Relationship Id="rId12" Type="http://schemas.openxmlformats.org/officeDocument/2006/relationships/hyperlink" Target="https://www.lokmanhekim.edu.tr/akademik/fakulteler/saglik-bilimleri-fakultesi/bolumler-2/ergoterapi/komisyonlar-22" TargetMode="External"/><Relationship Id="rId15" Type="http://schemas.openxmlformats.org/officeDocument/2006/relationships/hyperlink" Target="https://www.lokmanhekim.edu.tr/fakulteler/saglik-bilimleri-fakultesi/bolumler-2/ergoterapi/akademik-kadro-42/" TargetMode="External"/><Relationship Id="rId14" Type="http://schemas.openxmlformats.org/officeDocument/2006/relationships/hyperlink" Target="https://docs.google.com/spreadsheets/d/1ViAXShs86d8DE7P9qjdW5SuuHHJplXoWbbqrOWkRfdg/edit?gid=0#gid=0" TargetMode="External"/><Relationship Id="rId17" Type="http://schemas.openxmlformats.org/officeDocument/2006/relationships/hyperlink" Target="https://www.lokmanhekim.edu.tr/akademik/fakulteler/saglik-bilimleri-fakultesi/bolumler-2/ergoterapi/komisyonlar-22" TargetMode="External"/><Relationship Id="rId16" Type="http://schemas.openxmlformats.org/officeDocument/2006/relationships/hyperlink" Target="https://drive.google.com/drive/folders/1TsJ1LVd43mIUD53iLNt7NsqkKCXOFrss" TargetMode="External"/><Relationship Id="rId19" Type="http://schemas.openxmlformats.org/officeDocument/2006/relationships/hyperlink" Target="https://docs.google.com/spreadsheets/d/1G4_YXL6ikXpzrLeTfXnebDCL8soqN1Eo/edit?gid=1286233012#gid=1286233012" TargetMode="External"/><Relationship Id="rId18" Type="http://schemas.openxmlformats.org/officeDocument/2006/relationships/hyperlink" Target="https://www.lokmanhekim.edu.tr/wp-content/uploads/2019/03/LH%C3%9C-%C3%96n-Lisans-Lisans-E%C4%9Fitim-%C3%96%C4%9Fretim-ve-S%C4%B1nav-Y%C3%B6netmeli%C4%9Fi-201811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rwJ2+eJvb9W4qNQZl/AbwSPIw==">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