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64ED1DCB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FF681B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FF681B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483D0271" w:rsidR="00367620" w:rsidRPr="005F77D7" w:rsidRDefault="000C3664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TIBBİ VERİ İŞLEME TEKNİKLERİ </w:t>
      </w:r>
      <w:r w:rsidR="00367620" w:rsidRPr="0065215B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77777777" w:rsidR="00940395" w:rsidRDefault="00940395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1.SINIF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1895"/>
        <w:gridCol w:w="1418"/>
        <w:gridCol w:w="2126"/>
        <w:gridCol w:w="1843"/>
        <w:gridCol w:w="1975"/>
      </w:tblGrid>
      <w:tr w:rsidR="000D2EBE" w:rsidRPr="00056AAF" w14:paraId="69710A07" w14:textId="77777777" w:rsidTr="003A175B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056AAF" w:rsidRDefault="000D2EBE" w:rsidP="00532A9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0091D5"/>
            <w:vAlign w:val="center"/>
          </w:tcPr>
          <w:p w14:paraId="7D7D9B73" w14:textId="77777777" w:rsidR="000D2EBE" w:rsidRPr="00056AAF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418" w:type="dxa"/>
            <w:shd w:val="clear" w:color="auto" w:fill="0091D5"/>
            <w:vAlign w:val="center"/>
          </w:tcPr>
          <w:p w14:paraId="56C192B2" w14:textId="77777777" w:rsidR="000D2EBE" w:rsidRPr="00056AAF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2126" w:type="dxa"/>
            <w:shd w:val="clear" w:color="auto" w:fill="0091D5"/>
            <w:vAlign w:val="center"/>
          </w:tcPr>
          <w:p w14:paraId="5B25A3AF" w14:textId="77777777" w:rsidR="000D2EBE" w:rsidRPr="00056AAF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shd w:val="clear" w:color="auto" w:fill="0091D5"/>
            <w:vAlign w:val="center"/>
          </w:tcPr>
          <w:p w14:paraId="4E05556D" w14:textId="77777777" w:rsidR="000D2EBE" w:rsidRPr="00056AAF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975" w:type="dxa"/>
            <w:shd w:val="clear" w:color="auto" w:fill="0091D5"/>
            <w:vAlign w:val="center"/>
          </w:tcPr>
          <w:p w14:paraId="3DAB232B" w14:textId="77777777" w:rsidR="000D2EBE" w:rsidRPr="00056AAF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CUMA</w:t>
            </w:r>
          </w:p>
        </w:tc>
      </w:tr>
      <w:tr w:rsidR="00590BF1" w:rsidRPr="00056AAF" w14:paraId="230C4450" w14:textId="77777777" w:rsidTr="003A175B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590BF1" w:rsidRPr="00056AAF" w:rsidRDefault="00590BF1" w:rsidP="00590B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32607B" w14:textId="52F595FD" w:rsidR="00590BF1" w:rsidRPr="00056AAF" w:rsidRDefault="00590BF1" w:rsidP="00590BF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9</w:t>
            </w: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00</w:t>
            </w: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-09.</w:t>
            </w: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3</w:t>
            </w: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95" w:type="dxa"/>
            <w:shd w:val="clear" w:color="auto" w:fill="E1EDF9"/>
            <w:vAlign w:val="center"/>
          </w:tcPr>
          <w:p w14:paraId="0BAC1C63" w14:textId="407A8EF9" w:rsidR="00590BF1" w:rsidRPr="00056AAF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1EDF9"/>
            <w:vAlign w:val="center"/>
          </w:tcPr>
          <w:p w14:paraId="2B5649CD" w14:textId="52847607" w:rsidR="00590BF1" w:rsidRPr="00520C89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1EDF9"/>
            <w:vAlign w:val="center"/>
          </w:tcPr>
          <w:p w14:paraId="2859F55F" w14:textId="14C89175" w:rsidR="00590BF1" w:rsidRPr="00520C89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1EDF9"/>
            <w:vAlign w:val="center"/>
          </w:tcPr>
          <w:p w14:paraId="60D64655" w14:textId="77777777" w:rsidR="00590BF1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183107</w:t>
            </w:r>
          </w:p>
          <w:p w14:paraId="175502C6" w14:textId="77777777" w:rsidR="00590BF1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ÇEVRE SAĞLIĞI</w:t>
            </w:r>
          </w:p>
          <w:p w14:paraId="1E270452" w14:textId="449DD982" w:rsidR="00590BF1" w:rsidRPr="00520C89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A701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75" w:type="dxa"/>
            <w:shd w:val="clear" w:color="auto" w:fill="E1EDF9"/>
            <w:vAlign w:val="center"/>
          </w:tcPr>
          <w:p w14:paraId="59DD8A37" w14:textId="5F6270C4" w:rsidR="00590BF1" w:rsidRPr="00056AAF" w:rsidRDefault="00590BF1" w:rsidP="00590B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0BF1" w:rsidRPr="00056AAF" w14:paraId="46DCDEFC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590BF1" w:rsidRPr="00056AAF" w:rsidRDefault="00590BF1" w:rsidP="00590B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DE572" w14:textId="77777777" w:rsidR="00590BF1" w:rsidRPr="00056AAF" w:rsidRDefault="00590BF1" w:rsidP="00590BF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1895" w:type="dxa"/>
            <w:shd w:val="clear" w:color="auto" w:fill="C7DFF4"/>
            <w:vAlign w:val="center"/>
          </w:tcPr>
          <w:p w14:paraId="60684916" w14:textId="6D71C409" w:rsidR="00590BF1" w:rsidRPr="00056AAF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7DFF4"/>
            <w:vAlign w:val="center"/>
          </w:tcPr>
          <w:p w14:paraId="00CC4B53" w14:textId="5AE89447" w:rsidR="00590BF1" w:rsidRPr="00520C89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7DFF4"/>
            <w:vAlign w:val="center"/>
          </w:tcPr>
          <w:p w14:paraId="38726361" w14:textId="0CA799EB" w:rsidR="00590BF1" w:rsidRPr="00056AAF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7DFF4"/>
            <w:vAlign w:val="center"/>
          </w:tcPr>
          <w:p w14:paraId="5632582F" w14:textId="77777777" w:rsidR="00590BF1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183107</w:t>
            </w:r>
          </w:p>
          <w:p w14:paraId="646DEDEC" w14:textId="77777777" w:rsidR="00590BF1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ÇEVRE SAĞLIĞI</w:t>
            </w:r>
          </w:p>
          <w:p w14:paraId="175B4ADF" w14:textId="6F010EB2" w:rsidR="00590BF1" w:rsidRPr="00520C89" w:rsidRDefault="00590BF1" w:rsidP="00590BF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A701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75" w:type="dxa"/>
            <w:shd w:val="clear" w:color="auto" w:fill="C7DFF4"/>
            <w:vAlign w:val="center"/>
          </w:tcPr>
          <w:p w14:paraId="245408A8" w14:textId="5E8CF554" w:rsidR="00590BF1" w:rsidRPr="00056AAF" w:rsidRDefault="00590BF1" w:rsidP="00590B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2C8F" w:rsidRPr="00056AAF" w14:paraId="5C28AFAD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0F2C8F" w:rsidRPr="00056AAF" w:rsidRDefault="000F2C8F" w:rsidP="000F2C8F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1895" w:type="dxa"/>
            <w:shd w:val="clear" w:color="auto" w:fill="E1EDF9"/>
            <w:vAlign w:val="center"/>
          </w:tcPr>
          <w:p w14:paraId="04D8D96A" w14:textId="77777777" w:rsidR="003002C7" w:rsidRDefault="003002C7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183106</w:t>
            </w:r>
          </w:p>
          <w:p w14:paraId="0923331C" w14:textId="48C691EC" w:rsidR="000F2C8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YAZIŞMA TEKNİKLERİ</w:t>
            </w:r>
          </w:p>
          <w:p w14:paraId="14FCB188" w14:textId="726F72B7" w:rsidR="000F2C8F" w:rsidRPr="00056AA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(A701)</w:t>
            </w:r>
          </w:p>
        </w:tc>
        <w:tc>
          <w:tcPr>
            <w:tcW w:w="1418" w:type="dxa"/>
            <w:shd w:val="clear" w:color="auto" w:fill="E1EDF9"/>
            <w:vAlign w:val="center"/>
          </w:tcPr>
          <w:p w14:paraId="13FE022D" w14:textId="7E5C9B5B" w:rsidR="000F2C8F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3002C7">
              <w:rPr>
                <w:rFonts w:asciiTheme="minorHAnsi" w:hAnsiTheme="minorHAnsi" w:cstheme="minorHAnsi"/>
                <w:b/>
                <w:sz w:val="18"/>
                <w:szCs w:val="18"/>
              </w:rPr>
              <w:t>83105</w:t>
            </w:r>
          </w:p>
          <w:p w14:paraId="12A625A5" w14:textId="77777777" w:rsidR="000F2C8F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FİZYOLOJİ</w:t>
            </w:r>
          </w:p>
          <w:p w14:paraId="7A2A4B25" w14:textId="0AFEE9FF" w:rsidR="000F2C8F" w:rsidRPr="00520C89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(C111)</w:t>
            </w:r>
          </w:p>
        </w:tc>
        <w:tc>
          <w:tcPr>
            <w:tcW w:w="2126" w:type="dxa"/>
            <w:shd w:val="clear" w:color="auto" w:fill="E1EDF9"/>
            <w:vAlign w:val="center"/>
          </w:tcPr>
          <w:p w14:paraId="4391CCE4" w14:textId="74ADCC65" w:rsidR="000F2C8F" w:rsidRPr="00056AAF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1EDF9"/>
            <w:vAlign w:val="center"/>
          </w:tcPr>
          <w:p w14:paraId="6EC99199" w14:textId="77777777" w:rsidR="0006546F" w:rsidRDefault="0006546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183101</w:t>
            </w:r>
          </w:p>
          <w:p w14:paraId="1C288403" w14:textId="45A890D8" w:rsidR="000F2C8F" w:rsidRDefault="0006546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SAĞLIK HİZMETLERİ YÖNETİMİ</w:t>
            </w:r>
          </w:p>
          <w:p w14:paraId="4B6E29CF" w14:textId="14893730" w:rsidR="0006546F" w:rsidRPr="00520C89" w:rsidRDefault="0006546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(A701)</w:t>
            </w:r>
          </w:p>
        </w:tc>
        <w:tc>
          <w:tcPr>
            <w:tcW w:w="1975" w:type="dxa"/>
            <w:shd w:val="clear" w:color="auto" w:fill="E1EDF9"/>
            <w:vAlign w:val="center"/>
          </w:tcPr>
          <w:p w14:paraId="218DE8CC" w14:textId="60AC8775" w:rsidR="000F2C8F" w:rsidRPr="00056AAF" w:rsidRDefault="000F2C8F" w:rsidP="000F2C8F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2C8F" w:rsidRPr="00056AAF" w14:paraId="1265A398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0F2C8F" w:rsidRPr="00056AAF" w:rsidRDefault="000F2C8F" w:rsidP="000F2C8F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1895" w:type="dxa"/>
            <w:shd w:val="clear" w:color="auto" w:fill="C7DFF4"/>
            <w:vAlign w:val="center"/>
          </w:tcPr>
          <w:p w14:paraId="17F8A45E" w14:textId="77777777" w:rsidR="003002C7" w:rsidRDefault="003002C7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183106</w:t>
            </w:r>
          </w:p>
          <w:p w14:paraId="08F6F9AD" w14:textId="55F0F520" w:rsidR="000F2C8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YAZIŞMA TEKNİKLERİ</w:t>
            </w:r>
          </w:p>
          <w:p w14:paraId="0406090E" w14:textId="05D50525" w:rsidR="000F2C8F" w:rsidRPr="00056AA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(A701)</w:t>
            </w:r>
          </w:p>
        </w:tc>
        <w:tc>
          <w:tcPr>
            <w:tcW w:w="1418" w:type="dxa"/>
            <w:shd w:val="clear" w:color="auto" w:fill="C7DFF4"/>
            <w:vAlign w:val="center"/>
          </w:tcPr>
          <w:p w14:paraId="60847DB4" w14:textId="77777777" w:rsidR="003002C7" w:rsidRDefault="003002C7" w:rsidP="003002C7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183105</w:t>
            </w:r>
          </w:p>
          <w:p w14:paraId="387A15FE" w14:textId="77777777" w:rsidR="000F2C8F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FİZYOLOJİ</w:t>
            </w:r>
          </w:p>
          <w:p w14:paraId="77A2422B" w14:textId="3EAA930E" w:rsidR="000F2C8F" w:rsidRPr="00520C89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(C111)</w:t>
            </w:r>
          </w:p>
        </w:tc>
        <w:tc>
          <w:tcPr>
            <w:tcW w:w="2126" w:type="dxa"/>
            <w:shd w:val="clear" w:color="auto" w:fill="C7DFF4"/>
            <w:vAlign w:val="center"/>
          </w:tcPr>
          <w:p w14:paraId="26D16CB9" w14:textId="77777777" w:rsidR="000F2C8F" w:rsidRPr="00056AAF" w:rsidRDefault="000F2C8F" w:rsidP="000F2C8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7DFF4"/>
            <w:vAlign w:val="center"/>
          </w:tcPr>
          <w:p w14:paraId="5D6BF559" w14:textId="77777777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183101</w:t>
            </w:r>
          </w:p>
          <w:p w14:paraId="5F3672BA" w14:textId="5C6D052A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SAĞLIK HİZMETLERİ YÖNETİMİ</w:t>
            </w:r>
          </w:p>
          <w:p w14:paraId="4B44CDD9" w14:textId="46DC2E80" w:rsidR="000F2C8F" w:rsidRPr="00520C89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(A701)</w:t>
            </w:r>
          </w:p>
        </w:tc>
        <w:tc>
          <w:tcPr>
            <w:tcW w:w="1975" w:type="dxa"/>
            <w:shd w:val="clear" w:color="auto" w:fill="C7DFF4"/>
            <w:vAlign w:val="center"/>
          </w:tcPr>
          <w:p w14:paraId="0D445B0C" w14:textId="55D57B94" w:rsidR="000F2C8F" w:rsidRPr="00056AAF" w:rsidRDefault="000F2C8F" w:rsidP="000F2C8F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26854" w:rsidRPr="00056AAF" w14:paraId="1C4F0AAA" w14:textId="77777777" w:rsidTr="003A175B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F26854" w:rsidRPr="00056AAF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1895" w:type="dxa"/>
            <w:shd w:val="clear" w:color="auto" w:fill="0091D5"/>
            <w:vAlign w:val="center"/>
          </w:tcPr>
          <w:p w14:paraId="53E0449C" w14:textId="77777777" w:rsidR="00F26854" w:rsidRPr="00056AAF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091D5"/>
            <w:vAlign w:val="center"/>
          </w:tcPr>
          <w:p w14:paraId="5DB4FDF2" w14:textId="77777777" w:rsidR="00F26854" w:rsidRPr="00520C89" w:rsidRDefault="00F26854" w:rsidP="00520C89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0091D5"/>
            <w:vAlign w:val="center"/>
          </w:tcPr>
          <w:p w14:paraId="037F0EA0" w14:textId="77777777" w:rsidR="00F26854" w:rsidRPr="00520C89" w:rsidRDefault="00F26854" w:rsidP="00520C89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0091D5"/>
            <w:vAlign w:val="center"/>
          </w:tcPr>
          <w:p w14:paraId="3C60BE35" w14:textId="77777777" w:rsidR="00F26854" w:rsidRPr="00520C89" w:rsidRDefault="00F26854" w:rsidP="00520C89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0091D5"/>
            <w:vAlign w:val="center"/>
          </w:tcPr>
          <w:p w14:paraId="666DC5ED" w14:textId="77777777" w:rsidR="00F26854" w:rsidRPr="00056AAF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0AE3" w:rsidRPr="00056AAF" w14:paraId="6F6A05E7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6A0AE3" w:rsidRPr="00056AAF" w:rsidRDefault="006A0AE3" w:rsidP="006A0AE3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1895" w:type="dxa"/>
            <w:shd w:val="clear" w:color="auto" w:fill="C7DFF4"/>
            <w:vAlign w:val="center"/>
          </w:tcPr>
          <w:p w14:paraId="3744C94B" w14:textId="77777777" w:rsidR="0006546F" w:rsidRDefault="0006546F" w:rsidP="006A0AE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183102</w:t>
            </w:r>
          </w:p>
          <w:p w14:paraId="1CA14619" w14:textId="2DEB4F0F" w:rsidR="000F2C8F" w:rsidRDefault="000F2C8F" w:rsidP="006A0AE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TIBBİ DÖKÜMANTASYON I</w:t>
            </w:r>
          </w:p>
          <w:p w14:paraId="027F5151" w14:textId="7524F3A6" w:rsidR="006A0AE3" w:rsidRPr="00056AAF" w:rsidRDefault="006A0AE3" w:rsidP="006A0A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F2C8F">
              <w:rPr>
                <w:rFonts w:asciiTheme="minorHAnsi" w:hAnsiTheme="minorHAnsi" w:cstheme="minorHAnsi"/>
                <w:b/>
                <w:sz w:val="18"/>
                <w:szCs w:val="18"/>
              </w:rPr>
              <w:t>A203</w:t>
            </w: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C7DFF4"/>
            <w:vAlign w:val="center"/>
          </w:tcPr>
          <w:p w14:paraId="04D41C95" w14:textId="7DF4A50B" w:rsidR="006A0AE3" w:rsidRPr="00520C89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7DFF4"/>
            <w:vAlign w:val="center"/>
          </w:tcPr>
          <w:p w14:paraId="7E051959" w14:textId="77777777" w:rsidR="003002C7" w:rsidRDefault="003002C7" w:rsidP="006A0AE3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183104</w:t>
            </w:r>
          </w:p>
          <w:p w14:paraId="0A09DBF7" w14:textId="3F49671A" w:rsidR="0006546F" w:rsidRDefault="0006546F" w:rsidP="006A0AE3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ANATOMİ</w:t>
            </w:r>
          </w:p>
          <w:p w14:paraId="70403CF0" w14:textId="36D375D3" w:rsidR="006A0AE3" w:rsidRPr="00520C89" w:rsidRDefault="006A0AE3" w:rsidP="006A0AE3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6546F">
              <w:rPr>
                <w:rFonts w:asciiTheme="minorHAnsi" w:hAnsiTheme="minorHAnsi" w:cstheme="minorHAnsi"/>
                <w:b/>
                <w:sz w:val="18"/>
                <w:szCs w:val="18"/>
              </w:rPr>
              <w:t>C111</w:t>
            </w: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C7DFF4"/>
            <w:vAlign w:val="center"/>
          </w:tcPr>
          <w:p w14:paraId="2C9CD3E8" w14:textId="77777777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183103</w:t>
            </w:r>
          </w:p>
          <w:p w14:paraId="037C74A4" w14:textId="08F4A64F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SAĞLIKTA İLETİŞİM</w:t>
            </w:r>
          </w:p>
          <w:p w14:paraId="6B6EA6FD" w14:textId="58937B89" w:rsidR="006A0AE3" w:rsidRPr="00056AA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(A701)</w:t>
            </w:r>
          </w:p>
        </w:tc>
        <w:tc>
          <w:tcPr>
            <w:tcW w:w="1975" w:type="dxa"/>
            <w:shd w:val="clear" w:color="auto" w:fill="C7DFF4"/>
            <w:vAlign w:val="center"/>
          </w:tcPr>
          <w:p w14:paraId="0F093605" w14:textId="79F2C211" w:rsidR="006A0AE3" w:rsidRPr="00056AAF" w:rsidRDefault="006A0AE3" w:rsidP="006A0A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0AE3" w:rsidRPr="00056AAF" w14:paraId="4A3C2C6E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6A0AE3" w:rsidRPr="00056AAF" w:rsidRDefault="006A0AE3" w:rsidP="006A0AE3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1895" w:type="dxa"/>
            <w:shd w:val="clear" w:color="auto" w:fill="E1EDF9"/>
            <w:vAlign w:val="center"/>
          </w:tcPr>
          <w:p w14:paraId="70A28F8C" w14:textId="77777777" w:rsidR="0006546F" w:rsidRDefault="0006546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183102</w:t>
            </w:r>
          </w:p>
          <w:p w14:paraId="12A36B1B" w14:textId="50734172" w:rsidR="000F2C8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TIBBİ DÖKÜMANTASYON I</w:t>
            </w:r>
          </w:p>
          <w:p w14:paraId="30494AFD" w14:textId="2250AEEC" w:rsidR="006A0AE3" w:rsidRPr="00056AAF" w:rsidRDefault="000F2C8F" w:rsidP="000F2C8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A203</w:t>
            </w: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E1EDF9"/>
            <w:vAlign w:val="center"/>
          </w:tcPr>
          <w:p w14:paraId="3D1C0911" w14:textId="2D6C9A33" w:rsidR="006A0AE3" w:rsidRPr="00520C89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1EDF9"/>
            <w:vAlign w:val="center"/>
          </w:tcPr>
          <w:p w14:paraId="16C88E53" w14:textId="77777777" w:rsidR="003002C7" w:rsidRDefault="003002C7" w:rsidP="0006546F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183104</w:t>
            </w:r>
          </w:p>
          <w:p w14:paraId="0E3DCBC0" w14:textId="5A129AC6" w:rsidR="0006546F" w:rsidRDefault="0006546F" w:rsidP="0006546F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ANATOMİ</w:t>
            </w:r>
          </w:p>
          <w:p w14:paraId="1F68937F" w14:textId="73BE4EC7" w:rsidR="006A0AE3" w:rsidRPr="00520C89" w:rsidRDefault="0006546F" w:rsidP="0006546F">
            <w:pPr>
              <w:pStyle w:val="TableParagraph"/>
              <w:spacing w:before="120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C111</w:t>
            </w:r>
            <w:r w:rsidRPr="00520C8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E1EDF9"/>
            <w:vAlign w:val="center"/>
          </w:tcPr>
          <w:p w14:paraId="047CFE8D" w14:textId="77777777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183103</w:t>
            </w:r>
          </w:p>
          <w:p w14:paraId="5F8AB02A" w14:textId="7E86627B" w:rsidR="0006546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SAĞLIKTA İLETİŞİM</w:t>
            </w:r>
          </w:p>
          <w:p w14:paraId="09EF29F6" w14:textId="6695122C" w:rsidR="006A0AE3" w:rsidRPr="00056AAF" w:rsidRDefault="0006546F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(A701)</w:t>
            </w:r>
          </w:p>
        </w:tc>
        <w:tc>
          <w:tcPr>
            <w:tcW w:w="1975" w:type="dxa"/>
            <w:shd w:val="clear" w:color="auto" w:fill="E1EDF9"/>
            <w:vAlign w:val="center"/>
          </w:tcPr>
          <w:p w14:paraId="37296609" w14:textId="710BF631" w:rsidR="006A0AE3" w:rsidRPr="00056AAF" w:rsidRDefault="006A0AE3" w:rsidP="006A0A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0AE3" w:rsidRPr="00056AAF" w14:paraId="79D27541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6A0AE3" w:rsidRPr="00056AAF" w:rsidRDefault="006A0AE3" w:rsidP="006A0AE3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1895" w:type="dxa"/>
            <w:shd w:val="clear" w:color="auto" w:fill="C7DFF4"/>
            <w:vAlign w:val="center"/>
          </w:tcPr>
          <w:p w14:paraId="4805E92F" w14:textId="7F4DF789" w:rsidR="006A0AE3" w:rsidRPr="00056AAF" w:rsidRDefault="006A0AE3" w:rsidP="006A0A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7DFF4"/>
            <w:vAlign w:val="center"/>
          </w:tcPr>
          <w:p w14:paraId="277475F7" w14:textId="711AF6E3" w:rsidR="006A0AE3" w:rsidRPr="00520C89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7DFF4"/>
            <w:vAlign w:val="center"/>
          </w:tcPr>
          <w:p w14:paraId="39DE429F" w14:textId="76AE29EA" w:rsidR="0006546F" w:rsidRPr="00520C89" w:rsidRDefault="0006546F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7DFF4"/>
            <w:vAlign w:val="center"/>
          </w:tcPr>
          <w:p w14:paraId="1EAEA8F4" w14:textId="7BB4CF5D" w:rsidR="006A0AE3" w:rsidRPr="00056AAF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C7DFF4"/>
            <w:vAlign w:val="center"/>
          </w:tcPr>
          <w:p w14:paraId="2D8C48D2" w14:textId="72F0A4EB" w:rsidR="006A0AE3" w:rsidRPr="00056AAF" w:rsidRDefault="006A0AE3" w:rsidP="006A0AE3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0AE3" w:rsidRPr="00056AAF" w14:paraId="0A6BF138" w14:textId="77777777" w:rsidTr="003A175B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6A0AE3" w:rsidRPr="00056AAF" w:rsidRDefault="006A0AE3" w:rsidP="006A0AE3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AAF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1895" w:type="dxa"/>
            <w:shd w:val="clear" w:color="auto" w:fill="E1EDF9"/>
            <w:vAlign w:val="center"/>
          </w:tcPr>
          <w:p w14:paraId="0588E8F0" w14:textId="09188FDA" w:rsidR="006A0AE3" w:rsidRPr="00056AAF" w:rsidRDefault="006A0AE3" w:rsidP="006A0A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1EDF9"/>
            <w:vAlign w:val="center"/>
          </w:tcPr>
          <w:p w14:paraId="705D058B" w14:textId="327E4C31" w:rsidR="006A0AE3" w:rsidRPr="00520C89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1EDF9"/>
            <w:vAlign w:val="center"/>
          </w:tcPr>
          <w:p w14:paraId="3BAA94D7" w14:textId="128AE01C" w:rsidR="006A0AE3" w:rsidRPr="00520C89" w:rsidRDefault="006A0AE3" w:rsidP="0006546F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1EDF9"/>
            <w:vAlign w:val="center"/>
          </w:tcPr>
          <w:p w14:paraId="1A1CD2F3" w14:textId="6D1E4F08" w:rsidR="006A0AE3" w:rsidRPr="00520C89" w:rsidRDefault="006A0AE3" w:rsidP="006A0AE3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E1EDF9"/>
            <w:vAlign w:val="center"/>
          </w:tcPr>
          <w:p w14:paraId="3EF9A641" w14:textId="14F3B399" w:rsidR="006A0AE3" w:rsidRPr="00056AAF" w:rsidRDefault="006A0AE3" w:rsidP="006A0AE3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E71AB5" w14:textId="43AD49C9" w:rsidR="006A2418" w:rsidRPr="002B2D78" w:rsidRDefault="000D2EBE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b/>
          <w:bCs/>
          <w:sz w:val="20"/>
          <w:szCs w:val="20"/>
        </w:rPr>
        <w:t>Ortak zorunlu dersler olan Türk Dili I, İngilizce I, Atatürk İlke ve İnkılapları I dersleri uzaktan eğitim şeklinde yapılacaktır.</w: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F105" w14:textId="77777777" w:rsidR="00692ACB" w:rsidRDefault="00692ACB">
      <w:r>
        <w:separator/>
      </w:r>
    </w:p>
  </w:endnote>
  <w:endnote w:type="continuationSeparator" w:id="0">
    <w:p w14:paraId="38DE1663" w14:textId="77777777" w:rsidR="00692ACB" w:rsidRDefault="0069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6F22" w14:textId="77777777" w:rsidR="00692ACB" w:rsidRDefault="00692ACB">
      <w:r>
        <w:separator/>
      </w:r>
    </w:p>
  </w:footnote>
  <w:footnote w:type="continuationSeparator" w:id="0">
    <w:p w14:paraId="415A2E0F" w14:textId="77777777" w:rsidR="00692ACB" w:rsidRDefault="0069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0364"/>
    <w:rsid w:val="0000492C"/>
    <w:rsid w:val="000165B8"/>
    <w:rsid w:val="0003439C"/>
    <w:rsid w:val="00056AAF"/>
    <w:rsid w:val="00063EBF"/>
    <w:rsid w:val="0006546F"/>
    <w:rsid w:val="00082F96"/>
    <w:rsid w:val="000A4DD2"/>
    <w:rsid w:val="000B4312"/>
    <w:rsid w:val="000C3664"/>
    <w:rsid w:val="000D2EBE"/>
    <w:rsid w:val="000E000E"/>
    <w:rsid w:val="000F2C8F"/>
    <w:rsid w:val="00103142"/>
    <w:rsid w:val="00131F96"/>
    <w:rsid w:val="001560B4"/>
    <w:rsid w:val="00174716"/>
    <w:rsid w:val="00175497"/>
    <w:rsid w:val="001B0FC8"/>
    <w:rsid w:val="00237B53"/>
    <w:rsid w:val="00250B78"/>
    <w:rsid w:val="002B2D78"/>
    <w:rsid w:val="003002C7"/>
    <w:rsid w:val="00333EE7"/>
    <w:rsid w:val="00346B29"/>
    <w:rsid w:val="003548D9"/>
    <w:rsid w:val="00357AE1"/>
    <w:rsid w:val="00367620"/>
    <w:rsid w:val="0037600A"/>
    <w:rsid w:val="003A175B"/>
    <w:rsid w:val="004425AB"/>
    <w:rsid w:val="00445579"/>
    <w:rsid w:val="00462434"/>
    <w:rsid w:val="00491D99"/>
    <w:rsid w:val="004968DC"/>
    <w:rsid w:val="004A05F4"/>
    <w:rsid w:val="004A6006"/>
    <w:rsid w:val="004C6FA6"/>
    <w:rsid w:val="0051630E"/>
    <w:rsid w:val="00520C89"/>
    <w:rsid w:val="00521C20"/>
    <w:rsid w:val="00524697"/>
    <w:rsid w:val="005401CF"/>
    <w:rsid w:val="00566213"/>
    <w:rsid w:val="0057561B"/>
    <w:rsid w:val="0058775D"/>
    <w:rsid w:val="00590BF1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5215B"/>
    <w:rsid w:val="0066789C"/>
    <w:rsid w:val="006740B8"/>
    <w:rsid w:val="006758D1"/>
    <w:rsid w:val="00677C14"/>
    <w:rsid w:val="00692ACB"/>
    <w:rsid w:val="006A0AE3"/>
    <w:rsid w:val="006A1E57"/>
    <w:rsid w:val="006A2418"/>
    <w:rsid w:val="006A7E18"/>
    <w:rsid w:val="006B6B10"/>
    <w:rsid w:val="006C40CA"/>
    <w:rsid w:val="006F34C6"/>
    <w:rsid w:val="006F40FB"/>
    <w:rsid w:val="007005F8"/>
    <w:rsid w:val="007022D6"/>
    <w:rsid w:val="00712633"/>
    <w:rsid w:val="00712CE4"/>
    <w:rsid w:val="007142D1"/>
    <w:rsid w:val="00776326"/>
    <w:rsid w:val="00793159"/>
    <w:rsid w:val="007A0C5D"/>
    <w:rsid w:val="007A23C1"/>
    <w:rsid w:val="007E12AA"/>
    <w:rsid w:val="008104EE"/>
    <w:rsid w:val="008167D2"/>
    <w:rsid w:val="00832226"/>
    <w:rsid w:val="00835AD7"/>
    <w:rsid w:val="00862C70"/>
    <w:rsid w:val="00886731"/>
    <w:rsid w:val="008930A4"/>
    <w:rsid w:val="0089780A"/>
    <w:rsid w:val="008A72D1"/>
    <w:rsid w:val="009058A9"/>
    <w:rsid w:val="00940395"/>
    <w:rsid w:val="00985152"/>
    <w:rsid w:val="009A39E3"/>
    <w:rsid w:val="009E170F"/>
    <w:rsid w:val="009F6A55"/>
    <w:rsid w:val="00A407C3"/>
    <w:rsid w:val="00A60764"/>
    <w:rsid w:val="00A6612B"/>
    <w:rsid w:val="00A95E7E"/>
    <w:rsid w:val="00AC3C38"/>
    <w:rsid w:val="00AF3C41"/>
    <w:rsid w:val="00B176F0"/>
    <w:rsid w:val="00B233F9"/>
    <w:rsid w:val="00B51802"/>
    <w:rsid w:val="00B90594"/>
    <w:rsid w:val="00BA67B2"/>
    <w:rsid w:val="00BB5282"/>
    <w:rsid w:val="00BE2C01"/>
    <w:rsid w:val="00C05323"/>
    <w:rsid w:val="00C17911"/>
    <w:rsid w:val="00C2595C"/>
    <w:rsid w:val="00C303FA"/>
    <w:rsid w:val="00C534DF"/>
    <w:rsid w:val="00CD6FB2"/>
    <w:rsid w:val="00D20DA7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E15011"/>
    <w:rsid w:val="00F03305"/>
    <w:rsid w:val="00F2482D"/>
    <w:rsid w:val="00F26854"/>
    <w:rsid w:val="00F827FB"/>
    <w:rsid w:val="00F92E7B"/>
    <w:rsid w:val="00FE4CD3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Mevlüt KARADAĞ</cp:lastModifiedBy>
  <cp:revision>55</cp:revision>
  <dcterms:created xsi:type="dcterms:W3CDTF">2021-09-10T13:17:00Z</dcterms:created>
  <dcterms:modified xsi:type="dcterms:W3CDTF">2025-09-15T10:43:00Z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  <property fmtid="{D5CDD505-2E9C-101B-9397-08002B2CF9AE}" pid="5" name="GrammarlyDocumentId">
    <vt:lpwstr>00725c4e-af8d-4f70-8d33-9d75a9430b5a</vt:lpwstr>
  </property>
</Properties>
</file>