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LOKMAN HEKİM ÜNİVERSİTESİ</w:t>
      </w:r>
    </w:p>
    <w:p w:rsidR="00000000" w:rsidDel="00000000" w:rsidP="00000000" w:rsidRDefault="00000000" w:rsidRPr="00000000" w14:paraId="00000006">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ERGOTERAPİ LİSANS PROGRAMI</w:t>
      </w:r>
    </w:p>
    <w:p w:rsidR="00000000" w:rsidDel="00000000" w:rsidP="00000000" w:rsidRDefault="00000000" w:rsidRPr="00000000" w14:paraId="0000000D">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ÖZ DEĞERLENDİRME RAPORU</w:t>
      </w:r>
    </w:p>
    <w:p w:rsidR="00000000" w:rsidDel="00000000" w:rsidP="00000000" w:rsidRDefault="00000000" w:rsidRPr="00000000" w14:paraId="0000000E">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ANKARA, 2023</w:t>
      </w:r>
    </w:p>
    <w:p w:rsidR="00000000" w:rsidDel="00000000" w:rsidP="00000000" w:rsidRDefault="00000000" w:rsidRPr="00000000" w14:paraId="00000015">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HAKKINDA BİLGİLER</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İletişim Bilgileri</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Sağlık Bilimleri Fakültesi, Ergoterapi Bölüm Başkanı Prof. Dr. A. Ayşe KARADUMAN, Söğütözü Mahallesi 2179. Cadde No: 6 Çankaya/ANKARA, 4448548, </w:t>
      </w:r>
      <w:hyperlink r:id="rId7">
        <w:r w:rsidDel="00000000" w:rsidR="00000000" w:rsidRPr="00000000">
          <w:rPr>
            <w:rFonts w:ascii="Times New Roman" w:cs="Times New Roman" w:eastAsia="Times New Roman" w:hAnsi="Times New Roman"/>
            <w:color w:val="0563c1"/>
            <w:sz w:val="24"/>
            <w:szCs w:val="24"/>
            <w:u w:val="single"/>
            <w:rtl w:val="0"/>
          </w:rPr>
          <w:t xml:space="preserve">ayse.karaduman@lokmanhekim.edu.tr</w:t>
        </w:r>
      </w:hyperlink>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Tarihsel Gelişimi</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Lokman Hekim Üniversitesi, Sağlık Bilimleri Fakültesi’ne bağlı olarak 2021-2022 eğitim öğretim yılında Söğütözü yerleşkesinde ilk öğrencilerini alarak eğitim öğretime başlamıştır. Öğretim süresi dört yıldır. Her bir öğretim yılı Güz ve Bahar olmak üzere iki yarıyıldan oluşmaktadır. Dersler Türkçe olarak yürütülmektedir. 2022-2023 Güz dönemi itibariyle 50 lisans öğrencisi Ergoterapi bölümünde eğitim almaktadır. Ergoterapi bölümünde 2 Profesör, 1 Doçent Doktor, 2 Öğretim Görevlisi, 2 Araştırma Görevlisi bulunmaktadır</w:t>
      </w:r>
      <w:r w:rsidDel="00000000" w:rsidR="00000000" w:rsidRPr="00000000">
        <w:rPr>
          <w:rFonts w:ascii="Times New Roman" w:cs="Times New Roman" w:eastAsia="Times New Roman" w:hAnsi="Times New Roman"/>
          <w:b w:val="1"/>
          <w:sz w:val="24"/>
          <w:szCs w:val="24"/>
          <w:rtl w:val="0"/>
        </w:rPr>
        <w:t xml:space="preserve"> (Tablo 1)</w:t>
      </w:r>
      <w:r w:rsidDel="00000000" w:rsidR="00000000" w:rsidRPr="00000000">
        <w:rPr>
          <w:rFonts w:ascii="Times New Roman" w:cs="Times New Roman" w:eastAsia="Times New Roman" w:hAnsi="Times New Roman"/>
          <w:sz w:val="24"/>
          <w:szCs w:val="24"/>
          <w:rtl w:val="0"/>
        </w:rPr>
        <w:t xml:space="preserve">. Öğrencilere ilk dört yarıyılda Temel İngilizce, beşinci ve altıncı yarıyılda Mesleki İngilizce dersleri zorunlu olarak verilmektedir. Bu uygulamanın amacı, öğrencilerin temel Ergoterapi eğitimini kendi dilleriyle daha anlaşılır ve en geniş biçimiyle öğrenmelerini sağlamak, ayrıca İngilizce kaynakları takip edebilme, anlayabilme, gelişmeleri izleyebilme, bölüm konularını araştırabilme, mesleki terimleri öğrenme ve uluslararası iş yapabilme yeterliliğine erişimlerini sağlamaktır. Ergoterapi bölümü kuruluşundan itibaren bilim üreten, üretimini toplumla paylaşan yapısı ile hızlı ve etkili bir şekilde değişmekte ve gelişmektedir.</w:t>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 Ergoterapi bölümü akademik kadrosu ve uzmanlık alanları</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3402"/>
        <w:gridCol w:w="1984"/>
        <w:tblGridChange w:id="0">
          <w:tblGrid>
            <w:gridCol w:w="3681"/>
            <w:gridCol w:w="3402"/>
            <w:gridCol w:w="1984"/>
          </w:tblGrid>
        </w:tblGridChange>
      </w:tblGrid>
      <w:tr>
        <w:trPr>
          <w:cantSplit w:val="0"/>
          <w:tblHeader w:val="0"/>
        </w:trPr>
        <w:tc>
          <w:tcPr/>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Unvan-Ad Soyad</w:t>
            </w:r>
          </w:p>
        </w:tc>
        <w:tc>
          <w:tcPr/>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Uzmanlık Alanı</w:t>
            </w:r>
          </w:p>
        </w:tc>
        <w:tc>
          <w:tcPr/>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 Ayşe KARADUMAN</w:t>
            </w:r>
          </w:p>
        </w:tc>
        <w:tc>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c>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Serkan ŞİMŞEK</w:t>
            </w:r>
          </w:p>
        </w:tc>
        <w:tc>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Beyin ve Sinir Cerrahisi</w:t>
            </w:r>
          </w:p>
        </w:tc>
        <w:tc>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Banu ÜNVER</w:t>
            </w:r>
          </w:p>
        </w:tc>
        <w:tc>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c>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w:t>
            </w:r>
          </w:p>
        </w:tc>
        <w:tc>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Elif CİMİLLİ</w:t>
            </w:r>
          </w:p>
        </w:tc>
        <w:tc>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w:t>
            </w:r>
          </w:p>
        </w:tc>
        <w:tc>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Duygu Mine ALATAŞ</w:t>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w:t>
            </w:r>
          </w:p>
        </w:tc>
        <w:tc>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Mustafa SARI</w:t>
            </w:r>
          </w:p>
        </w:tc>
        <w:tc>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c>
          <w:tcPr/>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Kaynak: </w:t>
      </w:r>
      <w:hyperlink r:id="rId8">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https://www.lokmanhekim.edu.tr/fakulteler/saglik-bilimleri-fakultesi/ergoterapi/akademik-kadro-14/</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rFonts w:ascii="Times New Roman" w:cs="Times New Roman" w:eastAsia="Times New Roman" w:hAnsi="Times New Roman"/>
          <w:b w:val="1"/>
          <w:sz w:val="24"/>
          <w:szCs w:val="24"/>
          <w:rtl w:val="0"/>
        </w:rPr>
        <w:t xml:space="preserve">(Tablo 2)</w:t>
      </w:r>
      <w:r w:rsidDel="00000000" w:rsidR="00000000" w:rsidRPr="00000000">
        <w:rPr>
          <w:rFonts w:ascii="Times New Roman" w:cs="Times New Roman" w:eastAsia="Times New Roman" w:hAnsi="Times New Roman"/>
          <w:sz w:val="24"/>
          <w:szCs w:val="24"/>
          <w:rtl w:val="0"/>
        </w:rPr>
        <w:t xml:space="preserve">. Tüm bu uygulamalar üniversitenin öğretim yönetmeliğinde belirlenmiş ve yayınlanmıştır. Lokman Hekim Üniversitesi Ön Lisans ve Lisans Eğitim Öğretim Yönergesi yayınlanmıştır ve bağlantısı aşağıda verilmiştir.</w:t>
      </w:r>
    </w:p>
    <w:p w:rsidR="00000000" w:rsidDel="00000000" w:rsidP="00000000" w:rsidRDefault="00000000" w:rsidRPr="00000000" w14:paraId="00000038">
      <w:pPr>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Fakülte ve Meslek yüksekokullarında kayıtlı olduğu programın öngördüğü bütün dersleri, uygulamaları ve stajları bu Yönetmelik hükümlerine göre başarı ile tamamlayıp, GNO’su 4.00 üzerinden 3.00-3.49 arasında olan öğrenciler onur öğrencisi, 3.50 ve üzeri olanlar yüksek onur öğrencisi olarak adlandırılır. Bu durum öğrencinin diploması ile diploma ekinde belirtilir. (2) Normal öğrenim süresi içinde bir yarıyılda en az on beş kredilik ders alıp ilgili Yarıyılda bütün derslerinden başarılı olan, YNO’su 4.00 üzerinden 3.00-3.49 olanlar yarıyıl onur öğrencisi, 3.50 ve üzeri olanlar yarıyıl yüksek onur öğrencisi sayılırlar. Bu öğrencilerin listesi yarıyıl sonunda ilgili fakülte Dekanlığı/Meslek Yüksekokul müdürlüğü tarafından ilan edilir ve not çizelgesinde (transkript) ilgili yarıyılda belirtilir. Ergoterapi bölümünde 2 öğrenci yüksek onur, 6 öğrenci onur öğrencisi olarak bildirilmiştir </w:t>
      </w:r>
      <w:r w:rsidDel="00000000" w:rsidR="00000000" w:rsidRPr="00000000">
        <w:rPr>
          <w:rFonts w:ascii="Times New Roman" w:cs="Times New Roman" w:eastAsia="Times New Roman" w:hAnsi="Times New Roman"/>
          <w:b w:val="1"/>
          <w:sz w:val="24"/>
          <w:szCs w:val="24"/>
          <w:rtl w:val="0"/>
        </w:rPr>
        <w:t xml:space="preserve">(Kanıt 51).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2. Lokman Hekim Üniversitesi Değerlendirme Sistemi, Ön Lisans ve Lisans programlarında uygulanan değerlendirme sistemi</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Harf Notu</w:t>
            </w:r>
          </w:p>
        </w:tc>
        <w:tc>
          <w:tcPr/>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Katsayı</w:t>
            </w:r>
          </w:p>
        </w:tc>
        <w:tc>
          <w:tcPr/>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Puan</w:t>
            </w:r>
          </w:p>
        </w:tc>
        <w:tc>
          <w:tcPr/>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Statü</w:t>
            </w:r>
          </w:p>
        </w:tc>
      </w:tr>
      <w:tr>
        <w:trPr>
          <w:cantSplit w:val="0"/>
          <w:tblHeader w:val="0"/>
        </w:trPr>
        <w:tc>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w:t>
            </w:r>
          </w:p>
        </w:tc>
        <w:tc>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w:t>
            </w:r>
          </w:p>
        </w:tc>
        <w:tc>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 </w:t>
            </w:r>
          </w:p>
        </w:tc>
      </w:tr>
      <w:tr>
        <w:trPr>
          <w:cantSplit w:val="0"/>
          <w:tblHeader w:val="0"/>
        </w:trPr>
        <w:tc>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w:t>
            </w:r>
          </w:p>
        </w:tc>
        <w:tc>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c>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w:t>
            </w:r>
          </w:p>
        </w:tc>
        <w:tc>
          <w:tcPr/>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w:t>
            </w:r>
          </w:p>
        </w:tc>
        <w:tc>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tc>
        <w:tc>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60-64</w:t>
            </w:r>
          </w:p>
        </w:tc>
        <w:tc>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w:t>
            </w:r>
          </w:p>
        </w:tc>
        <w:tc>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55-59</w:t>
            </w:r>
          </w:p>
        </w:tc>
        <w:tc>
          <w:tcPr/>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Koşullu Geçer</w:t>
            </w:r>
          </w:p>
        </w:tc>
      </w:tr>
      <w:tr>
        <w:trPr>
          <w:cantSplit w:val="0"/>
          <w:tblHeader w:val="0"/>
        </w:trPr>
        <w:tc>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w:t>
            </w:r>
          </w:p>
        </w:tc>
        <w:tc>
          <w:tcPr/>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50-54</w:t>
            </w:r>
          </w:p>
        </w:tc>
        <w:tc>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w:t>
            </w:r>
          </w:p>
        </w:tc>
        <w:tc>
          <w:tcPr/>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40-49</w:t>
            </w:r>
          </w:p>
        </w:tc>
        <w:tc>
          <w:tcPr/>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w:t>
            </w:r>
          </w:p>
        </w:tc>
        <w:tc>
          <w:tcPr/>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bl>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Dört yıllık eğitim süresinin sonunda mezun olanlara lisans diploması verilmektedir. Kişiler bu diploma ile Ergoterapist unvanı kazanmaktadır. Programın başarı ile tamamlanabilmesi için her bir yarıyılda 30, toplamda 240 AKTS tamamlanması ve bölümün belirlediği Mesleki Uygulamaları, Mezuniyet Projesi dersleri ve diğer teorik dersleri başarı ile geçmeleri gerekmektedir. Ergoterapi bölümü öğrencilerinin 146406 Mesleki Uygulama dersini seçebilmeleri için 146303 Ergoterapide Kognitif Yaklaşımlar, 146306 Günlük Yaşam Aktiviteleri ve Eğitimi ve 146405 Ergoterapide Nörolojik Rehabilitasyon derslerini alıp geçmiş olmaları; 146703 Mesleki Uygulama I dersini seçebilmeleri için 146406 Mesleki Uygulama dersini alıp geçmiş olmaları gerekmektedir. Yarıyıl içi başarının ve genel sınavın başarı notuna etkileri ve öğrencinin başarılı sayılması için genel sınavda alması gereken en az not ile dersin uygulama planı, dersin sorumlu öğretim elemanı tarafından yarıyıl başında öğrencilere duyurulur. Programı tamamlayan öğrencilere, mezuniyetine kadar almış olduğu derslerdeki başarı durumunu ve aldığı akademik dereceleri gösteren not bildirim belgesi (transkript) ve diploma eki verilmektedir. İlgili yönetmelikler ve programın uygulanması hakkındaki ayrıntılı bilgiler yayınlanmıştır ve bağlantısı aşağıda verilmiştir. </w:t>
      </w:r>
    </w:p>
    <w:p w:rsidR="00000000" w:rsidDel="00000000" w:rsidP="00000000" w:rsidRDefault="00000000" w:rsidRPr="00000000" w14:paraId="0000006A">
      <w:pPr>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563c1"/>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lisans programı öğrencileri, akademik takvimde ilan edilen tarihler arasında ilgili yönergede belirtilen şartları sağlamaları halinde, temel lisans eğitimleri ile aynı zamanda Fizyoterapi ve Rehabilitasyon lisans diploması almak üzere Çift Anadal Programı veya eğitim aldıkları alanda başarı belgesi (Yan Dal Sertifikası) almak üzere Yan Dal Programı öğrenimi görebilirler </w:t>
      </w:r>
      <w:r w:rsidDel="00000000" w:rsidR="00000000" w:rsidRPr="00000000">
        <w:rPr>
          <w:rFonts w:ascii="Times New Roman" w:cs="Times New Roman" w:eastAsia="Times New Roman" w:hAnsi="Times New Roman"/>
          <w:b w:val="1"/>
          <w:sz w:val="24"/>
          <w:szCs w:val="24"/>
          <w:rtl w:val="0"/>
        </w:rPr>
        <w:t xml:space="preserve">(Kanıt 1-3)</w:t>
      </w:r>
      <w:r w:rsidDel="00000000" w:rsidR="00000000" w:rsidRPr="00000000">
        <w:rPr>
          <w:rFonts w:ascii="Times New Roman" w:cs="Times New Roman" w:eastAsia="Times New Roman" w:hAnsi="Times New Roman"/>
          <w:sz w:val="24"/>
          <w:szCs w:val="24"/>
          <w:rtl w:val="0"/>
        </w:rPr>
        <w:t xml:space="preserve">. Şu anda Ergoterapi bölümünde dört öğrenci Fizyoterapi ve Rehabilitasyon bölümünde çift anadal programına devam etmektedir </w:t>
      </w:r>
      <w:r w:rsidDel="00000000" w:rsidR="00000000" w:rsidRPr="00000000">
        <w:rPr>
          <w:rFonts w:ascii="Times New Roman" w:cs="Times New Roman" w:eastAsia="Times New Roman" w:hAnsi="Times New Roman"/>
          <w:b w:val="1"/>
          <w:sz w:val="24"/>
          <w:szCs w:val="24"/>
          <w:rtl w:val="0"/>
        </w:rPr>
        <w:t xml:space="preserve">(Kanıt 4-7)</w:t>
      </w:r>
      <w:r w:rsidDel="00000000" w:rsidR="00000000" w:rsidRPr="00000000">
        <w:rPr>
          <w:rFonts w:ascii="Times New Roman" w:cs="Times New Roman" w:eastAsia="Times New Roman" w:hAnsi="Times New Roman"/>
          <w:sz w:val="24"/>
          <w:szCs w:val="24"/>
          <w:rtl w:val="0"/>
        </w:rPr>
        <w:t xml:space="preserve">. Lokman Hekim Üniversitesi’nin Çift Anadal ve Yan Dal Programları Yönetmelik ve ayrıntılı bilgiler, Lokman Hekim Üniversitesi’nin web adresinde yayınlanmaktadır (</w:t>
      </w:r>
      <w:hyperlink r:id="rId11">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https://www.lokmanhekim.edu.tr/wp-content/uploads/2019/03/LHU-C%CC%A7ift-Anadal-ve-Yan-Dal-Program-Yo%CC%88nergesi-20200609.pdf</w:t>
        </w:r>
      </w:hyperlink>
      <w:r w:rsidDel="00000000" w:rsidR="00000000" w:rsidRPr="00000000">
        <w:rPr>
          <w:rFonts w:ascii="Times New Roman" w:cs="Times New Roman" w:eastAsia="Times New Roman" w:hAnsi="Times New Roman"/>
          <w:sz w:val="24"/>
          <w:szCs w:val="24"/>
          <w:rtl w:val="0"/>
        </w:rPr>
        <w:t xml:space="preserve"> (Son erişim tarihi: 15.12.2022)). </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lisans programı, geniş ve kapsamlı müfredatı ile öğrencilerin teorik bilgi ve pratik beceri ile donanımlı birer ergoterapist olarak mezun olmalarını hedefleyen dört yıllık bir eğitim ve öğretim sunmaktadır. Lokman Hekim Üniversitesi, Sağlık Bilimleri Fakültesi, Ergoterapi Bölümü’nün ileriye yönelik hedefleri; eğitim ve öğretim programlarını daha ileriye götürecek yeni vizyon ve stratejilere açık olmak, bilimsel çalışmalarını daha ileriye götürmek, evrensel bilgiyi üretme ve paylaşmaya devam etmek, 21. Yüzyılın bilgi teknolojilerinden yararlanarak Ergoterapi biliminin gelişimine katkıda bulunmaktadır.</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Araştırma Faaliyetlerinin Yürütüldüğü Birimler</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Sağlık Bilimleri Fakültesi, Ergoterapi bölümü, Lokman Hekim Üniversitesi Kas ve Sinir Hastalıkları Uygulama ve Araştırma Merkezi’nde araştırma faaliyetlerini sürdürmektedir. Merkezin müdürü, Ergoterapi Bölüm Başkanı Prof. Dr. A. Ayşe Karaduman’dır. Ergoterapi bölümünden bir öğretim görevlisi, merkezde bursiyer olarak araştırmalarda faaliyet göstermektedir. İlgili merkeze ait yönetmelik 05.10.2020 tarihinde Resmi Gazetede yayınlanmıştır ve web bağlantısı aşağıda verilmiştir.</w:t>
      </w:r>
    </w:p>
    <w:p w:rsidR="00000000" w:rsidDel="00000000" w:rsidP="00000000" w:rsidRDefault="00000000" w:rsidRPr="00000000" w14:paraId="00000070">
      <w:pPr>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563c1"/>
            <w:sz w:val="24"/>
            <w:szCs w:val="24"/>
            <w:u w:val="single"/>
            <w:rtl w:val="0"/>
          </w:rPr>
          <w:t xml:space="preserve">https://www.resmigazete.gov.tr/eskiler/2020/10/20201005-4.htm</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MİA Yaşam Merkezi yaşlı Bakım, Özel Fizik Tedavi ve Rehabilitasyon Hastanesi, Özel Eğitim ve rehabilitasyon Merkezi, Halise Arslan Özel Eğitim Okulu aynı zamanda Ergoterapi Bölümü için araştırma alanlarını oluşturmaktadır. Özel eğitim Okulu ile araştırma işbirlikleri konusunda bir protokol geliştirilmesi için çalışmalar başlatılmıştır </w:t>
      </w:r>
      <w:r w:rsidDel="00000000" w:rsidR="00000000" w:rsidRPr="00000000">
        <w:rPr>
          <w:rFonts w:ascii="Times New Roman" w:cs="Times New Roman" w:eastAsia="Times New Roman" w:hAnsi="Times New Roman"/>
          <w:b w:val="1"/>
          <w:sz w:val="24"/>
          <w:szCs w:val="24"/>
          <w:rtl w:val="0"/>
        </w:rPr>
        <w:t xml:space="preserve">(Kanıt 8). </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KALİTE GÜVENCESİ SİSTEMİ</w:t>
      </w:r>
    </w:p>
    <w:p w:rsidR="00000000" w:rsidDel="00000000" w:rsidP="00000000" w:rsidRDefault="00000000" w:rsidRPr="00000000" w14:paraId="000000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Misyon ve Stratejik Amaçlar</w:t>
      </w:r>
    </w:p>
    <w:p w:rsidR="00000000" w:rsidDel="00000000" w:rsidP="00000000" w:rsidRDefault="00000000" w:rsidRPr="00000000" w14:paraId="000000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A.1.1. Misyon, Vizyon, Stratejik Amaçlar ve Hedefler</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bölümünün misyonu, bireylerin yaşamdaki rol ve aktivitelerini dikkate alarak toplumsal katılımlarını sağlamak ve sağlığını geliştirmek için hizmet veren, etik değerlere bağlı, yaşam boyu öğrenmeyi ilke edinen, liderlik yapabilen, kaliteyi önceleyen ve araştırmalar üretebilen ergoterapistler yetiştirmektir (</w:t>
      </w:r>
      <w:hyperlink r:id="rId13">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https://www.lokmanhekim.edu.tr/fakulteler/saglik-bilimleri-fakultesi/ergoterapi/misyon-ve-vizyon-11/</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bölümünün vizyonu, Ergoterapi biliminin ülkemizdeki öncülüğünü yapabilen, uluslararası iş birlikleri ile dünyaya açılabilen, yenilikçi uygulamalar ile topluma ışık tutan, özel gereksinimi olan tüm bireylerin sağlık, refah ve toplumsal katılımını geliştiren yenilikçi uygulamalar ve politikalar üretebilen bir kurum olmaktır (</w:t>
      </w:r>
      <w:hyperlink r:id="rId14">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https://www.lokmanhekim.edu.tr/fakulteler/saglik-bilimleri-fakultesi/ergoterapi/misyon-ve-vizyon-11/</w:t>
        </w:r>
      </w:hyperlink>
      <w:r w:rsidDel="00000000" w:rsidR="00000000" w:rsidRPr="00000000">
        <w:rPr>
          <w:rFonts w:ascii="Times New Roman" w:cs="Times New Roman" w:eastAsia="Times New Roman" w:hAnsi="Times New Roman"/>
          <w:sz w:val="24"/>
          <w:szCs w:val="24"/>
          <w:rtl w:val="0"/>
        </w:rPr>
        <w:t xml:space="preserve"> (Son erişim tarihi: 15.12.2022)).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misyon ve vizyonu çerçevesinde Lokman Hekim Üniversitesi’nin sağladığı kaliteli sağlık anlayışı ile öğrencilerini eğitmektedir. Bölümün amacı, edindiği bilgiyi sentezleyerek kişi merkezli Ergoterapi değerlendirme ve müdahalelerini planlayıp uygulayabilen, bireylerin anlamlı ve amaçlı aktiviteler yolu ile bağımsızlığını ve yaşam kalitesini artırarak toplumsal katılımlarını sağlayan ve yaşam boyu öğrenme, çok disiplinli çalışma becerisi ile kanıta dayalı uygulamalar yapabilen, mesleki etik ve yetkinliğe sahip ergoterapistler yetiştirmektir (</w:t>
      </w:r>
      <w:hyperlink r:id="rId15">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https://www.lokmanhekim.edu.tr/fakulteler/saglik-bilimleri-fakultesi/ergoterapi/bolum-hakkinda-3/</w:t>
        </w:r>
      </w:hyperlink>
      <w:r w:rsidDel="00000000" w:rsidR="00000000" w:rsidRPr="00000000">
        <w:rPr>
          <w:rFonts w:ascii="Times New Roman" w:cs="Times New Roman" w:eastAsia="Times New Roman" w:hAnsi="Times New Roman"/>
          <w:sz w:val="24"/>
          <w:szCs w:val="24"/>
          <w:rtl w:val="0"/>
        </w:rPr>
        <w:t xml:space="preserve"> (Son erişim tarihi: 15.12.2022)). </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 Gör. Başak Çağla Arslan, Lokman Hekim Üniversitesi, Sağlık Bilimleri Fakültesi’nin belirlediği Stratejik Amaçlar ve Hedefler planında, Eğitim alanına ait aşağıdaki amaçları ve bu amaçlara ait hedefleri, göstergeleri ve eylemleri takip etmektedir </w:t>
      </w:r>
      <w:r w:rsidDel="00000000" w:rsidR="00000000" w:rsidRPr="00000000">
        <w:rPr>
          <w:rFonts w:ascii="Times New Roman" w:cs="Times New Roman" w:eastAsia="Times New Roman" w:hAnsi="Times New Roman"/>
          <w:b w:val="1"/>
          <w:sz w:val="24"/>
          <w:szCs w:val="24"/>
          <w:rtl w:val="0"/>
        </w:rPr>
        <w:t xml:space="preserve">(Kanıt 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Amaç No 4: Programların iyileştirilmesine yönelik eğitim kaynaklarını geliştirmek</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Hedef No 4.4: Lisans eğitimindeki laboratuvarların ulusal standartları karşılaması</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4.4.1. Bölümlerin laboratuvar olanaklarının ulusal standartları karşılaması için gerekenlere dönük ihtiyaç analizi yazması</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4.4.1.1. Laboratuvarların mevcut standartlarının raporlanması</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4.4.1.2. Laboratuvarların ulusal standartlar ile karşılaştırılması</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4.4.1.3. Ulusal standartların karşılanması gereken düzeltici faaliyetlerin raporlanması</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4.4.2. Bölümlerin laboratuvar koşullarının ulusal standartları karşılaması için gereken altyapı/malzeme gereksiniminin Rektörlük Makamına iletilmiş olması</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4.4.2.1. Düzeltici faaliyet raporlarının Sağlık Bilimleri Fakültesi Dekanlığına gönderilmesi</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4.4.2.2. Sağlık Bilimleri Fakültesi Dekanlığı tarafından gereken laboratuvar düzeltici faaliyet raporuna göre ortaya çıkan gereksinimlerin Rektörlük Makamına iletilmesi</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Amaç No 5: Mezunların yaşam boyu mesleki eğitimlerini desteklemek</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Hedef No 5.1. Sağlık bilimlerine özgü mezun izleme sisteminin oluşturulması</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5.1.1. Mezun izleme yönergesinin hazırlanmış olması</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5.1.1.1. Mezun izleme yönergesi hazırlama ekiplerinin kurulması</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5.1.1.2. Mezun izleme yönergelerinin hazırlanması</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5.1.2. Fakülte mezun izleme komisyonunun kurulmuş olması</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5.1.2.1. Fakülte mezun izleme komisyon üyelerinin belirlenmesi</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5.1.2.2. Mezun izleme komisyonunun en az 1 toplantı yapmış olması</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5.1.3. Sağlık Bilimleri Fakültesinin ilk mezunlarını vermesi ile birlikte mezun ağının aktifleştirilmesi</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5.1.3.1. Mezun ağı oluşturma yönergelerinin mezun izleme komisyonu tarafından yapılması</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Hedef No 5.2. Mezuniyet sonrasına mesleki eğitim programlarının geliştirilmesi</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5.2.1. Bölümlerin mesleğin uzmanlık alanları doğrultusunda mezuniyet sonrası eğitim programı geliştirmek için en az bir toplantı gerçekleştirmiş olması</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5.2.1.1. Mezuniyet sonrası eğitim programları geliştirmek için bölümlerin konu başlıklarını belirlemesi</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5.2.1.2. Mezuniyet sonrası eğitim programları geliştirmek için bölümlerin konu başlıklarına göre program yapılması</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5.2.2. Her bölümün en az bir uzmanlık alanına dönük mezuniyet sonrası eğitim programı yapılandırmış olması</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5.2.2.1. Her bölüm uzmanlık branşlarına yönelik en az bir program hazırlanması</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5.2.2.2. Mezuniyet sonrası eğitim programlarının Dekanlık onayına sunulması</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5.2.3. 2023 Eylül ayından itibaren her bölümün en az bir uzmanlık alanına dönük mezuniyet sonrası eğitim programı başlatmış olması</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5.2.3.1. Uzmanlık alanlarına yönelik mezuniyet sonrası eğitim programlarının hazırlanması</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5.2.3.2. Mezuniyet sonrası eğitim programlarının takviminin açıklanması</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3. Ergoterapi bölüm misyonunun, üniversitenin misyonu arasındaki çapraz ilişki</w:t>
      </w:r>
    </w:p>
    <w:tbl>
      <w:tblPr>
        <w:tblStyle w:val="Table3"/>
        <w:tblW w:w="10560.0" w:type="dxa"/>
        <w:jc w:val="left"/>
        <w:tblInd w:w="-638.0" w:type="dxa"/>
        <w:tblLayout w:type="fixed"/>
        <w:tblLook w:val="0400"/>
      </w:tblPr>
      <w:tblGrid>
        <w:gridCol w:w="1575"/>
        <w:gridCol w:w="1320"/>
        <w:gridCol w:w="1290"/>
        <w:gridCol w:w="1125"/>
        <w:gridCol w:w="1260"/>
        <w:gridCol w:w="1335"/>
        <w:gridCol w:w="1335"/>
        <w:gridCol w:w="1320"/>
        <w:tblGridChange w:id="0">
          <w:tblGrid>
            <w:gridCol w:w="1575"/>
            <w:gridCol w:w="1320"/>
            <w:gridCol w:w="1290"/>
            <w:gridCol w:w="1125"/>
            <w:gridCol w:w="1260"/>
            <w:gridCol w:w="1335"/>
            <w:gridCol w:w="1335"/>
            <w:gridCol w:w="1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  Ergoterapi Bölümü Misyonu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Üniversitenin</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Misyon</w:t>
            </w:r>
            <w:r w:rsidDel="00000000" w:rsidR="00000000" w:rsidRPr="00000000">
              <w:rPr>
                <w:rFonts w:ascii="Times New Roman" w:cs="Times New Roman" w:eastAsia="Times New Roman" w:hAnsi="Times New Roman"/>
                <w:color w:val="000000"/>
                <w:rtl w:val="0"/>
              </w:rPr>
              <w:t xml:space="preserve">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Bireylerin yaşamdaki rol ve aktivitelerini dikkate alarak toplumsal katılımlarını sağlamak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Sağlığı geliştirmek için hizmet vermek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Etik değerlere bağlı kalmak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Yaşam boyu öğrenmeyi ilke edinmek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Liderlik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Kaliteyi önemseyen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Araştırmalar üretebilen ergoterapistler üretebilmek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Araştırmalar yoluyla bilimin ilerlemesini ve yayılmasını sağlamak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Üretilen bilgiyle yerel, bölgesel ve ulusal ekonomiye katkıda bulunmak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Etik ve kültürel değerlere bağlı olarak sağlıklı yaşamı bireysel ve toplumsal düzeyde geliştirmek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Sağlık eğitiminde öncü bir üniversite olarak mezunlarına evrensel bilgi, beceri ve yetkinliklerle donatmak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4. Ergoterapi bölüm vizyonu ile üniversite vizyonu arasındaki çapraz ilişki</w:t>
      </w:r>
    </w:p>
    <w:p w:rsidR="00000000" w:rsidDel="00000000" w:rsidP="00000000" w:rsidRDefault="00000000" w:rsidRPr="00000000" w14:paraId="000000D2">
      <w:pPr>
        <w:spacing w:after="0" w:line="240" w:lineRule="auto"/>
        <w:rPr>
          <w:rFonts w:ascii="Times New Roman" w:cs="Times New Roman" w:eastAsia="Times New Roman" w:hAnsi="Times New Roman"/>
          <w:b w:val="1"/>
        </w:rPr>
      </w:pPr>
      <w:r w:rsidDel="00000000" w:rsidR="00000000" w:rsidRPr="00000000">
        <w:rPr>
          <w:rtl w:val="0"/>
        </w:rPr>
      </w:r>
    </w:p>
    <w:tbl>
      <w:tblPr>
        <w:tblStyle w:val="Table4"/>
        <w:tblW w:w="10650.0" w:type="dxa"/>
        <w:jc w:val="left"/>
        <w:tblInd w:w="-690.0" w:type="dxa"/>
        <w:tblLayout w:type="fixed"/>
        <w:tblLook w:val="0400"/>
      </w:tblPr>
      <w:tblGrid>
        <w:gridCol w:w="2565"/>
        <w:gridCol w:w="1695"/>
        <w:gridCol w:w="1320"/>
        <w:gridCol w:w="1095"/>
        <w:gridCol w:w="1965"/>
        <w:gridCol w:w="2010"/>
        <w:tblGridChange w:id="0">
          <w:tblGrid>
            <w:gridCol w:w="2565"/>
            <w:gridCol w:w="1695"/>
            <w:gridCol w:w="1320"/>
            <w:gridCol w:w="1095"/>
            <w:gridCol w:w="1965"/>
            <w:gridCol w:w="20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Ergoterapi Bölümü Vizyonu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Üniversitenin Vizyonu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Ergoterapi biliminin ülkemizdeki öncülüğünü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Uluslararası işbirlikleriyle dünyaya açılabilmek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Yenilikçi uygulamalar ile topluma ışık tutabilmek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Özel gereksinimi olan tüm bireylerin sağlık, refah ve toplumsal katılımlarını geliştirebilmek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Yenilikçi</w:t>
            </w: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uygulamalar ve politikalar üretebilen bir kurum olabilmek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Sağlık alanında Doğu ve Batı’nın birikimini sentezleyebilmek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after="0" w:line="240" w:lineRule="auto"/>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Bilimde ilerlemeye yön verebilmek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Özgün eğitim yaklaşımı ile bir ekol haline gelebilmek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r>
        <w:trPr>
          <w:cantSplit w:val="0"/>
          <w:trHeight w:val="1241.8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Dünyada tanınan ve tercih edilen saygın bir üniversite olmak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bl>
    <w:p w:rsidR="00000000" w:rsidDel="00000000" w:rsidP="00000000" w:rsidRDefault="00000000" w:rsidRPr="00000000" w14:paraId="000000F9">
      <w:pPr>
        <w:spacing w:after="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rFonts w:ascii="Times New Roman" w:cs="Times New Roman" w:eastAsia="Times New Roman" w:hAnsi="Times New Roman"/>
          <w:b w:val="1"/>
          <w:rtl w:val="0"/>
        </w:rPr>
        <w:t xml:space="preserve">Tablo 5. Ergoterapi bölüm misyonu ile Sağlık Bilimleri Fakültesi’ nin misyonu arasındaki çapraz ilişki</w:t>
      </w:r>
      <w:r w:rsidDel="00000000" w:rsidR="00000000" w:rsidRPr="00000000">
        <w:rPr>
          <w:b w:val="1"/>
          <w:rtl w:val="0"/>
        </w:rPr>
        <w:t xml:space="preserve"> </w:t>
      </w:r>
    </w:p>
    <w:tbl>
      <w:tblPr>
        <w:tblStyle w:val="Table5"/>
        <w:tblW w:w="1060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170"/>
        <w:gridCol w:w="915"/>
        <w:gridCol w:w="990"/>
        <w:gridCol w:w="1200"/>
        <w:gridCol w:w="1005"/>
        <w:gridCol w:w="1110"/>
        <w:gridCol w:w="1890"/>
        <w:tblGridChange w:id="0">
          <w:tblGrid>
            <w:gridCol w:w="2325"/>
            <w:gridCol w:w="1170"/>
            <w:gridCol w:w="915"/>
            <w:gridCol w:w="990"/>
            <w:gridCol w:w="1200"/>
            <w:gridCol w:w="1005"/>
            <w:gridCol w:w="1110"/>
            <w:gridCol w:w="1890"/>
          </w:tblGrid>
        </w:tblGridChange>
      </w:tblGrid>
      <w:tr>
        <w:trPr>
          <w:cantSplit w:val="0"/>
          <w:tblHeader w:val="1"/>
        </w:trPr>
        <w:tc>
          <w:tcPr/>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tl w:val="0"/>
              </w:rPr>
            </w:r>
          </w:p>
        </w:tc>
        <w:tc>
          <w:tcPr>
            <w:gridSpan w:val="7"/>
          </w:tcPr>
          <w:p w:rsidR="00000000" w:rsidDel="00000000" w:rsidP="00000000" w:rsidRDefault="00000000" w:rsidRPr="00000000" w14:paraId="000000F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Ergoterapi Bölümü Misyonu</w:t>
            </w:r>
          </w:p>
        </w:tc>
      </w:tr>
      <w:tr>
        <w:trPr>
          <w:cantSplit w:val="0"/>
          <w:tblHeader w:val="0"/>
        </w:trPr>
        <w:tc>
          <w:tcPr/>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Sağlık Bilimleri</w:t>
            </w:r>
          </w:p>
          <w:p w:rsidR="00000000" w:rsidDel="00000000" w:rsidP="00000000" w:rsidRDefault="00000000" w:rsidRPr="00000000" w14:paraId="0000010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Fakültesi </w:t>
            </w:r>
          </w:p>
          <w:p w:rsidR="00000000" w:rsidDel="00000000" w:rsidP="00000000" w:rsidRDefault="00000000" w:rsidRPr="00000000" w14:paraId="0000010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Misyonu</w:t>
            </w:r>
          </w:p>
        </w:tc>
        <w:tc>
          <w:tcPr/>
          <w:p w:rsidR="00000000" w:rsidDel="00000000" w:rsidP="00000000" w:rsidRDefault="00000000" w:rsidRPr="00000000" w14:paraId="000001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Bireylerin yaşamdaki rol ve aktivitelerini dikkate alarak toplumsal katılımlarını sağlamak</w:t>
            </w:r>
          </w:p>
        </w:tc>
        <w:tc>
          <w:tcPr/>
          <w:p w:rsidR="00000000" w:rsidDel="00000000" w:rsidP="00000000" w:rsidRDefault="00000000" w:rsidRPr="00000000" w14:paraId="000001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Sağlığı geliştirmek için hizmet vermek</w:t>
            </w:r>
          </w:p>
        </w:tc>
        <w:tc>
          <w:tcPr/>
          <w:p w:rsidR="00000000" w:rsidDel="00000000" w:rsidP="00000000" w:rsidRDefault="00000000" w:rsidRPr="00000000" w14:paraId="000001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Etik değerlere bağlı kalmak</w:t>
            </w:r>
          </w:p>
        </w:tc>
        <w:tc>
          <w:tcPr/>
          <w:p w:rsidR="00000000" w:rsidDel="00000000" w:rsidP="00000000" w:rsidRDefault="00000000" w:rsidRPr="00000000" w14:paraId="000001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Yaşam boyu öğrenmeyi ilke edinmek</w:t>
            </w:r>
          </w:p>
        </w:tc>
        <w:tc>
          <w:tcPr/>
          <w:p w:rsidR="00000000" w:rsidDel="00000000" w:rsidP="00000000" w:rsidRDefault="00000000" w:rsidRPr="00000000" w14:paraId="000001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Liderlik yapabilmek</w:t>
            </w:r>
          </w:p>
        </w:tc>
        <w:tc>
          <w:tcPr/>
          <w:p w:rsidR="00000000" w:rsidDel="00000000" w:rsidP="00000000" w:rsidRDefault="00000000" w:rsidRPr="00000000" w14:paraId="000001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Kaliteyi önemseyen</w:t>
            </w:r>
          </w:p>
        </w:tc>
        <w:tc>
          <w:tcPr/>
          <w:p w:rsidR="00000000" w:rsidDel="00000000" w:rsidP="00000000" w:rsidRDefault="00000000" w:rsidRPr="00000000" w14:paraId="000001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Araştırmalar üretebilen ergoterapistler üretebilmek</w:t>
            </w:r>
          </w:p>
        </w:tc>
      </w:tr>
      <w:tr>
        <w:trPr>
          <w:cantSplit w:val="0"/>
          <w:tblHeader w:val="0"/>
        </w:trPr>
        <w:tc>
          <w:tcPr/>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Sağlık alanında disiplinerarası işbirliği ve ekip çalışması yapabilmek</w:t>
            </w:r>
          </w:p>
        </w:tc>
        <w:tc>
          <w:tcPr/>
          <w:p w:rsidR="00000000" w:rsidDel="00000000" w:rsidP="00000000" w:rsidRDefault="00000000" w:rsidRPr="00000000" w14:paraId="0000011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2">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1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6">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Bilim ve teknolojiyi kullanabilmek</w:t>
            </w:r>
          </w:p>
        </w:tc>
        <w:tc>
          <w:tcPr/>
          <w:p w:rsidR="00000000" w:rsidDel="00000000" w:rsidP="00000000" w:rsidRDefault="00000000" w:rsidRPr="00000000" w14:paraId="0000011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B">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w:t>
            </w:r>
          </w:p>
        </w:tc>
      </w:tr>
      <w:tr>
        <w:trPr>
          <w:cantSplit w:val="0"/>
          <w:tblHeader w:val="0"/>
        </w:trPr>
        <w:tc>
          <w:tcPr/>
          <w:p w:rsidR="00000000" w:rsidDel="00000000" w:rsidP="00000000" w:rsidRDefault="00000000" w:rsidRPr="00000000" w14:paraId="000001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 sağlığını ve yaşam kalitesini yükseltmek</w:t>
            </w:r>
          </w:p>
        </w:tc>
        <w:tc>
          <w:tcPr/>
          <w:p w:rsidR="00000000" w:rsidDel="00000000" w:rsidP="00000000" w:rsidRDefault="00000000" w:rsidRPr="00000000" w14:paraId="000001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6">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Özgün araştırmalar yapmak</w:t>
            </w:r>
          </w:p>
        </w:tc>
        <w:tc>
          <w:tcPr/>
          <w:p w:rsidR="00000000" w:rsidDel="00000000" w:rsidP="00000000" w:rsidRDefault="00000000" w:rsidRPr="00000000" w14:paraId="0000012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2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Araştırıcı olmak</w:t>
            </w:r>
          </w:p>
        </w:tc>
        <w:tc>
          <w:tcPr/>
          <w:p w:rsidR="00000000" w:rsidDel="00000000" w:rsidP="00000000" w:rsidRDefault="00000000" w:rsidRPr="00000000" w14:paraId="0000013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2">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p w:rsidR="00000000" w:rsidDel="00000000" w:rsidP="00000000" w:rsidRDefault="00000000" w:rsidRPr="00000000" w14:paraId="000001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Etik ve insani değerlere saygılı olmak</w:t>
            </w:r>
          </w:p>
        </w:tc>
        <w:tc>
          <w:tcPr/>
          <w:p w:rsidR="00000000" w:rsidDel="00000000" w:rsidP="00000000" w:rsidRDefault="00000000" w:rsidRPr="00000000" w14:paraId="0000013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3B">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1286.89453125" w:hRule="atLeast"/>
          <w:tblHeader w:val="0"/>
        </w:trPr>
        <w:tc>
          <w:tcPr/>
          <w:p w:rsidR="00000000" w:rsidDel="00000000" w:rsidP="00000000" w:rsidRDefault="00000000" w:rsidRPr="00000000" w14:paraId="000001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Meslek alanında etkin ve yetkin profesyonelleri ve eğiticileri yetiştirmek</w:t>
            </w:r>
          </w:p>
        </w:tc>
        <w:tc>
          <w:tcPr/>
          <w:p w:rsidR="00000000" w:rsidDel="00000000" w:rsidP="00000000" w:rsidRDefault="00000000" w:rsidRPr="00000000" w14:paraId="0000014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2">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6. Ergoterapi bölümü vizyonu ile Sağlık Bilimleri Fakültesi’nin vizyonu arasındaki çapraz ilişki</w:t>
      </w:r>
    </w:p>
    <w:tbl>
      <w:tblPr>
        <w:tblStyle w:val="Table6"/>
        <w:tblW w:w="1060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455"/>
        <w:gridCol w:w="1035"/>
        <w:gridCol w:w="1515"/>
        <w:gridCol w:w="1680"/>
        <w:gridCol w:w="2490"/>
        <w:tblGridChange w:id="0">
          <w:tblGrid>
            <w:gridCol w:w="2430"/>
            <w:gridCol w:w="1455"/>
            <w:gridCol w:w="1035"/>
            <w:gridCol w:w="1515"/>
            <w:gridCol w:w="1680"/>
            <w:gridCol w:w="2490"/>
          </w:tblGrid>
        </w:tblGridChange>
      </w:tblGrid>
      <w:tr>
        <w:trPr>
          <w:cantSplit w:val="0"/>
          <w:tblHeader w:val="0"/>
        </w:trPr>
        <w:tc>
          <w:tcPr/>
          <w:p w:rsidR="00000000" w:rsidDel="00000000" w:rsidP="00000000" w:rsidRDefault="00000000" w:rsidRPr="00000000" w14:paraId="0000014A">
            <w:pPr>
              <w:spacing w:after="0" w:line="240" w:lineRule="auto"/>
              <w:rPr>
                <w:rFonts w:ascii="Times New Roman" w:cs="Times New Roman" w:eastAsia="Times New Roman" w:hAnsi="Times New Roman"/>
              </w:rPr>
            </w:pPr>
            <w:r w:rsidDel="00000000" w:rsidR="00000000" w:rsidRPr="00000000">
              <w:rPr>
                <w:rtl w:val="0"/>
              </w:rPr>
            </w:r>
          </w:p>
        </w:tc>
        <w:tc>
          <w:tcPr>
            <w:gridSpan w:val="5"/>
          </w:tcPr>
          <w:p w:rsidR="00000000" w:rsidDel="00000000" w:rsidP="00000000" w:rsidRDefault="00000000" w:rsidRPr="00000000" w14:paraId="0000014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Ergoterapi Bölümü Vizyonu</w:t>
            </w:r>
          </w:p>
        </w:tc>
      </w:tr>
      <w:tr>
        <w:trPr>
          <w:cantSplit w:val="0"/>
          <w:tblHeader w:val="0"/>
        </w:trPr>
        <w:tc>
          <w:tcPr/>
          <w:p w:rsidR="00000000" w:rsidDel="00000000" w:rsidP="00000000" w:rsidRDefault="00000000" w:rsidRPr="00000000" w14:paraId="0000015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Sağlık Bilimleri Fakültesi Vizyonu</w:t>
            </w:r>
          </w:p>
        </w:tc>
        <w:tc>
          <w:tcPr/>
          <w:p w:rsidR="00000000" w:rsidDel="00000000" w:rsidP="00000000" w:rsidRDefault="00000000" w:rsidRPr="00000000" w14:paraId="000001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Ergoterapi biliminin ülkemizdeki öncülüğünü yapabilmek</w:t>
            </w:r>
          </w:p>
        </w:tc>
        <w:tc>
          <w:tcPr/>
          <w:p w:rsidR="00000000" w:rsidDel="00000000" w:rsidP="00000000" w:rsidRDefault="00000000" w:rsidRPr="00000000" w14:paraId="000001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Uluslararası işbirlikleriyle dünyaya açılabilmek</w:t>
            </w:r>
          </w:p>
        </w:tc>
        <w:tc>
          <w:tcPr/>
          <w:p w:rsidR="00000000" w:rsidDel="00000000" w:rsidP="00000000" w:rsidRDefault="00000000" w:rsidRPr="00000000" w14:paraId="000001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 uygulamalar ile topluma ışık tutabilmek</w:t>
            </w:r>
          </w:p>
        </w:tc>
        <w:tc>
          <w:tcPr/>
          <w:p w:rsidR="00000000" w:rsidDel="00000000" w:rsidP="00000000" w:rsidRDefault="00000000" w:rsidRPr="00000000" w14:paraId="000001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Özel gereksinimi olan tüm bireylerin sağlık, refah ve toplumsal katılımlarını geliştirebilmek</w:t>
            </w:r>
          </w:p>
        </w:tc>
        <w:tc>
          <w:tcPr/>
          <w:p w:rsidR="00000000" w:rsidDel="00000000" w:rsidP="00000000" w:rsidRDefault="00000000" w:rsidRPr="00000000" w14:paraId="000001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w:t>
            </w:r>
          </w:p>
          <w:p w:rsidR="00000000" w:rsidDel="00000000" w:rsidP="00000000" w:rsidRDefault="00000000" w:rsidRPr="00000000" w14:paraId="000001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uygulamalar ve politikalar üretebilen bir kurum olabilmek</w:t>
            </w:r>
          </w:p>
        </w:tc>
      </w:tr>
      <w:tr>
        <w:trPr>
          <w:cantSplit w:val="0"/>
          <w:tblHeader w:val="0"/>
        </w:trPr>
        <w:tc>
          <w:tcPr/>
          <w:p w:rsidR="00000000" w:rsidDel="00000000" w:rsidP="00000000" w:rsidRDefault="00000000" w:rsidRPr="00000000" w14:paraId="000001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Alanıyla ilgili özgün çalışmalar yapabilmek</w:t>
            </w:r>
          </w:p>
        </w:tc>
        <w:tc>
          <w:tcPr/>
          <w:p w:rsidR="00000000" w:rsidDel="00000000" w:rsidP="00000000" w:rsidRDefault="00000000" w:rsidRPr="00000000" w14:paraId="0000015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B">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5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E">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Ulusal ve uluslararası çevrelerde tanınmak</w:t>
            </w:r>
          </w:p>
        </w:tc>
        <w:tc>
          <w:tcPr/>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 olmak</w:t>
            </w:r>
          </w:p>
        </w:tc>
        <w:tc>
          <w:tcPr/>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 sağlığını tehdit eden alanlarda koruyucu yöntemler geliştirmek</w:t>
            </w:r>
          </w:p>
        </w:tc>
        <w:tc>
          <w:tcPr/>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politikalar ve yasal düzenlemelerin oluşturulmasında danışılan, saygın,girişimci ve lider bir fakülte olmak</w:t>
            </w:r>
          </w:p>
        </w:tc>
        <w:tc>
          <w:tcPr/>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17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sz w:val="24"/>
          <w:szCs w:val="24"/>
          <w:rtl w:val="0"/>
        </w:rPr>
        <w:br w:type="textWrapping"/>
        <w:t xml:space="preserve">A.1.2. Kalite Güvencesi, Eğitim-Öğretim, Araştırma Geliştirme, Toplumsal Katkı ve Yönetim Politikaları</w:t>
        <w:br w:type="textWrapping"/>
        <w:br w:type="textWrapping"/>
      </w:r>
      <w:r w:rsidDel="00000000" w:rsidR="00000000" w:rsidRPr="00000000">
        <w:rPr>
          <w:rFonts w:ascii="Times New Roman" w:cs="Times New Roman" w:eastAsia="Times New Roman" w:hAnsi="Times New Roman"/>
          <w:sz w:val="24"/>
          <w:szCs w:val="24"/>
          <w:rtl w:val="0"/>
        </w:rPr>
        <w:t xml:space="preserve">Lokman Hekim Üniversitesi’nin Kalite Politikası, Ergoterapi bölümü çalışanları tarafından bilinmektedir. Ergoterapi Bölüm Başkanı Prof. Dr. A. Ayşe Karaduman, Lokman Hekim Üniversitesi, Strateji Geliştirme ve Kalite Güvence Koordinatörlüğü’nde Strateji Geliştirme ve Kalite Güvencesi Koordinatörlüğü görevini yapmaktadır. Bölümde kalite süreçlerinde çalışmak üzere Öğr. Gör. Başak Çağla Arslan ve  Öğr. Gör. Elif Cimilli görevlendirilmiştir </w:t>
      </w:r>
      <w:r w:rsidDel="00000000" w:rsidR="00000000" w:rsidRPr="00000000">
        <w:rPr>
          <w:rFonts w:ascii="Times New Roman" w:cs="Times New Roman" w:eastAsia="Times New Roman" w:hAnsi="Times New Roman"/>
          <w:b w:val="1"/>
          <w:sz w:val="24"/>
          <w:szCs w:val="24"/>
          <w:rtl w:val="0"/>
        </w:rPr>
        <w:t xml:space="preserve">(Kanıt 15: 16.12.2022 tarihli Bölüm Kurul Kararı)</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8">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A.1.3. Performans Yönetimi</w:t>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Akademik Personel Performans Değerlendirme Yönergesinin amacı, Lokman Hekim Üniversitesi’nde en az bir yıl görev yapan öğretim elemanlarının performansını nesnel esaslara göre belirleyerek eğitim, öğretim, bilimsel araştırma ve idari hizmetlerin verimlilik ve kalitesini yükseltmenin usul ve esaslarını tespit etmektir. Akademik puan, öğretim elemanlarının eğitim faaliyetleri, bilimsel faaliyetleri, üniversiteye katkıları ve yetkinlik değerlendirmesi sonucunda elde edilen puanların toplamından oluşur. Ergoterapi Bölümünün akademik performansları üniversitemizde kullanılmakta olan AVESİS sistemi üzerinden takip edilmektedir. 2021 ve 2022 akademik dönemlerinde Bölüm Başkanımız Prof. Dr. Ayşe Karaduman üniversite tarafından ödüllendirilmiştir </w:t>
      </w:r>
      <w:r w:rsidDel="00000000" w:rsidR="00000000" w:rsidRPr="00000000">
        <w:rPr>
          <w:rFonts w:ascii="Times New Roman" w:cs="Times New Roman" w:eastAsia="Times New Roman" w:hAnsi="Times New Roman"/>
          <w:b w:val="1"/>
          <w:sz w:val="24"/>
          <w:szCs w:val="24"/>
          <w:rtl w:val="0"/>
        </w:rPr>
        <w:t xml:space="preserve">(Kanıt 10, 11</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1155cc"/>
            <w:sz w:val="24"/>
            <w:szCs w:val="24"/>
            <w:u w:val="single"/>
            <w:rtl w:val="0"/>
          </w:rPr>
          <w:t xml:space="preserve">https://www.lokmanhekim.edu.tr/duyuru/2021-yili-akademik-performans-degerlendirme-sonuclari-hk/</w:t>
        </w:r>
      </w:hyperlink>
      <w:r w:rsidDel="00000000" w:rsidR="00000000" w:rsidRPr="00000000">
        <w:rPr>
          <w:rFonts w:ascii="Times New Roman" w:cs="Times New Roman" w:eastAsia="Times New Roman" w:hAnsi="Times New Roman"/>
          <w:sz w:val="24"/>
          <w:szCs w:val="24"/>
          <w:rtl w:val="0"/>
        </w:rPr>
        <w:t xml:space="preserve"> (Son erişim: 16.12.2022))</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 yeni yapılandırıldığından daha çok eğitim programı güncelleme çalışmalarını daha yoğun biçimde sürdürmektedir. Bu çalışmalar kapsamında 13 Bölüm Kurulu 24 karar alınarak süreç yürütülmüştür. Bu kapsamda Fizyoterapi ve Rehabilitasyon Bölümü ile Çift Anadal Programı (ÇAP) yapılandırılmış ve 2021-2022 döneminde dört Ergoterapi öğrencimiz Fizyoterapi ve Rehabilitasyon programında ÇAP’a başlamışlardır </w:t>
      </w:r>
      <w:r w:rsidDel="00000000" w:rsidR="00000000" w:rsidRPr="00000000">
        <w:rPr>
          <w:rFonts w:ascii="Times New Roman" w:cs="Times New Roman" w:eastAsia="Times New Roman" w:hAnsi="Times New Roman"/>
          <w:b w:val="1"/>
          <w:sz w:val="24"/>
          <w:szCs w:val="24"/>
          <w:rtl w:val="0"/>
        </w:rPr>
        <w:t xml:space="preserve">(Kanıt 4-7)</w:t>
      </w:r>
      <w:r w:rsidDel="00000000" w:rsidR="00000000" w:rsidRPr="00000000">
        <w:rPr>
          <w:rFonts w:ascii="Times New Roman" w:cs="Times New Roman" w:eastAsia="Times New Roman" w:hAnsi="Times New Roman"/>
          <w:sz w:val="24"/>
          <w:szCs w:val="24"/>
          <w:rtl w:val="0"/>
        </w:rPr>
        <w:t xml:space="preserve">. Eğitime başlandığı yıldan itibaren saha liderleriyle öğrenciler webinarlar aracılığı ile buluşturulmuşlardır. </w:t>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katkı ile ilgili çalışmalar bölümümüzde henüz başlamış olup Özel Halise Arslan Engelli Okulu ile öğrenci, aile ve öğretmen eğitimleri için protokol çalışmaları başlatılmıştır.Çalışmalarımızın geliştirilmesi ile birlikte Toplumsal Katkı performansımız sistematik olarak izlenecektir.</w:t>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her ay yapılan faaliyetlere ilişkin rapor bölüm bazında ve bireysel faaliyet raporları şeklinde performans yönünden toplanmakta ve mütevelli heyetine sunulmaktadır. Hazırlanan sunumlar 12, 13, 14. kanıtlarda görülebilir </w:t>
      </w:r>
      <w:r w:rsidDel="00000000" w:rsidR="00000000" w:rsidRPr="00000000">
        <w:rPr>
          <w:rFonts w:ascii="Times New Roman" w:cs="Times New Roman" w:eastAsia="Times New Roman" w:hAnsi="Times New Roman"/>
          <w:b w:val="1"/>
          <w:sz w:val="24"/>
          <w:szCs w:val="24"/>
          <w:rtl w:val="0"/>
        </w:rPr>
        <w:t xml:space="preserve">(Kanıt 12-14)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İç Kalite Güvence Sistemi</w:t>
      </w:r>
    </w:p>
    <w:p w:rsidR="00000000" w:rsidDel="00000000" w:rsidP="00000000" w:rsidRDefault="00000000" w:rsidRPr="00000000" w14:paraId="000001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A.2.1. Kalite Komisyonu</w:t>
      </w:r>
    </w:p>
    <w:p w:rsidR="00000000" w:rsidDel="00000000" w:rsidP="00000000" w:rsidRDefault="00000000" w:rsidRPr="00000000" w14:paraId="00000180">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Lokman Hekim Üniversitesi’nin Kalite Politikası, Ergoterapi bölümü çalışanları tarafından bilinmektedir. Ergoterapi Bölüm Başkanı Prof. Dr. A. Ayşe Karaduman, Lokman Hekim Üniversitesi, Strateji Geliştirme ve Kalite Güvence Koordinatörlüğü’nde Strateji Geliştirme ve Kalite Güvencesi Koordinatörlüğü görevini yapmaktadır. Bölümde kalite süreçlerinde çalışmak üzere  Öğr. Gör. Başak Çağla Arslan ve Öğr. Gör. Elif Cimilli görevlendirilmiştir </w:t>
      </w:r>
      <w:r w:rsidDel="00000000" w:rsidR="00000000" w:rsidRPr="00000000">
        <w:rPr>
          <w:rFonts w:ascii="Times New Roman" w:cs="Times New Roman" w:eastAsia="Times New Roman" w:hAnsi="Times New Roman"/>
          <w:b w:val="1"/>
          <w:sz w:val="24"/>
          <w:szCs w:val="24"/>
          <w:rtl w:val="0"/>
        </w:rPr>
        <w:t xml:space="preserve">(Kanıt 15: 16.12.2022 tarihli Bölüm Kurul Kararı).</w:t>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A.2.2. İç Kalite Güvencesi Mekanizmaları (PÜKO Çevrimleri, Takvim, Birimlerin yapısı)</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2020-21 yılında açılan programa ilişkin çalışmalarda PUKÖ çevrimleri eğitim öğretim süreçlerinin tamamlanması ve izlenmesi program oluşturma, uygulama ve öğrenci geri bildirimlerini alarak değerlendirme konusunda işletilmiştir. Eğitim öğretime ilişkin süreçler üniversitemizin tanımlı süreçleri ve mevzuata uygun biçimde yürütülmektedir. (</w:t>
      </w:r>
      <w:hyperlink r:id="rId17">
        <w:r w:rsidDel="00000000" w:rsidR="00000000" w:rsidRPr="00000000">
          <w:rPr>
            <w:rFonts w:ascii="Times New Roman" w:cs="Times New Roman" w:eastAsia="Times New Roman" w:hAnsi="Times New Roman"/>
            <w:color w:val="1155cc"/>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16.12.2022)</w:t>
      </w:r>
    </w:p>
    <w:p w:rsidR="00000000" w:rsidDel="00000000" w:rsidP="00000000" w:rsidRDefault="00000000" w:rsidRPr="00000000" w14:paraId="00000184">
      <w:pPr>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Bunun dışında bölümde alınan kararların izlemleri yapılmakta ve gerçekleşme oranlarının takibi ile çevrimler kapatılmaya çalışılmaktadır. (Kanıt)</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A.2.3. Liderlik ve Kalite Güvencesi Kültürü</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Kalite güvencesi politikaları benimsenmiş ve takip edilmektedir. </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Paydaş Katılımı</w:t>
      </w:r>
    </w:p>
    <w:p w:rsidR="00000000" w:rsidDel="00000000" w:rsidP="00000000" w:rsidRDefault="00000000" w:rsidRPr="00000000" w14:paraId="0000018A">
      <w:pPr>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Bölümün paydaşları belirlenerek ilan edilmiştir. Bölümün kurulmasında dış paydaş olarak Hacettepe Üniversitesi SBF Ergoterapi Bölümü ile işbirliği yapılmıştır. Bu işbirliği kapsamında müfredat oluşturulmuştur. Toplantılara Prof. Dr. Çiğdem Öksüz, Doçent. Dr. Meral Huri  ve Uz. Ergoterapist İlkem Ceren Sığırtmaç katılmıştır </w:t>
      </w:r>
      <w:r w:rsidDel="00000000" w:rsidR="00000000" w:rsidRPr="00000000">
        <w:rPr>
          <w:rFonts w:ascii="Times New Roman" w:cs="Times New Roman" w:eastAsia="Times New Roman" w:hAnsi="Times New Roman"/>
          <w:b w:val="1"/>
          <w:sz w:val="24"/>
          <w:szCs w:val="24"/>
          <w:rtl w:val="0"/>
        </w:rPr>
        <w:t xml:space="preserve">(Kanıt 16: 02.07.2021 tarihli Bölüm Kurul Kararı)</w:t>
      </w: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İç paydaşlar; öğretim elemanları, lisans öğrencileri ve idari birim sorumluları olarak; dış paydaşlar ise misafir öğretim üyeleri, LHÜ Sağlık Grubu temsilcileri, işverenler, süpervizörler ve sivil toplum kuruluş üyeleri olarak belirlenmiştir.</w:t>
      </w:r>
    </w:p>
    <w:tbl>
      <w:tblPr>
        <w:tblStyle w:val="Table7"/>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7.470567384864"/>
        <w:gridCol w:w="2012.6505304200318"/>
        <w:gridCol w:w="1881.3907132187255"/>
        <w:tblGridChange w:id="0">
          <w:tblGrid>
            <w:gridCol w:w="5177.470567384864"/>
            <w:gridCol w:w="2012.6505304200318"/>
            <w:gridCol w:w="1881.3907132187255"/>
          </w:tblGrid>
        </w:tblGridChange>
      </w:tblGrid>
      <w:tr>
        <w:trPr>
          <w:cantSplit w:val="0"/>
          <w:trHeight w:val="500" w:hRule="atLeast"/>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7. Bölümün İç ve Dış Paydaşları</w:t>
            </w:r>
          </w:p>
        </w:tc>
      </w:tr>
      <w:tr>
        <w:trPr>
          <w:cantSplit w:val="0"/>
          <w:trHeight w:val="500" w:hRule="atLeast"/>
          <w:tblHeader w:val="0"/>
        </w:trPr>
        <w:tc>
          <w:tcPr>
            <w:tcBorders>
              <w:top w:color="000000" w:space="0" w:sz="8" w:val="single"/>
              <w:left w:color="000000" w:space="0" w:sz="8" w:val="single"/>
              <w:bottom w:color="000000"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8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Paydaş Adı</w:t>
            </w:r>
          </w:p>
        </w:tc>
        <w:tc>
          <w:tcPr>
            <w:tcBorders>
              <w:top w:color="000000" w:space="0" w:sz="8" w:val="single"/>
              <w:left w:color="000000" w:space="0" w:sz="0" w:val="nil"/>
              <w:bottom w:color="000000"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 Derecesi</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 Derecesi</w:t>
            </w:r>
          </w:p>
        </w:tc>
      </w:tr>
      <w:tr>
        <w:trPr>
          <w:cantSplit w:val="0"/>
          <w:trHeight w:val="500" w:hRule="atLeast"/>
          <w:tblHeader w:val="0"/>
        </w:trPr>
        <w:tc>
          <w:tcPr>
            <w:gridSpan w:val="3"/>
            <w:tcBorders>
              <w:top w:color="000000" w:space="0" w:sz="0" w:val="nil"/>
              <w:left w:color="000000" w:space="0" w:sz="8" w:val="single"/>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İÇ PAYDAŞLAR</w:t>
            </w:r>
          </w:p>
        </w:tc>
      </w:tr>
      <w:tr>
        <w:trPr>
          <w:cantSplit w:val="0"/>
          <w:trHeight w:val="1655"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5">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Akademik Personel</w:t>
            </w:r>
          </w:p>
          <w:p w:rsidR="00000000" w:rsidDel="00000000" w:rsidP="00000000" w:rsidRDefault="00000000" w:rsidRPr="00000000" w14:paraId="00000196">
            <w:pPr>
              <w:numPr>
                <w:ilvl w:val="0"/>
                <w:numId w:val="18"/>
              </w:numPr>
              <w:shd w:fill="ffffff" w:val="clear"/>
              <w:spacing w:after="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Prof. Dr. A. Ayşe KARADUMAN</w:t>
            </w:r>
            <w:r w:rsidDel="00000000" w:rsidR="00000000" w:rsidRPr="00000000">
              <w:rPr>
                <w:rtl w:val="0"/>
              </w:rPr>
            </w:r>
          </w:p>
          <w:p w:rsidR="00000000" w:rsidDel="00000000" w:rsidP="00000000" w:rsidRDefault="00000000" w:rsidRPr="00000000" w14:paraId="00000197">
            <w:pPr>
              <w:numPr>
                <w:ilvl w:val="0"/>
                <w:numId w:val="18"/>
              </w:numPr>
              <w:shd w:fill="ffffff" w:val="clear"/>
              <w:spacing w:after="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Öğr. Gör. Başak Çağla ARSLAN</w:t>
            </w:r>
            <w:r w:rsidDel="00000000" w:rsidR="00000000" w:rsidRPr="00000000">
              <w:rPr>
                <w:rtl w:val="0"/>
              </w:rPr>
            </w:r>
          </w:p>
          <w:p w:rsidR="00000000" w:rsidDel="00000000" w:rsidP="00000000" w:rsidRDefault="00000000" w:rsidRPr="00000000" w14:paraId="00000198">
            <w:pPr>
              <w:numPr>
                <w:ilvl w:val="0"/>
                <w:numId w:val="18"/>
              </w:numPr>
              <w:shd w:fill="ffffff" w:val="clear"/>
              <w:spacing w:after="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Öğr. Gör. Elif CİMİLLİ</w:t>
            </w:r>
            <w:r w:rsidDel="00000000" w:rsidR="00000000" w:rsidRPr="00000000">
              <w:rPr>
                <w:rtl w:val="0"/>
              </w:rPr>
            </w:r>
          </w:p>
          <w:p w:rsidR="00000000" w:rsidDel="00000000" w:rsidP="00000000" w:rsidRDefault="00000000" w:rsidRPr="00000000" w14:paraId="00000199">
            <w:pPr>
              <w:numPr>
                <w:ilvl w:val="0"/>
                <w:numId w:val="18"/>
              </w:numPr>
              <w:shd w:fill="ffffff" w:val="clear"/>
              <w:spacing w:after="24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Arş. Gör. Duygu Mine ALATAŞ</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İdari Personel</w:t>
            </w:r>
          </w:p>
          <w:p w:rsidR="00000000" w:rsidDel="00000000" w:rsidP="00000000" w:rsidRDefault="00000000" w:rsidRPr="00000000" w14:paraId="0000019D">
            <w:pPr>
              <w:numPr>
                <w:ilvl w:val="0"/>
                <w:numId w:val="9"/>
              </w:numPr>
              <w:shd w:fill="ffffff" w:val="clear"/>
              <w:spacing w:after="24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Fakülte Sekreteri Çağrı ÖZİŞÇİ</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0">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Öğrenciler</w:t>
            </w:r>
          </w:p>
          <w:p w:rsidR="00000000" w:rsidDel="00000000" w:rsidP="00000000" w:rsidRDefault="00000000" w:rsidRPr="00000000" w14:paraId="000001A1">
            <w:pPr>
              <w:numPr>
                <w:ilvl w:val="0"/>
                <w:numId w:val="22"/>
              </w:numPr>
              <w:shd w:fill="ffffff" w:val="clear"/>
              <w:spacing w:after="24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Sıla YILMAZ</w:t>
              <w:br w:type="textWrapping"/>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shd w:fill="ffffff" w:val="clear"/>
              <w:spacing w:after="240" w:line="276" w:lineRule="auto"/>
              <w:ind w:left="0" w:firstLine="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Rektörlük</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455" w:hRule="atLeast"/>
          <w:tblHeader w:val="0"/>
        </w:trPr>
        <w:tc>
          <w:tcPr>
            <w:gridSpan w:val="3"/>
            <w:tcBorders>
              <w:top w:color="000000" w:space="0" w:sz="0" w:val="nil"/>
              <w:left w:color="000000" w:space="0" w:sz="8" w:val="single"/>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DIŞ PAYDAŞLAR</w:t>
            </w:r>
          </w:p>
        </w:tc>
      </w:tr>
      <w:tr>
        <w:trPr>
          <w:cantSplit w:val="0"/>
          <w:trHeight w:val="965"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Mezunlar</w:t>
            </w:r>
          </w:p>
          <w:p w:rsidR="00000000" w:rsidDel="00000000" w:rsidP="00000000" w:rsidRDefault="00000000" w:rsidRPr="00000000" w14:paraId="000001AB">
            <w:pPr>
              <w:numPr>
                <w:ilvl w:val="0"/>
                <w:numId w:val="13"/>
              </w:numPr>
              <w:shd w:fill="ffffff" w:val="clear"/>
              <w:spacing w:after="24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Henüz mezun bulunmamaktadır</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1235"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E">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Sağlık, Uygulama ve Araştırma Merkezi</w:t>
            </w:r>
          </w:p>
          <w:p w:rsidR="00000000" w:rsidDel="00000000" w:rsidP="00000000" w:rsidRDefault="00000000" w:rsidRPr="00000000" w14:paraId="000001AF">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965"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SBF’nin Diğer Bölümleri</w:t>
            </w:r>
          </w:p>
          <w:p w:rsidR="00000000" w:rsidDel="00000000" w:rsidP="00000000" w:rsidRDefault="00000000" w:rsidRPr="00000000" w14:paraId="000001B3">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6">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Diğer Yüksekokul ve Fakülteleri, Enstitüleri</w:t>
            </w:r>
          </w:p>
          <w:p w:rsidR="00000000" w:rsidDel="00000000" w:rsidP="00000000" w:rsidRDefault="00000000" w:rsidRPr="00000000" w14:paraId="000001B7">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Uzaktan Eğitim Merkezi (UZEM)</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D">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Sürekli Eğitim Merkezi</w:t>
            </w:r>
          </w:p>
          <w:p w:rsidR="00000000" w:rsidDel="00000000" w:rsidP="00000000" w:rsidRDefault="00000000" w:rsidRPr="00000000" w14:paraId="000001BE">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Araştırma Merkezleri</w:t>
            </w:r>
          </w:p>
          <w:p w:rsidR="00000000" w:rsidDel="00000000" w:rsidP="00000000" w:rsidRDefault="00000000" w:rsidRPr="00000000" w14:paraId="000001C2">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5">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Ankara İl Sağlık Müdürlüğü ve Bağlı Kuruluşların Temsilcileri</w:t>
            </w:r>
          </w:p>
          <w:p w:rsidR="00000000" w:rsidDel="00000000" w:rsidP="00000000" w:rsidRDefault="00000000" w:rsidRPr="00000000" w14:paraId="000001C6">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935" w:hRule="atLeast"/>
          <w:tblHeader w:val="0"/>
        </w:trPr>
        <w:tc>
          <w:tcPr>
            <w:gridSpan w:val="3"/>
            <w:tcBorders>
              <w:top w:color="000000" w:space="0" w:sz="0" w:val="nil"/>
              <w:left w:color="000000" w:space="0" w:sz="8" w:val="single"/>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shd w:fill="ffffff" w:val="clear"/>
              <w:spacing w:after="0" w:line="276" w:lineRule="auto"/>
              <w:ind w:left="2020" w:hanging="36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43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C">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Yurtiçindeki Diğer Fakülteler /Bölümlerin Temsilcileri</w:t>
            </w:r>
          </w:p>
          <w:p w:rsidR="00000000" w:rsidDel="00000000" w:rsidP="00000000" w:rsidRDefault="00000000" w:rsidRPr="00000000" w14:paraId="000001CD">
            <w:pPr>
              <w:numPr>
                <w:ilvl w:val="0"/>
                <w:numId w:val="17"/>
              </w:numPr>
              <w:shd w:fill="ffffff" w:val="clear"/>
              <w:spacing w:after="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Prof. Dr. Çiğdem Öksüz HÜ SBF Ergoterapi Bölümü</w:t>
            </w:r>
            <w:r w:rsidDel="00000000" w:rsidR="00000000" w:rsidRPr="00000000">
              <w:rPr>
                <w:rtl w:val="0"/>
              </w:rPr>
            </w:r>
          </w:p>
          <w:p w:rsidR="00000000" w:rsidDel="00000000" w:rsidP="00000000" w:rsidRDefault="00000000" w:rsidRPr="00000000" w14:paraId="000001CE">
            <w:pPr>
              <w:numPr>
                <w:ilvl w:val="0"/>
                <w:numId w:val="17"/>
              </w:numPr>
              <w:shd w:fill="ffffff" w:val="clear"/>
              <w:spacing w:after="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Doçent. Dr. Meral Huri HÜ SBF Ergoterapi Bölümü</w:t>
            </w:r>
            <w:r w:rsidDel="00000000" w:rsidR="00000000" w:rsidRPr="00000000">
              <w:rPr>
                <w:rtl w:val="0"/>
              </w:rPr>
            </w:r>
          </w:p>
          <w:p w:rsidR="00000000" w:rsidDel="00000000" w:rsidP="00000000" w:rsidRDefault="00000000" w:rsidRPr="00000000" w14:paraId="000001CF">
            <w:pPr>
              <w:numPr>
                <w:ilvl w:val="0"/>
                <w:numId w:val="17"/>
              </w:numPr>
              <w:shd w:fill="ffffff" w:val="clear"/>
              <w:spacing w:after="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Uzm. Erg. İlkem Ceren Sığırtmaç Gülhane </w:t>
            </w:r>
            <w:r w:rsidDel="00000000" w:rsidR="00000000" w:rsidRPr="00000000">
              <w:rPr>
                <w:rFonts w:ascii="Times New Roman" w:cs="Times New Roman" w:eastAsia="Times New Roman" w:hAnsi="Times New Roman"/>
                <w:b w:val="1"/>
                <w:i w:val="1"/>
                <w:sz w:val="24"/>
                <w:szCs w:val="24"/>
                <w:highlight w:val="white"/>
                <w:rtl w:val="0"/>
              </w:rPr>
              <w:t xml:space="preserve">Eğitim ve Araştırma Hastanesi</w:t>
            </w:r>
            <w:r w:rsidDel="00000000" w:rsidR="00000000" w:rsidRPr="00000000">
              <w:rPr>
                <w:rtl w:val="0"/>
              </w:rPr>
            </w:r>
          </w:p>
          <w:p w:rsidR="00000000" w:rsidDel="00000000" w:rsidP="00000000" w:rsidRDefault="00000000" w:rsidRPr="00000000" w14:paraId="000001D0">
            <w:pPr>
              <w:numPr>
                <w:ilvl w:val="0"/>
                <w:numId w:val="17"/>
              </w:numPr>
              <w:shd w:fill="ffffff" w:val="clear"/>
              <w:spacing w:after="0" w:line="276" w:lineRule="auto"/>
              <w:ind w:left="720" w:hanging="360"/>
              <w:jc w:val="both"/>
              <w:rPr>
                <w:rFonts w:ascii="Times New Roman" w:cs="Times New Roman" w:eastAsia="Times New Roman" w:hAnsi="Times New Roman"/>
                <w:b w:val="1"/>
                <w:i w:val="1"/>
                <w:sz w:val="24"/>
                <w:szCs w:val="24"/>
                <w:highlight w:val="white"/>
                <w:u w:val="none"/>
              </w:rPr>
            </w:pPr>
            <w:r w:rsidDel="00000000" w:rsidR="00000000" w:rsidRPr="00000000">
              <w:rPr>
                <w:rFonts w:ascii="Times New Roman" w:cs="Times New Roman" w:eastAsia="Times New Roman" w:hAnsi="Times New Roman"/>
                <w:b w:val="1"/>
                <w:i w:val="1"/>
                <w:sz w:val="24"/>
                <w:szCs w:val="24"/>
                <w:highlight w:val="white"/>
                <w:rtl w:val="0"/>
              </w:rPr>
              <w:t xml:space="preserve">Dr. Öğ. Üyesi Barkın Köse</w:t>
            </w:r>
            <w:r w:rsidDel="00000000" w:rsidR="00000000" w:rsidRPr="00000000">
              <w:rPr>
                <w:rtl w:val="0"/>
              </w:rPr>
            </w:r>
          </w:p>
          <w:p w:rsidR="00000000" w:rsidDel="00000000" w:rsidP="00000000" w:rsidRDefault="00000000" w:rsidRPr="00000000" w14:paraId="000001D1">
            <w:pPr>
              <w:numPr>
                <w:ilvl w:val="0"/>
                <w:numId w:val="17"/>
              </w:numPr>
              <w:shd w:fill="ffffff" w:val="clear"/>
              <w:spacing w:after="0" w:line="276" w:lineRule="auto"/>
              <w:ind w:left="720" w:hanging="360"/>
              <w:jc w:val="both"/>
              <w:rPr>
                <w:rFonts w:ascii="Times New Roman" w:cs="Times New Roman" w:eastAsia="Times New Roman" w:hAnsi="Times New Roman"/>
                <w:b w:val="1"/>
                <w:i w:val="1"/>
                <w:sz w:val="24"/>
                <w:szCs w:val="24"/>
                <w:highlight w:val="white"/>
                <w:u w:val="none"/>
              </w:rPr>
            </w:pPr>
            <w:r w:rsidDel="00000000" w:rsidR="00000000" w:rsidRPr="00000000">
              <w:rPr>
                <w:rFonts w:ascii="Times New Roman" w:cs="Times New Roman" w:eastAsia="Times New Roman" w:hAnsi="Times New Roman"/>
                <w:b w:val="1"/>
                <w:i w:val="1"/>
                <w:sz w:val="24"/>
                <w:szCs w:val="24"/>
                <w:highlight w:val="white"/>
                <w:rtl w:val="0"/>
              </w:rPr>
              <w:t xml:space="preserve">Doç. Dr. Orkun Tahir Aran</w:t>
            </w:r>
            <w:r w:rsidDel="00000000" w:rsidR="00000000" w:rsidRPr="00000000">
              <w:rPr>
                <w:rtl w:val="0"/>
              </w:rPr>
            </w:r>
          </w:p>
          <w:p w:rsidR="00000000" w:rsidDel="00000000" w:rsidP="00000000" w:rsidRDefault="00000000" w:rsidRPr="00000000" w14:paraId="000001D2">
            <w:pPr>
              <w:numPr>
                <w:ilvl w:val="0"/>
                <w:numId w:val="17"/>
              </w:numPr>
              <w:shd w:fill="ffffff" w:val="clear"/>
              <w:spacing w:after="240" w:line="276" w:lineRule="auto"/>
              <w:ind w:left="720" w:hanging="360"/>
              <w:jc w:val="both"/>
              <w:rPr>
                <w:rFonts w:ascii="Times New Roman" w:cs="Times New Roman" w:eastAsia="Times New Roman" w:hAnsi="Times New Roman"/>
                <w:b w:val="1"/>
                <w:i w:val="1"/>
                <w:sz w:val="24"/>
                <w:szCs w:val="24"/>
                <w:highlight w:val="white"/>
                <w:u w:val="none"/>
              </w:rPr>
            </w:pPr>
            <w:r w:rsidDel="00000000" w:rsidR="00000000" w:rsidRPr="00000000">
              <w:rPr>
                <w:rFonts w:ascii="Times New Roman" w:cs="Times New Roman" w:eastAsia="Times New Roman" w:hAnsi="Times New Roman"/>
                <w:b w:val="1"/>
                <w:i w:val="1"/>
                <w:sz w:val="24"/>
                <w:szCs w:val="24"/>
                <w:highlight w:val="white"/>
                <w:rtl w:val="0"/>
              </w:rPr>
              <w:t xml:space="preserve">Doç. Dr. Sedef Şahin</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Dernekler</w:t>
            </w:r>
          </w:p>
          <w:p w:rsidR="00000000" w:rsidDel="00000000" w:rsidP="00000000" w:rsidRDefault="00000000" w:rsidRPr="00000000" w14:paraId="000001D6">
            <w:pPr>
              <w:numPr>
                <w:ilvl w:val="0"/>
                <w:numId w:val="21"/>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Ergoterapi Derneği</w:t>
            </w:r>
            <w:r w:rsidDel="00000000" w:rsidR="00000000" w:rsidRPr="00000000">
              <w:rPr>
                <w:rtl w:val="0"/>
              </w:rPr>
            </w:r>
          </w:p>
          <w:p w:rsidR="00000000" w:rsidDel="00000000" w:rsidP="00000000" w:rsidRDefault="00000000" w:rsidRPr="00000000" w14:paraId="000001D7">
            <w:pPr>
              <w:numPr>
                <w:ilvl w:val="0"/>
                <w:numId w:val="21"/>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El Terapistleri Derneği</w:t>
            </w:r>
            <w:r w:rsidDel="00000000" w:rsidR="00000000" w:rsidRPr="00000000">
              <w:rPr>
                <w:rtl w:val="0"/>
              </w:rPr>
            </w:r>
          </w:p>
          <w:p w:rsidR="00000000" w:rsidDel="00000000" w:rsidP="00000000" w:rsidRDefault="00000000" w:rsidRPr="00000000" w14:paraId="000001D8">
            <w:pPr>
              <w:numPr>
                <w:ilvl w:val="0"/>
                <w:numId w:val="21"/>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DMD Aileleri Derneği</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Kamu Kurum ve Kuruluşları</w:t>
            </w:r>
          </w:p>
          <w:p w:rsidR="00000000" w:rsidDel="00000000" w:rsidP="00000000" w:rsidRDefault="00000000" w:rsidRPr="00000000" w14:paraId="000001DC">
            <w:pPr>
              <w:numPr>
                <w:ilvl w:val="0"/>
                <w:numId w:val="12"/>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Sağlık Bakanlığı</w:t>
            </w:r>
            <w:r w:rsidDel="00000000" w:rsidR="00000000" w:rsidRPr="00000000">
              <w:rPr>
                <w:rtl w:val="0"/>
              </w:rPr>
            </w:r>
          </w:p>
          <w:p w:rsidR="00000000" w:rsidDel="00000000" w:rsidP="00000000" w:rsidRDefault="00000000" w:rsidRPr="00000000" w14:paraId="000001DD">
            <w:pPr>
              <w:numPr>
                <w:ilvl w:val="0"/>
                <w:numId w:val="12"/>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Millî Eğitim Bakanlığı</w:t>
            </w:r>
            <w:r w:rsidDel="00000000" w:rsidR="00000000" w:rsidRPr="00000000">
              <w:rPr>
                <w:rtl w:val="0"/>
              </w:rPr>
            </w:r>
          </w:p>
          <w:p w:rsidR="00000000" w:rsidDel="00000000" w:rsidP="00000000" w:rsidRDefault="00000000" w:rsidRPr="00000000" w14:paraId="000001DE">
            <w:pPr>
              <w:numPr>
                <w:ilvl w:val="0"/>
                <w:numId w:val="12"/>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Gençlik ve Spor Bakanlığı</w:t>
            </w:r>
            <w:r w:rsidDel="00000000" w:rsidR="00000000" w:rsidRPr="00000000">
              <w:rPr>
                <w:rtl w:val="0"/>
              </w:rPr>
            </w:r>
          </w:p>
          <w:p w:rsidR="00000000" w:rsidDel="00000000" w:rsidP="00000000" w:rsidRDefault="00000000" w:rsidRPr="00000000" w14:paraId="000001DF">
            <w:pPr>
              <w:numPr>
                <w:ilvl w:val="0"/>
                <w:numId w:val="12"/>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Aile, Çalışma ve Sosyal Hizmetler Bakanlığı</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Yükseköğretim Kurulu (YÖK) ve Bağlı Kuruluşlar</w:t>
            </w:r>
          </w:p>
          <w:p w:rsidR="00000000" w:rsidDel="00000000" w:rsidP="00000000" w:rsidRDefault="00000000" w:rsidRPr="00000000" w14:paraId="000001E3">
            <w:pPr>
              <w:numPr>
                <w:ilvl w:val="0"/>
                <w:numId w:val="6"/>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6">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Türkiye Bilimsel ve Teknolojik Araştırma Kurumu (TÜBİTAK)</w:t>
            </w:r>
          </w:p>
          <w:p w:rsidR="00000000" w:rsidDel="00000000" w:rsidP="00000000" w:rsidRDefault="00000000" w:rsidRPr="00000000" w14:paraId="000001E7">
            <w:pPr>
              <w:numPr>
                <w:ilvl w:val="0"/>
                <w:numId w:val="5"/>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Valilik, Yerel Yönetimler</w:t>
            </w:r>
          </w:p>
          <w:p w:rsidR="00000000" w:rsidDel="00000000" w:rsidP="00000000" w:rsidRDefault="00000000" w:rsidRPr="00000000" w14:paraId="000001EB">
            <w:pPr>
              <w:numPr>
                <w:ilvl w:val="0"/>
                <w:numId w:val="14"/>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E">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Sivil Toplum Kuruluşları</w:t>
            </w:r>
          </w:p>
          <w:p w:rsidR="00000000" w:rsidDel="00000000" w:rsidP="00000000" w:rsidRDefault="00000000" w:rsidRPr="00000000" w14:paraId="000001EF">
            <w:pPr>
              <w:numPr>
                <w:ilvl w:val="0"/>
                <w:numId w:val="28"/>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12"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Özel Sektör</w:t>
            </w:r>
          </w:p>
          <w:p w:rsidR="00000000" w:rsidDel="00000000" w:rsidP="00000000" w:rsidRDefault="00000000" w:rsidRPr="00000000" w14:paraId="000001F3">
            <w:pPr>
              <w:numPr>
                <w:ilvl w:val="0"/>
                <w:numId w:val="31"/>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MİA Yaşam Merkezi</w:t>
            </w:r>
          </w:p>
        </w:tc>
        <w:tc>
          <w:tcPr>
            <w:tcBorders>
              <w:top w:color="000000" w:space="0" w:sz="0" w:val="nil"/>
              <w:left w:color="000000" w:space="0" w:sz="0" w:val="nil"/>
              <w:bottom w:color="bfbfbf" w:space="0" w:sz="12"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Yüksek Önemde</w:t>
            </w:r>
          </w:p>
        </w:tc>
        <w:tc>
          <w:tcPr>
            <w:tcBorders>
              <w:top w:color="000000" w:space="0" w:sz="0" w:val="nil"/>
              <w:left w:color="000000" w:space="0" w:sz="0" w:val="nil"/>
              <w:bottom w:color="bfbfbf"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bl>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A.3.1. İç ve Dış Paydaşların Kalite Güvencesi Eğitim ve Öğretim, Araştırma ve Geliştirme, Yönetim ve Uluslararasılaşma Süreçlerine Katılımı</w:t>
      </w:r>
    </w:p>
    <w:p w:rsidR="00000000" w:rsidDel="00000000" w:rsidP="00000000" w:rsidRDefault="00000000" w:rsidRPr="00000000" w14:paraId="000001F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Uluslararasılaşma</w:t>
      </w:r>
    </w:p>
    <w:p w:rsidR="00000000" w:rsidDel="00000000" w:rsidP="00000000" w:rsidRDefault="00000000" w:rsidRPr="00000000" w14:paraId="000001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A.4.1. Uluslararasılaşma Politikası</w:t>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uluslararasılaşma politikası ve Strateji belgesi bulunmaktadır. Buna göre; üniversitemizin uluslararasılaşma vizyonunu ve hedefleri doğrultusunda  belirtilen dört ana başlık  politika olarak belirlenmiştir</w:t>
      </w:r>
    </w:p>
    <w:p w:rsidR="00000000" w:rsidDel="00000000" w:rsidP="00000000" w:rsidRDefault="00000000" w:rsidRPr="00000000" w14:paraId="000001FD">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Küresel bir üniversite olmak</w:t>
      </w:r>
    </w:p>
    <w:p w:rsidR="00000000" w:rsidDel="00000000" w:rsidP="00000000" w:rsidRDefault="00000000" w:rsidRPr="00000000" w14:paraId="000001FE">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Uluslararası öğrenci sayısını arttırmak</w:t>
      </w:r>
    </w:p>
    <w:p w:rsidR="00000000" w:rsidDel="00000000" w:rsidP="00000000" w:rsidRDefault="00000000" w:rsidRPr="00000000" w14:paraId="000001FF">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Uluslararası araştırma geliştirmelerde üniversite olarak yer almak</w:t>
      </w:r>
    </w:p>
    <w:p w:rsidR="00000000" w:rsidDel="00000000" w:rsidP="00000000" w:rsidRDefault="00000000" w:rsidRPr="00000000" w14:paraId="00000200">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Uluslararası tanınırlık</w:t>
      </w:r>
    </w:p>
    <w:p w:rsidR="00000000" w:rsidDel="00000000" w:rsidP="00000000" w:rsidRDefault="00000000" w:rsidRPr="00000000" w14:paraId="00000201">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olarak bu doğrultuda uluslararası işbirliklerini geliştirmek, WFOT(dünya iş uğraşı terapistleri federasyonu) ve ENOTHE(Avrupa İş Uğraşı terapistleri  Yüksek Öğrenim Ağı ) ile işbirliklerini başlatmak önümüzdeki yıl için </w:t>
      </w:r>
      <w:r w:rsidDel="00000000" w:rsidR="00000000" w:rsidRPr="00000000">
        <w:rPr>
          <w:rFonts w:ascii="Times New Roman" w:cs="Times New Roman" w:eastAsia="Times New Roman" w:hAnsi="Times New Roman"/>
          <w:b w:val="1"/>
          <w:sz w:val="24"/>
          <w:szCs w:val="24"/>
          <w:rtl w:val="0"/>
        </w:rPr>
        <w:t xml:space="preserve">planlanmış olup bu </w:t>
      </w:r>
      <w:r w:rsidDel="00000000" w:rsidR="00000000" w:rsidRPr="00000000">
        <w:rPr>
          <w:rFonts w:ascii="Times New Roman" w:cs="Times New Roman" w:eastAsia="Times New Roman" w:hAnsi="Times New Roman"/>
          <w:sz w:val="24"/>
          <w:szCs w:val="24"/>
          <w:rtl w:val="0"/>
        </w:rPr>
        <w:t xml:space="preserve">doğrultuda çalışmalar yapılacaktır. Ayrıca erasmus anlaşmaları için ikili işbirlikleri konusunda planlamalar bulunmaktadır </w:t>
      </w:r>
      <w:r w:rsidDel="00000000" w:rsidR="00000000" w:rsidRPr="00000000">
        <w:rPr>
          <w:rFonts w:ascii="Times New Roman" w:cs="Times New Roman" w:eastAsia="Times New Roman" w:hAnsi="Times New Roman"/>
          <w:b w:val="1"/>
          <w:sz w:val="24"/>
          <w:szCs w:val="24"/>
          <w:rtl w:val="0"/>
        </w:rPr>
        <w:t xml:space="preserve">(Kanıt 15: 16.12. 2022 tarihli Bölüm Kurul Kararları).</w:t>
      </w:r>
    </w:p>
    <w:p w:rsidR="00000000" w:rsidDel="00000000" w:rsidP="00000000" w:rsidRDefault="00000000" w:rsidRPr="00000000" w14:paraId="000002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A.4.2. Uluslararasılaşma Süreçlerinin Yönetimi ve Organizasyonel Yapısı</w:t>
      </w:r>
    </w:p>
    <w:p w:rsidR="00000000" w:rsidDel="00000000" w:rsidP="00000000" w:rsidRDefault="00000000" w:rsidRPr="00000000" w14:paraId="000002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Uluslararasılaşma çalışmaları bölüm öğretim elemanı sayısının bu yıl itibari ile artışı ile yeniden yapılandırılacaktır. Bölüm Erasmus Koordinatörü Öğr. Gör.. Elif Cimilli olarak 16 Aralık 2022 tarihinde belirlenmiştir. </w:t>
      </w:r>
      <w:r w:rsidDel="00000000" w:rsidR="00000000" w:rsidRPr="00000000">
        <w:rPr>
          <w:rFonts w:ascii="Times New Roman" w:cs="Times New Roman" w:eastAsia="Times New Roman" w:hAnsi="Times New Roman"/>
          <w:b w:val="1"/>
          <w:sz w:val="24"/>
          <w:szCs w:val="24"/>
          <w:rtl w:val="0"/>
        </w:rPr>
        <w:t xml:space="preserve">(Kanıt 15: 16.12. 2022 tarihli Bölüm Kurul Kararı)</w:t>
      </w:r>
    </w:p>
    <w:p w:rsidR="00000000" w:rsidDel="00000000" w:rsidP="00000000" w:rsidRDefault="00000000" w:rsidRPr="00000000" w14:paraId="000002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A.4.3. Uluslararasılaşma Performansı</w:t>
      </w:r>
    </w:p>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Uluslararasılaşma performansı için bu yıl 3 kriter bölüm bazında belirlenmiştir:</w:t>
      </w:r>
    </w:p>
    <w:p w:rsidR="00000000" w:rsidDel="00000000" w:rsidP="00000000" w:rsidRDefault="00000000" w:rsidRPr="00000000" w14:paraId="00000207">
      <w:pPr>
        <w:numPr>
          <w:ilvl w:val="0"/>
          <w:numId w:val="16"/>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Erasmus anlaşması yapmak</w:t>
      </w:r>
    </w:p>
    <w:p w:rsidR="00000000" w:rsidDel="00000000" w:rsidP="00000000" w:rsidRDefault="00000000" w:rsidRPr="00000000" w14:paraId="00000208">
      <w:pPr>
        <w:numPr>
          <w:ilvl w:val="0"/>
          <w:numId w:val="16"/>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Uluslararası öğrenci sayısı</w:t>
      </w:r>
    </w:p>
    <w:p w:rsidR="00000000" w:rsidDel="00000000" w:rsidP="00000000" w:rsidRDefault="00000000" w:rsidRPr="00000000" w14:paraId="00000209">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Ergoterapinin Uluslararası organizasyonlarına üyelik</w:t>
      </w:r>
      <w:r w:rsidDel="00000000" w:rsidR="00000000" w:rsidRPr="00000000">
        <w:rPr>
          <w:rFonts w:ascii="Times New Roman" w:cs="Times New Roman" w:eastAsia="Times New Roman" w:hAnsi="Times New Roman"/>
          <w:b w:val="1"/>
          <w:sz w:val="24"/>
          <w:szCs w:val="24"/>
          <w:rtl w:val="0"/>
        </w:rPr>
        <w:t xml:space="preserve"> (Kanıt 15: 16.12. 2022 tarihli Bölüm Kurul Kararı)</w:t>
      </w: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numPr>
          <w:ilvl w:val="0"/>
          <w:numId w:val="3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EĞİTİM-ÖĞRETİM</w:t>
      </w:r>
    </w:p>
    <w:p w:rsidR="00000000" w:rsidDel="00000000" w:rsidP="00000000" w:rsidRDefault="00000000" w:rsidRPr="00000000" w14:paraId="0000020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 Programların Tasarımı ve Onayı</w:t>
      </w:r>
    </w:p>
    <w:p w:rsidR="00000000" w:rsidDel="00000000" w:rsidP="00000000" w:rsidRDefault="00000000" w:rsidRPr="00000000" w14:paraId="000002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B.1.1. Programların Tasarımı ve Onayı</w:t>
      </w:r>
    </w:p>
    <w:p w:rsidR="00000000" w:rsidDel="00000000" w:rsidP="00000000" w:rsidRDefault="00000000" w:rsidRPr="00000000" w14:paraId="000002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(Fakülte, MYO, Enstitü, Uzaktan Eğitim Merkezi)</w:t>
      </w:r>
    </w:p>
    <w:p w:rsidR="00000000" w:rsidDel="00000000" w:rsidP="00000000" w:rsidRDefault="00000000" w:rsidRPr="00000000" w14:paraId="000002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Ergoterapi Bölümü lisans programını oluşturmak için akran üniversitelerin müfredatı incelenmiştir. European Network of Occupational Therapy in Higher Education (ENOTHE) ve World Federation of Occupational Therapists (WFOT) eğitim önerileri dikkate alınarak ve Ulusal Çekirdek Eğitim Programı (ÇEP) Ergoterapi eğitim programı</w:t>
      </w:r>
      <w:r w:rsidDel="00000000" w:rsidR="00000000" w:rsidRPr="00000000">
        <w:rPr>
          <w:rFonts w:ascii="Times New Roman" w:cs="Times New Roman" w:eastAsia="Times New Roman" w:hAnsi="Times New Roman"/>
          <w:b w:val="1"/>
          <w:sz w:val="24"/>
          <w:szCs w:val="24"/>
          <w:rtl w:val="0"/>
        </w:rPr>
        <w:t xml:space="preserve"> (Kanıt 37)</w:t>
      </w:r>
      <w:r w:rsidDel="00000000" w:rsidR="00000000" w:rsidRPr="00000000">
        <w:rPr>
          <w:rFonts w:ascii="Times New Roman" w:cs="Times New Roman" w:eastAsia="Times New Roman" w:hAnsi="Times New Roman"/>
          <w:sz w:val="24"/>
          <w:szCs w:val="24"/>
          <w:rtl w:val="0"/>
        </w:rPr>
        <w:t xml:space="preserve"> ve  Türkiye Yükseköğretim Yeterlilikler Çerçevesi (TYYÇ) dikkate alınarak müfredatın anahatları belirlenmiştir. Bu yolla hazırlanan müfredat haritası </w:t>
      </w:r>
      <w:r w:rsidDel="00000000" w:rsidR="00000000" w:rsidRPr="00000000">
        <w:rPr>
          <w:rFonts w:ascii="Times New Roman" w:cs="Times New Roman" w:eastAsia="Times New Roman" w:hAnsi="Times New Roman"/>
          <w:b w:val="1"/>
          <w:sz w:val="24"/>
          <w:szCs w:val="24"/>
          <w:rtl w:val="0"/>
        </w:rPr>
        <w:t xml:space="preserve">17 nolu kanıtta</w:t>
      </w:r>
      <w:r w:rsidDel="00000000" w:rsidR="00000000" w:rsidRPr="00000000">
        <w:rPr>
          <w:rFonts w:ascii="Times New Roman" w:cs="Times New Roman" w:eastAsia="Times New Roman" w:hAnsi="Times New Roman"/>
          <w:sz w:val="24"/>
          <w:szCs w:val="24"/>
          <w:rtl w:val="0"/>
        </w:rPr>
        <w:t xml:space="preserve"> yer almaktadır. Ergoterapi mesleğinin liderliğini yapan ve akredite bir program uygulayan  Hacettepe Üniversitesi Ergoterapi Bölümü’ nden dış paydaşlar üniversitemize davet edilerek program hakkında görüş ve öneri alınmıştır. Programlarda program ve ders bilgi paketleri, yapı ve ders dağılım dengesi (alan ve meslek bilgisi ile genel kültür dersleri dengesi, kültürel derinlik kazanma, farklı disiplinleri tanıma imkânları vb.) gözetilerek hazırlanmıştır. Yapılan çalışmaların sonucunda nihai müfredat oluşturularak senato onayına sunularak 28 haziran 2021 tarihinde onaylanmıştır </w:t>
      </w:r>
      <w:r w:rsidDel="00000000" w:rsidR="00000000" w:rsidRPr="00000000">
        <w:rPr>
          <w:rFonts w:ascii="Times New Roman" w:cs="Times New Roman" w:eastAsia="Times New Roman" w:hAnsi="Times New Roman"/>
          <w:b w:val="1"/>
          <w:sz w:val="24"/>
          <w:szCs w:val="24"/>
          <w:rtl w:val="0"/>
        </w:rPr>
        <w:t xml:space="preserve">(Kanıt 20)</w:t>
      </w:r>
      <w:r w:rsidDel="00000000" w:rsidR="00000000" w:rsidRPr="00000000">
        <w:rPr>
          <w:rFonts w:ascii="Times New Roman" w:cs="Times New Roman" w:eastAsia="Times New Roman" w:hAnsi="Times New Roman"/>
          <w:sz w:val="24"/>
          <w:szCs w:val="24"/>
          <w:rtl w:val="0"/>
        </w:rPr>
        <w:t xml:space="preserve">. 2020 yılından beri program güncellenerek devam ettirilmiştir.  2022 yılında ise Fizyoterapi ve Rehabilitasyon Bölümü ile  Çift Anadal Programı ÇAP geliştirilmiştir. Senato onayına sunulan program 14 Eylül 2021 tarihinde onaylanarak yürürlüğe girmiştir </w:t>
      </w:r>
      <w:r w:rsidDel="00000000" w:rsidR="00000000" w:rsidRPr="00000000">
        <w:rPr>
          <w:rFonts w:ascii="Times New Roman" w:cs="Times New Roman" w:eastAsia="Times New Roman" w:hAnsi="Times New Roman"/>
          <w:b w:val="1"/>
          <w:sz w:val="24"/>
          <w:szCs w:val="24"/>
          <w:rtl w:val="0"/>
        </w:rPr>
        <w:t xml:space="preserve">(Kanıt 21)</w:t>
      </w:r>
      <w:r w:rsidDel="00000000" w:rsidR="00000000" w:rsidRPr="00000000">
        <w:rPr>
          <w:rFonts w:ascii="Times New Roman" w:cs="Times New Roman" w:eastAsia="Times New Roman" w:hAnsi="Times New Roman"/>
          <w:sz w:val="24"/>
          <w:szCs w:val="24"/>
          <w:rtl w:val="0"/>
        </w:rPr>
        <w:t xml:space="preserve">. Lokman Hekim Üniversitesi program tasarım ve onayı önlisans ve lisans yönetmeliğine göre Ergoterapi programı yürütülmektedir. Ergoterapi tezli yüksek lisans programının açılma  gerekçesi YÖK’ e bildirilmiş olup süreç devam etmektedir </w:t>
      </w:r>
      <w:r w:rsidDel="00000000" w:rsidR="00000000" w:rsidRPr="00000000">
        <w:rPr>
          <w:rFonts w:ascii="Times New Roman" w:cs="Times New Roman" w:eastAsia="Times New Roman" w:hAnsi="Times New Roman"/>
          <w:b w:val="1"/>
          <w:sz w:val="24"/>
          <w:szCs w:val="24"/>
          <w:rtl w:val="0"/>
        </w:rPr>
        <w:t xml:space="preserve">(Kanıt 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 Yükseöğretim Yeterlilikler Çerçevesi ile Ergoterapi bölümü program yeterlilikleri arasındaki ilişki Tablo 8’de gösterilmiştir.</w:t>
      </w:r>
    </w:p>
    <w:p w:rsidR="00000000" w:rsidDel="00000000" w:rsidP="00000000" w:rsidRDefault="00000000" w:rsidRPr="00000000" w14:paraId="000002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8. Ergoterapi program yeterliliklerinin, temel alan ve ulusal yeterlilik ile ilişkisi</w:t>
      </w:r>
    </w:p>
    <w:tbl>
      <w:tblPr>
        <w:tblStyle w:val="Table8"/>
        <w:tblW w:w="1059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5"/>
        <w:gridCol w:w="390"/>
        <w:gridCol w:w="390"/>
        <w:gridCol w:w="375"/>
        <w:gridCol w:w="375"/>
        <w:gridCol w:w="330"/>
        <w:gridCol w:w="330"/>
        <w:gridCol w:w="345"/>
        <w:gridCol w:w="390"/>
        <w:gridCol w:w="390"/>
        <w:gridCol w:w="540"/>
        <w:tblGridChange w:id="0">
          <w:tblGrid>
            <w:gridCol w:w="6735"/>
            <w:gridCol w:w="390"/>
            <w:gridCol w:w="390"/>
            <w:gridCol w:w="375"/>
            <w:gridCol w:w="375"/>
            <w:gridCol w:w="330"/>
            <w:gridCol w:w="330"/>
            <w:gridCol w:w="345"/>
            <w:gridCol w:w="390"/>
            <w:gridCol w:w="390"/>
            <w:gridCol w:w="5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TYYÇ</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Yeterlilikleri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alanındaki temel ve güncel bilgileri içeren ders kitapları, uygulama araç-gereçleri ve multimedya eğitim araç gereçleri ile diğer kaynaklarla desteklenen ileri düzeydeki kuramsal ve uygulamalı bilgilere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Bilginin doğası, kaynağı, sınırları, doğruluğu, güvenilirliği ve geçerliliğini değerlendirme bilgisine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alanındaki bilimsel bilgiye ulaşma, güncel literatürü izleme, değerlendirme ve uygulayabilme bilgisine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numPr>
                <w:ilvl w:val="0"/>
                <w:numId w:val="3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numPr>
                <w:ilvl w:val="0"/>
                <w:numId w:val="3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ve araştırma alanı ile ilgili bilgi teknolojilerini kullanır.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numPr>
                <w:ilvl w:val="0"/>
                <w:numId w:val="3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edindiği ileri düzeydeki kuramsal ve uygulamalı bilgileri kullanarak birey, aile ve topluma yönelik sağlık eğitimi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numPr>
                <w:ilvl w:val="0"/>
                <w:numId w:val="3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Alanına özgü sorunlara bilimsel veriler/kanıtlar doğrultusunda çözüm üretir.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 </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numPr>
                <w:ilvl w:val="0"/>
                <w:numId w:val="2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sahip olduğu ileri düzeydeki bilgi birikimini kullanarak bir çalışmayı bağımsız olarak yürütür ve bu alanda çalışan diğer meslek grupları ile işbirliği içinde ekip üyesi olarak sorumluluk alır.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numPr>
                <w:ilvl w:val="0"/>
                <w:numId w:val="2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uygulamalarda karşılaşılan ve öngörülemeyen karmaşık sorunları çözmek için bireysel ve ekip üyesi olarak sorumluluk alır.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numPr>
                <w:ilvl w:val="0"/>
                <w:numId w:val="2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planlar, yönetir ve süreci izleyip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numPr>
                <w:ilvl w:val="0"/>
                <w:numId w:val="2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Alanına özgü bilimsel bilgi üretme sorumluluğunu yerine getirir/tanımlayıcı düzeyde araştırma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eleştirel bir yaklaşımla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hedeflerini belirler ve öğrenmeyi öğrendiğini gösterir.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kaynaklarını belirler, kaynaklara etkin/hızlı erişir.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Yaşam boyu öğrenmeyi benimsediğini gösterir, gelişime açıktır ve bu davranışı devam ettirir.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Bilgiye ulaşma yollarına karar verir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w:t>
              <w:br w:type="textWrapping"/>
              <w:t xml:space="preserve">İletişim ve Sosyal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konularda ilgili kişi ve kurumları bilgilendirir, düşüncelerini ve sorunlara ilişkin çözüm önerilerini yazılı ve sözlü olarak aktarır, ilgili kişi ve kurumların düşüncelerini, istek ve beklentilerini dinler.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konularda düşüncelerini ve sorunlara ilişkin çözüm önerilerini nicel ve nitel verilerle destekleyerek ekip çalışması içinde ve sürecin etkin bir elemanı olarak uzman olan ve olmayan kişilerle paylaşır.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diğer meslek grupları ile işbirliği içinde proje ve etkinlikler düzenler ve bunları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yabancı dili en az Avrupa Dil Portföyü B1 Genel Düzeyinde kullanarak alanındaki bilgileri izler ve meslektaşları ile iletişim kurar.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Düzeyinde bilgisayar yazılımı ile birlikte bilişim ve iletişim teknolojilerini kullanır.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toplumun ve dünyanın gündemindeki olayları/gelişmeleri izler ve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Sözlü ve yazılı olarak etkili iletişim kurar.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Kültürlerarası iletişim kurma bilgi ve becerisine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Mesleki aktivite ve uygulamalarını etkin ve güvenli şekilde belgeler/doğru ve etkili kayıt tutar.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verileri toplar, yorumlar, uygular ve sonuçlarının duyurulması aşamalarında ilgili disiplinlerinden kişilerle işbirliği yapar ve toplumsal, bilimsel, kültürel ve etik değerlere uygun hareket eder.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Kalite yönetimi ve süreçlerine uygun davranır ve bu süreçlere katılır.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Bebek ve çocukları da kapsayacak şekilde, birey ve halk sağlığı, çevre koruma ve iş güvenliği konularında yeterli bilince sahiptir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Birey olarak görev, hak ve sorumlulukları ile ilgili yasa, yönetmelik, mevzuata ve mesleki etik kurallarına uygun davranır.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Profesyonel kimliği ile meslektaşlarına rol model ve topluma örnek olur.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Sağlıklı ve/veya hasta bireyin yapısı, fizyolojik fonksiyonları ve davranışları, bireyin sağlığı ile fiziksel ve sosyal çevresi arasındaki ilişkisini anlamaya yetkindir.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Mezuniyet sonrası kurum içi, yerel, ulusal ve uluslararası eğitimlere katılır, bunları kredilendirir ve belgeler.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Etik ilkelerin ve etik kurulların eğitim-uygulama ve araştırma alanlarında birey ve toplum için önemini bilir.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Alanındaki güncel bilgileri içeren ders kitapları, uygulama araç-gereçleri ve diğer kaynaklarla desteklenen ileri düzeydeki kuramsal ve uygulamalı bilgilere sahip olma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numPr>
                <w:ilvl w:val="0"/>
                <w:numId w:val="1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 edindiği ileri düzeydeki kuramsal ve uygulamalı bilgileri kullanabilme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numPr>
                <w:ilvl w:val="0"/>
                <w:numId w:val="1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kullanarak verileri yorumlayabilme ve değerlendirebilme, sorunları tanımlayabilme, analiz edebilme, araştırmalara ve kanıtlara dayalı çözüm önerileri geliştirebilme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Yetkinlikler</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ileri düzeydeki bir çalışmayı bağımsız olarak yürütebilme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uygulamalarda karşılaşılan ve öngörülemeyen karmaşık sorunları çözmek için bireysel ve ekip üyesi olarak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planlayabilme ve yönetebilme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eleştirel bir yaklaşımla değerlendirebilme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gereksinimlerini belirleyebilme ve öğrenmesini yönlendirebilme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Yaşam boyu öğrenmeye ilişkin olumlu tutum geliştirebilme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Yetkinlikler</w:t>
              <w:br w:type="textWrapping"/>
              <w:t xml:space="preserve">İletişim ve Sosyal 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numPr>
                <w:ilvl w:val="0"/>
                <w:numId w:val="2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konularda ilgili kişi ve kurumları bilgilendirebilme, düşüncelerini ve sorunlara ilişkin çözüm önerilerini yazılı ve sözlü olarak aktarabilme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numPr>
                <w:ilvl w:val="0"/>
                <w:numId w:val="2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konularda düşüncelerini ve sorunlara ilişkin çözüm önerilerini nicel ve nitel verilerle destekleyerek uzman olan ve olmayan kişilerle paylaşabilme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numPr>
                <w:ilvl w:val="0"/>
                <w:numId w:val="2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proje ve etkinlikler düzenleyebilme ve bunları uygulayabilme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numPr>
                <w:ilvl w:val="0"/>
                <w:numId w:val="2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yabancı dili en az Avrupa Dil Portföyü B1 Genel Düzeyi’nde kullanarak alanındaki bilgileri izleyebilme ve meslektaşları ile iletişim kurabilme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numPr>
                <w:ilvl w:val="0"/>
                <w:numId w:val="2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İleri Düzeyinde bilgisayar yazılımı ile birlikte bilişim ve iletişim teknolojilerini kullanabilme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Yeterlilikler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numPr>
                <w:ilvl w:val="0"/>
                <w:numId w:val="2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verilerin toplanması, yorumlanması, uygulanması ve sonuçlarının duyurulması aşamalarında toplumsal, bilimsel, kültürel ve etik değerlere uygun hareket etme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numPr>
                <w:ilvl w:val="0"/>
                <w:numId w:val="2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hakların evrenselliği, sosyal adalet, kalite kültürü ve kültürel değerlerin korunması ile çevre koruma, iş sağlığı ve güvenliği konularında yeterli bilince sahip olma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B.1.2. Programın Ders Dağılımı Dengesi</w:t>
      </w:r>
    </w:p>
    <w:p w:rsidR="00000000" w:rsidDel="00000000" w:rsidP="00000000" w:rsidRDefault="00000000" w:rsidRPr="00000000" w14:paraId="000004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4 yıllık lisans eğitimi Tablo 9’da verilmiş olup, bu tabloda temel bilimler, meslek bilgisi dersleri, psikososyal bilimler, profesyonellik ve etik, araştırma kategorisindeki derslerin AKTS’lerine yer verilmiştir. </w:t>
      </w:r>
    </w:p>
    <w:p w:rsidR="00000000" w:rsidDel="00000000" w:rsidP="00000000" w:rsidRDefault="00000000" w:rsidRPr="00000000" w14:paraId="000004C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9. Ergoterapi lisans dersleri ve kategorileri</w:t>
      </w:r>
    </w:p>
    <w:tbl>
      <w:tblPr>
        <w:tblStyle w:val="Table9"/>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5445"/>
        <w:gridCol w:w="2460"/>
        <w:tblGridChange w:id="0">
          <w:tblGrid>
            <w:gridCol w:w="1125"/>
            <w:gridCol w:w="5445"/>
            <w:gridCol w:w="2460"/>
          </w:tblGrid>
        </w:tblGridChange>
      </w:tblGrid>
      <w:tr>
        <w:trPr>
          <w:cantSplit w:val="0"/>
          <w:trHeight w:val="720" w:hRule="atLeast"/>
          <w:tblHeader w:val="0"/>
        </w:trPr>
        <w:tc>
          <w:tcPr>
            <w:tcBorders>
              <w:top w:color="000000" w:space="0" w:sz="9" w:val="single"/>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C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Kodu</w:t>
            </w:r>
          </w:p>
        </w:tc>
        <w:tc>
          <w:tcPr>
            <w:tcBorders>
              <w:top w:color="000000" w:space="0" w:sz="9" w:val="single"/>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C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Adı</w:t>
            </w:r>
          </w:p>
        </w:tc>
        <w:tc>
          <w:tcPr>
            <w:tcBorders>
              <w:top w:color="000000" w:space="0" w:sz="9" w:val="single"/>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C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Kategori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C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C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101101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ERGOTERAPİYE GİRİŞ</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4D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FİZYOLOJİ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STRATEJİLERİ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4E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PSİKOLOJİ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VE ETİK</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Profesyonellik ve Etik</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BEDEN DİLİ KULLANIMI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BİLGİ TEKNOLOJİLERİ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101201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 MOTOR GELİŞİM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4F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TEORİLERİ VE REFERANS ÇERÇEVE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4F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SAĞLIKTA KALİTE VE AKREDİTASYON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0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DİKSİYON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OKUPASYON VE AKTİVİTE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0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TEMEL ÖLÇME VE DEĞERLENDİRME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1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KOGNİTİF YAKLAŞIMLAR</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1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FONKSİYONEL NÖROANATOMİ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İLETİŞİMİ VE GÖRÜŞME YÖNTEMLERİ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GÜNLÜK YAŞAM AKTİVİTELERİ VE EĞİTİMİ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İNTERDİSİPLİNER YAKLAŞIM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146308</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3 BOYUTLU MODELLEME, TASARIM VE BASIM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146309</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YARDIMCI TEKNOLOJİLER</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3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YAKLAŞIMLAR</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KAS İSKELET SİSTEMLERİNDE ERGOTERAPİ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KORUYUCU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NÖROLOJİK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NÖROGELİŞİMSEL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GERİATRİDE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PSİKİYATRİDE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REHABİLİTASYONUNDA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GÖRME REHABİLİTASYONUNDA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ONKOLOJİ VE PALYATİF BAKIMDA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 VE BOYUN OKULU</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DUYUSAL İŞLEMLEME BOZUKLUKLARINDA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 TEMELLİ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ORTEZ UYGULAMALARI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ORAL-MOTOR REHABİLİTASYONDA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GEREKSİNİMLİ ÇOCUK VE BAĞIMSIZ YAŞAM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BİYOİSTATİSTİK</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TEMELLİ KLİNİK KARAR VERME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IV</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bl>
    <w:p w:rsidR="00000000" w:rsidDel="00000000" w:rsidP="00000000" w:rsidRDefault="00000000" w:rsidRPr="00000000" w14:paraId="0000058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89">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Öğrencilerin seçebileceği derslerdeki AKTS miktarları aşağıda belirtildiği gibidir:</w:t>
      </w:r>
      <w:r w:rsidDel="00000000" w:rsidR="00000000" w:rsidRPr="00000000">
        <w:rPr>
          <w:rtl w:val="0"/>
        </w:rPr>
      </w:r>
    </w:p>
    <w:p w:rsidR="00000000" w:rsidDel="00000000" w:rsidP="00000000" w:rsidRDefault="00000000" w:rsidRPr="00000000" w14:paraId="0000058A">
      <w:pPr>
        <w:numPr>
          <w:ilvl w:val="0"/>
          <w:numId w:val="27"/>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Temel Bilimler kategorisindeki derslerde toplam 37 AKTS (9’u zorunlu (29 AKTS), 2’si programa bağlı seçmeli (8 AKTS) )</w:t>
      </w:r>
      <w:r w:rsidDel="00000000" w:rsidR="00000000" w:rsidRPr="00000000">
        <w:rPr>
          <w:rtl w:val="0"/>
        </w:rPr>
      </w:r>
    </w:p>
    <w:p w:rsidR="00000000" w:rsidDel="00000000" w:rsidP="00000000" w:rsidRDefault="00000000" w:rsidRPr="00000000" w14:paraId="0000058B">
      <w:pPr>
        <w:numPr>
          <w:ilvl w:val="0"/>
          <w:numId w:val="27"/>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Meslek Bilgisi Dersleri kategorisindeki derslerde toplam 135 AKTS (29’u zorunlu (123 AKTS), 4’ü programa bağlı seçmeli ( 12 AKTS) )</w:t>
      </w:r>
      <w:r w:rsidDel="00000000" w:rsidR="00000000" w:rsidRPr="00000000">
        <w:rPr>
          <w:rtl w:val="0"/>
        </w:rPr>
      </w:r>
    </w:p>
    <w:p w:rsidR="00000000" w:rsidDel="00000000" w:rsidP="00000000" w:rsidRDefault="00000000" w:rsidRPr="00000000" w14:paraId="0000058C">
      <w:pPr>
        <w:numPr>
          <w:ilvl w:val="0"/>
          <w:numId w:val="27"/>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Psikososyal bilimler kategorisindeki derslerde toplam 19 AKTS (4’ü zorunlu (13 AKTS),  2’si programa bağlı seçmeli ( 6 AKTS) )</w:t>
      </w:r>
      <w:r w:rsidDel="00000000" w:rsidR="00000000" w:rsidRPr="00000000">
        <w:rPr>
          <w:rtl w:val="0"/>
        </w:rPr>
      </w:r>
    </w:p>
    <w:p w:rsidR="00000000" w:rsidDel="00000000" w:rsidP="00000000" w:rsidRDefault="00000000" w:rsidRPr="00000000" w14:paraId="0000058D">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Profesyonellik ve Etik kategorisindeki derslerde toplam 2 AKTS (1 ders zorunlu, seçmeli ders bulunmamaktadır)</w:t>
      </w:r>
    </w:p>
    <w:p w:rsidR="00000000" w:rsidDel="00000000" w:rsidP="00000000" w:rsidRDefault="00000000" w:rsidRPr="00000000" w14:paraId="0000058E">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kategorisindeki derslerde toplam 14 AKTS (3 ders zorunlu, seçmeli ders bulunmamaktadır)</w:t>
      </w:r>
    </w:p>
    <w:p w:rsidR="00000000" w:rsidDel="00000000" w:rsidP="00000000" w:rsidRDefault="00000000" w:rsidRPr="00000000" w14:paraId="000005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Öğrencilerin mezun olabilmesi için toplam 240 AKTS gerekmektedir. Programımızda 219 AKTS’lik ders mevcuttur. Temel bilimler kategorisindeki zorunlu dersler %13,24, programa bağlı seçmeli dersler %3,65, Mesleki bilgisi dersleri kategorisindeki zorunlu dersler %56,16, programa bağlı seçmeli dersler %5,47, Psikososyal bilimler kategorisindeki zorunlu dersler %5,93, programa bağlı seçmeli dersler %2,73. Profesyonellik ve Etik kategorisindeki zorunlu dersler %0,91, programa bağlı seçmeli dersler %0, ve Araştırma kategorisindeki zorunlu dersler %6,39,  programa bağlı seçmeli derslerin %0’ı toplam AKTS miktarının oranlarına sahiptir. </w:t>
      </w:r>
    </w:p>
    <w:p w:rsidR="00000000" w:rsidDel="00000000" w:rsidP="00000000" w:rsidRDefault="00000000" w:rsidRPr="00000000" w14:paraId="0000059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B.1.3. Ders Kazanımlarının Program Çıktılarıyla Uyumu</w:t>
      </w:r>
    </w:p>
    <w:p w:rsidR="00000000" w:rsidDel="00000000" w:rsidP="00000000" w:rsidRDefault="00000000" w:rsidRPr="00000000" w14:paraId="000005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 içeriğinde bulunan derslerin program çıktıları ile ilişkisinin kurulabilmesi için her dersin öğrenme kazanımları, ders-program yeterlilikleri ilişkileri belirlenmiştir. Bu ilişkilere: </w:t>
      </w:r>
      <w:hyperlink r:id="rId18">
        <w:r w:rsidDel="00000000" w:rsidR="00000000" w:rsidRPr="00000000">
          <w:rPr>
            <w:rFonts w:ascii="Times New Roman" w:cs="Times New Roman" w:eastAsia="Times New Roman" w:hAnsi="Times New Roman"/>
            <w:color w:val="1155cc"/>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adresinde “Ders-Program Yeterlilikleri” başlığı altında açık erişimdedir (Son erişim tarihi: 19.12.2022). Dersler ile program çıktıları arasındaki ilişki belirlenirken, ders-program yeterlilikleri ilişki tablosundan yararlanılmıştır. Bu tabloda, her bir öğrenme çıktısının hangi program çıktılarına katkı derecesinin görünürlüğü ve var olan katkının artırılması için genel hedef ve program çıktılarının gözden geçirilmesine yardımcı olmaktadır. Ders-Program Çıktıları tablosunda, satırlar derslere, sütunlar ise program çıktılarına karşılık gelmektedir. Bu iki ölçüt arasındaki ilişki düzeyleri 0 (yok) ve 5 (en yüksek) arasında ifade edilmektedir. </w:t>
      </w:r>
    </w:p>
    <w:p w:rsidR="00000000" w:rsidDel="00000000" w:rsidP="00000000" w:rsidRDefault="00000000" w:rsidRPr="00000000" w14:paraId="0000059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B.1.4. Öğrenci İş Yüküne Dayalı Ders Tasarımı</w:t>
      </w:r>
    </w:p>
    <w:p w:rsidR="00000000" w:rsidDel="00000000" w:rsidP="00000000" w:rsidRDefault="00000000" w:rsidRPr="00000000" w14:paraId="000005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derslerinin AKTS değerleri </w:t>
      </w:r>
      <w:hyperlink r:id="rId19">
        <w:r w:rsidDel="00000000" w:rsidR="00000000" w:rsidRPr="00000000">
          <w:rPr>
            <w:rFonts w:ascii="Times New Roman" w:cs="Times New Roman" w:eastAsia="Times New Roman" w:hAnsi="Times New Roman"/>
            <w:color w:val="1155cc"/>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adresinde açık erişimdedir (Son erişim tarihi: 19.12.2022). </w:t>
      </w:r>
    </w:p>
    <w:p w:rsidR="00000000" w:rsidDel="00000000" w:rsidP="00000000" w:rsidRDefault="00000000" w:rsidRPr="00000000" w14:paraId="000005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öğrencilerinin iş yüküne dayalı örnek ders tasarımı Tablo 10’da gösterilmiştir.</w:t>
      </w:r>
    </w:p>
    <w:p w:rsidR="00000000" w:rsidDel="00000000" w:rsidP="00000000" w:rsidRDefault="00000000" w:rsidRPr="00000000" w14:paraId="00000595">
      <w:pPr>
        <w:ind w:left="0" w:firstLine="0"/>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596">
      <w:pPr>
        <w:spacing w:after="0" w:line="276"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Tablo 10. Öğrenci İş Yüküne Dayalı Okupasyon ve Aktivite Ders Tasarımı </w:t>
      </w:r>
    </w:p>
    <w:tbl>
      <w:tblPr>
        <w:tblStyle w:val="Table10"/>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3"/>
        <w:gridCol w:w="1780"/>
        <w:gridCol w:w="1631"/>
        <w:gridCol w:w="1665"/>
        <w:tblGridChange w:id="0">
          <w:tblGrid>
            <w:gridCol w:w="4563"/>
            <w:gridCol w:w="1780"/>
            <w:gridCol w:w="1631"/>
            <w:gridCol w:w="1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Etkinlikler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8">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Sayısı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9">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Süresi (X14)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7">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Derse özgü staj (varsa)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A">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 Çalışması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Sınıf Dışı Ders Çalışma Süresi (Ön Çalışma, pekiştirme, vb)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Sunum  / Seminer Hazırlama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7">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Ödevler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sınavlara hazırlanma 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Yarıyıl Sonu Sınavına hazırlanma 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after="0" w:line="276"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tabs>
                <w:tab w:val="left" w:leader="none" w:pos="525"/>
                <w:tab w:val="center" w:leader="none" w:pos="671"/>
              </w:tabs>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5C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B.1.5. Ölçme ve Değerlendirme Sistemi</w:t>
      </w:r>
    </w:p>
    <w:p w:rsidR="00000000" w:rsidDel="00000000" w:rsidP="00000000" w:rsidRDefault="00000000" w:rsidRPr="00000000" w14:paraId="000005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ara sınav, genel sınav, muafiyet sınavı, üç ders sınavı, bütünleme sınavı ve mazeret sınavı olmak üzere altı türdür. Sınavlar yazılı, sözlü ve hem yazılı hem sözlü ve/veya uygulamalı olarak yapılabilir. Gerekli görüldüğü halde ilgili Yönetim Kurulu Kararı ile ulusal ve dini bayramlar dışında cumartesi ve pazar günleri de sınav yapılabilir. Öğrenciler sınavlara Sağlık Bilimleri Fakültesi Dekanlığınca ilan edilen gün, saat ve yerde girmek ve kimlik belgeleri ile istenecek başka belgeleri yanlarında bulundurmak zorundadırlar. Aksi takdirde sınava alınmazlar. Ders kaydı yapmayan ve/veya devamsızlık yapan öğrenciler sınava girmesi durumunda aldığı botu ilan edilmiş olsa dahi iptal edilir. Sınav kağıtları ve/veya kayıtları iki yıl süre ile saklanır. her ders için en az bir ara sınav yapılır. Ara sınavlar bölümlerin belirleyeceği yarıyıl içinde herhangi bir hafta içerisinde yapılabilir. Ayrı ders niteliğindeki proje, bitirme ödevi, laboratuvar, atölye ve benzeri çalışmaların yarıyıl içi değerlendirmeleri ara sınav yerine geçebilir. Ara sınav sonuçları, genel sınav döneminden önce ilan edilir. Bir dersin genel sınavı o dersin tamamlandığı yarıyıl sonunda yapılır. Bütünleme sınavı, öğrencinin Genel sınavları sonunda (DD), (FF) veya (FD) aldığı derslerden gireceği sınavlardır. Bu hak, bir sonraki yarıyıla devredilemez. Bütünleme sınavına girebilmek için; sınavların yapılacağı yarıyılda, öğrencinin ilgili derslere kayıt yaptırmış olması ve bu derslerin Genel sınavına girebilme şartlarını yerine getirmiş olması gerekir. Bütünleme sınavında alınan not, o dersin Genel sınav notu yerine geçer. Bir eğitim-öğretim yılının bütünleme sınavları ise bir sonraki eğitim-öğretim yılı başlamadan önce akademik takvimde belirtilen tarihlerde yapılır. Yaz öğretimi sonunda bütünleme sınavı yapılmaz. Muafiyet sınavları, ilgili Fakülte/Meslek Yüksekokul kurulların önerisi üzerine Senato tarafından belirlenen dersler için her yarıyıl başında yapılır. Öğrenciler bu sınavlara, dersleri ilk kez alacakları yarıyıl başında girebilirler. Öğrenciler bu haktan her ders için bir kez yararlanırlar. Ara sınavına katılamayan öğrencilerden haklı ve geçerli mazeretleri, ilgili Yönetim Kurulunca kabul edilenlere mazeret sınavı hakkı verilir. Bu öğrenciler ara sınav haklarını genel sınav dönemine kadar kullanırlar. Ara sınavın mazeret sınavları için ikinci bir mazeret sınav hakkı verilmez. Sınavda kopya çeken, kopyaya teşebbüs eden veya kopya veren öğrenciye sınavda 0 puan verilir. Bu öğrenci hakkında Yükseköğretim Kurumları Öğrenci Disiplin Yönetmeliği hükümleri uygulanır.</w:t>
      </w:r>
    </w:p>
    <w:p w:rsidR="00000000" w:rsidDel="00000000" w:rsidP="00000000" w:rsidRDefault="00000000" w:rsidRPr="00000000" w14:paraId="000005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rFonts w:ascii="Times New Roman" w:cs="Times New Roman" w:eastAsia="Times New Roman" w:hAnsi="Times New Roman"/>
          <w:b w:val="1"/>
          <w:sz w:val="24"/>
          <w:szCs w:val="24"/>
          <w:rtl w:val="0"/>
        </w:rPr>
        <w:t xml:space="preserve">(Tablo 11)</w:t>
      </w:r>
      <w:r w:rsidDel="00000000" w:rsidR="00000000" w:rsidRPr="00000000">
        <w:rPr>
          <w:rFonts w:ascii="Times New Roman" w:cs="Times New Roman" w:eastAsia="Times New Roman" w:hAnsi="Times New Roman"/>
          <w:sz w:val="24"/>
          <w:szCs w:val="24"/>
          <w:rtl w:val="0"/>
        </w:rPr>
        <w:t xml:space="preserve">. Tüm bu uygulamalar üniversitenin öğretim yönetmeliğinde belirlenmiş ve yayınlanmıştır. Lokman Hekim Üniversitesi Ön Lisans ve Lisans Eğitim Öğretim Yönergesi yayınlanmıştır ve bağlantısı aşağıda verilmiştir.</w:t>
      </w:r>
    </w:p>
    <w:p w:rsidR="00000000" w:rsidDel="00000000" w:rsidP="00000000" w:rsidRDefault="00000000" w:rsidRPr="00000000" w14:paraId="000005D2">
      <w:pPr>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5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11. Lokman Hekim Üniversitesi Değerlendirme Sistemi, Ön Lisans ve Lisans programlarında uygulanan değerlendirme sistemi</w:t>
      </w:r>
    </w:p>
    <w:tbl>
      <w:tblPr>
        <w:tblStyle w:val="Table1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5D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Harf Notu</w:t>
            </w:r>
          </w:p>
        </w:tc>
        <w:tc>
          <w:tcPr/>
          <w:p w:rsidR="00000000" w:rsidDel="00000000" w:rsidP="00000000" w:rsidRDefault="00000000" w:rsidRPr="00000000" w14:paraId="000005D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Katsayı</w:t>
            </w:r>
          </w:p>
        </w:tc>
        <w:tc>
          <w:tcPr/>
          <w:p w:rsidR="00000000" w:rsidDel="00000000" w:rsidP="00000000" w:rsidRDefault="00000000" w:rsidRPr="00000000" w14:paraId="000005D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Puan</w:t>
            </w:r>
          </w:p>
        </w:tc>
        <w:tc>
          <w:tcPr/>
          <w:p w:rsidR="00000000" w:rsidDel="00000000" w:rsidP="00000000" w:rsidRDefault="00000000" w:rsidRPr="00000000" w14:paraId="000005D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Statü</w:t>
            </w:r>
          </w:p>
        </w:tc>
      </w:tr>
      <w:tr>
        <w:trPr>
          <w:cantSplit w:val="0"/>
          <w:tblHeader w:val="0"/>
        </w:trPr>
        <w:tc>
          <w:tcPr/>
          <w:p w:rsidR="00000000" w:rsidDel="00000000" w:rsidP="00000000" w:rsidRDefault="00000000" w:rsidRPr="00000000" w14:paraId="000005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w:t>
            </w:r>
          </w:p>
        </w:tc>
        <w:tc>
          <w:tcPr/>
          <w:p w:rsidR="00000000" w:rsidDel="00000000" w:rsidP="00000000" w:rsidRDefault="00000000" w:rsidRPr="00000000" w14:paraId="000005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5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p w:rsidR="00000000" w:rsidDel="00000000" w:rsidP="00000000" w:rsidRDefault="00000000" w:rsidRPr="00000000" w14:paraId="000005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w:t>
            </w:r>
          </w:p>
        </w:tc>
        <w:tc>
          <w:tcPr/>
          <w:p w:rsidR="00000000" w:rsidDel="00000000" w:rsidP="00000000" w:rsidRDefault="00000000" w:rsidRPr="00000000" w14:paraId="000005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p w:rsidR="00000000" w:rsidDel="00000000" w:rsidP="00000000" w:rsidRDefault="00000000" w:rsidRPr="00000000" w14:paraId="000005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c>
          <w:tcPr/>
          <w:p w:rsidR="00000000" w:rsidDel="00000000" w:rsidP="00000000" w:rsidRDefault="00000000" w:rsidRPr="00000000" w14:paraId="000005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 </w:t>
            </w:r>
          </w:p>
        </w:tc>
      </w:tr>
      <w:tr>
        <w:trPr>
          <w:cantSplit w:val="0"/>
          <w:tblHeader w:val="0"/>
        </w:trPr>
        <w:tc>
          <w:tcPr/>
          <w:p w:rsidR="00000000" w:rsidDel="00000000" w:rsidP="00000000" w:rsidRDefault="00000000" w:rsidRPr="00000000" w14:paraId="000005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w:t>
            </w:r>
          </w:p>
        </w:tc>
        <w:tc>
          <w:tcPr/>
          <w:p w:rsidR="00000000" w:rsidDel="00000000" w:rsidP="00000000" w:rsidRDefault="00000000" w:rsidRPr="00000000" w14:paraId="000005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5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c>
          <w:tcPr/>
          <w:p w:rsidR="00000000" w:rsidDel="00000000" w:rsidP="00000000" w:rsidRDefault="00000000" w:rsidRPr="00000000" w14:paraId="000005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w:t>
            </w:r>
          </w:p>
        </w:tc>
        <w:tc>
          <w:tcPr/>
          <w:p w:rsidR="00000000" w:rsidDel="00000000" w:rsidP="00000000" w:rsidRDefault="00000000" w:rsidRPr="00000000" w14:paraId="000005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14:paraId="000005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w:t>
            </w:r>
          </w:p>
        </w:tc>
        <w:tc>
          <w:tcPr/>
          <w:p w:rsidR="00000000" w:rsidDel="00000000" w:rsidP="00000000" w:rsidRDefault="00000000" w:rsidRPr="00000000" w14:paraId="000005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tc>
        <w:tc>
          <w:tcPr/>
          <w:p w:rsidR="00000000" w:rsidDel="00000000" w:rsidP="00000000" w:rsidRDefault="00000000" w:rsidRPr="00000000" w14:paraId="000005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5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60-64</w:t>
            </w:r>
          </w:p>
        </w:tc>
        <w:tc>
          <w:tcPr/>
          <w:p w:rsidR="00000000" w:rsidDel="00000000" w:rsidP="00000000" w:rsidRDefault="00000000" w:rsidRPr="00000000" w14:paraId="000005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w:t>
            </w:r>
          </w:p>
        </w:tc>
        <w:tc>
          <w:tcPr/>
          <w:p w:rsidR="00000000" w:rsidDel="00000000" w:rsidP="00000000" w:rsidRDefault="00000000" w:rsidRPr="00000000" w14:paraId="000005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5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55-59</w:t>
            </w:r>
          </w:p>
        </w:tc>
        <w:tc>
          <w:tcPr/>
          <w:p w:rsidR="00000000" w:rsidDel="00000000" w:rsidP="00000000" w:rsidRDefault="00000000" w:rsidRPr="00000000" w14:paraId="000005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Koşullu Geçer</w:t>
            </w:r>
          </w:p>
        </w:tc>
      </w:tr>
      <w:tr>
        <w:trPr>
          <w:cantSplit w:val="0"/>
          <w:tblHeader w:val="0"/>
        </w:trPr>
        <w:tc>
          <w:tcPr/>
          <w:p w:rsidR="00000000" w:rsidDel="00000000" w:rsidP="00000000" w:rsidRDefault="00000000" w:rsidRPr="00000000" w14:paraId="000005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w:t>
            </w:r>
          </w:p>
        </w:tc>
        <w:tc>
          <w:tcPr/>
          <w:p w:rsidR="00000000" w:rsidDel="00000000" w:rsidP="00000000" w:rsidRDefault="00000000" w:rsidRPr="00000000" w14:paraId="000005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5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50-54</w:t>
            </w:r>
          </w:p>
        </w:tc>
        <w:tc>
          <w:tcPr/>
          <w:p w:rsidR="00000000" w:rsidDel="00000000" w:rsidP="00000000" w:rsidRDefault="00000000" w:rsidRPr="00000000" w14:paraId="000005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5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w:t>
            </w:r>
          </w:p>
        </w:tc>
        <w:tc>
          <w:tcPr/>
          <w:p w:rsidR="00000000" w:rsidDel="00000000" w:rsidP="00000000" w:rsidRDefault="00000000" w:rsidRPr="00000000" w14:paraId="000005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p w:rsidR="00000000" w:rsidDel="00000000" w:rsidP="00000000" w:rsidRDefault="00000000" w:rsidRPr="00000000" w14:paraId="000005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40-49</w:t>
            </w:r>
          </w:p>
        </w:tc>
        <w:tc>
          <w:tcPr/>
          <w:p w:rsidR="00000000" w:rsidDel="00000000" w:rsidP="00000000" w:rsidRDefault="00000000" w:rsidRPr="00000000" w14:paraId="000005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5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w:t>
            </w:r>
          </w:p>
        </w:tc>
        <w:tc>
          <w:tcPr/>
          <w:p w:rsidR="00000000" w:rsidDel="00000000" w:rsidP="00000000" w:rsidRDefault="00000000" w:rsidRPr="00000000" w14:paraId="000005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5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p w:rsidR="00000000" w:rsidDel="00000000" w:rsidP="00000000" w:rsidRDefault="00000000" w:rsidRPr="00000000" w14:paraId="000005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5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5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5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bl>
    <w:p w:rsidR="00000000" w:rsidDel="00000000" w:rsidP="00000000" w:rsidRDefault="00000000" w:rsidRPr="00000000" w14:paraId="000006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 Öğrenci Kabulü ve Gelişimi</w:t>
      </w:r>
    </w:p>
    <w:p w:rsidR="00000000" w:rsidDel="00000000" w:rsidP="00000000" w:rsidRDefault="00000000" w:rsidRPr="00000000" w14:paraId="000006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öğrenci kabulü “Öğrenci Seçme ve Yerleştirme Sistemi (ÖSYS) Yükseköğretim Programları ve Kontenjanları Kılavuzunda” belirtilmektedir.</w:t>
      </w:r>
    </w:p>
    <w:p w:rsidR="00000000" w:rsidDel="00000000" w:rsidP="00000000" w:rsidRDefault="00000000" w:rsidRPr="00000000" w14:paraId="000006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eğitim-öğretim yılında Yükseköğretim Kurumları Sınavı (YKS) ile Ergoterapi bölümünü kazanıp kayıt olmuş öğrencilere yönelik bir bölüm içi değerlendirme raporu hazırlanmıştır </w:t>
      </w:r>
      <w:r w:rsidDel="00000000" w:rsidR="00000000" w:rsidRPr="00000000">
        <w:rPr>
          <w:rFonts w:ascii="Times New Roman" w:cs="Times New Roman" w:eastAsia="Times New Roman" w:hAnsi="Times New Roman"/>
          <w:b w:val="1"/>
          <w:sz w:val="24"/>
          <w:szCs w:val="24"/>
          <w:rtl w:val="0"/>
        </w:rPr>
        <w:t xml:space="preserve">(Kanıt 53)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B.2.1. Öğrenci Kabulü, Önceki Öğrenmenin Tanınması ve Kredilendirilmesi</w:t>
      </w:r>
    </w:p>
    <w:p w:rsidR="00000000" w:rsidDel="00000000" w:rsidP="00000000" w:rsidRDefault="00000000" w:rsidRPr="00000000" w14:paraId="000006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bölümüne öğrenci kabulü, ilgili mevzuat uyarınca Yükseköğretim Kurulu (YÖK) tarafından belirlenen esaslara göre yapılır. Daha önce öğrenim gördükleri yurt içi veya yurt dışındaki diğer Yükseköğretim kurumuna kayıt yaptıran öğrenciler başvurdukları takdirde, kredi ve not transfer talepleri bölüm tarafından değerlendirilip, akademik yılın ilk haftası yönetim kurulunun onayına sunulur ve talepler tekrarlanamaz. </w:t>
      </w:r>
    </w:p>
    <w:p w:rsidR="00000000" w:rsidDel="00000000" w:rsidP="00000000" w:rsidRDefault="00000000" w:rsidRPr="00000000" w14:paraId="000006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bölümünde zorunlu İngilizce Hazırlık Programı yoktur. Yatay ve dikey geçiş için Lokman Hekim Üniversitesi Ön Lisans, Lisans Eğitim-Öğretim Sınav Yönetmeliğinde belirtilen koşulların yerine getirilmesi gereklidir. Bu koşulları yerine getiren öğrencilerin programa kabullerine Fakülte ve Üniversite Yönetim Kurulları karar verir. </w:t>
      </w:r>
    </w:p>
    <w:p w:rsidR="00000000" w:rsidDel="00000000" w:rsidP="00000000" w:rsidRDefault="00000000" w:rsidRPr="00000000" w14:paraId="0000060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B.2.2. Yeterliliklerin Sertifikalandırılması ve Diploma</w:t>
      </w:r>
    </w:p>
    <w:p w:rsidR="00000000" w:rsidDel="00000000" w:rsidP="00000000" w:rsidRDefault="00000000" w:rsidRPr="00000000" w14:paraId="000006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müfredatı ile program yeterlilikleri arasındaki ilişki Tablo 12’de gösterilmiştir. </w:t>
      </w:r>
    </w:p>
    <w:p w:rsidR="00000000" w:rsidDel="00000000" w:rsidP="00000000" w:rsidRDefault="00000000" w:rsidRPr="00000000" w14:paraId="0000060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12. Ergoterapi bölüm müfredatı derslerinin, program yeterlilikleri ile ilişkisi</w:t>
      </w:r>
    </w:p>
    <w:tbl>
      <w:tblPr>
        <w:tblStyle w:val="Table12"/>
        <w:tblW w:w="1104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5595"/>
        <w:gridCol w:w="375"/>
        <w:gridCol w:w="360"/>
        <w:gridCol w:w="330"/>
        <w:gridCol w:w="375"/>
        <w:gridCol w:w="360"/>
        <w:gridCol w:w="375"/>
        <w:gridCol w:w="390"/>
        <w:gridCol w:w="420"/>
        <w:gridCol w:w="465"/>
        <w:gridCol w:w="465"/>
        <w:tblGridChange w:id="0">
          <w:tblGrid>
            <w:gridCol w:w="1530"/>
            <w:gridCol w:w="5595"/>
            <w:gridCol w:w="375"/>
            <w:gridCol w:w="360"/>
            <w:gridCol w:w="330"/>
            <w:gridCol w:w="375"/>
            <w:gridCol w:w="360"/>
            <w:gridCol w:w="375"/>
            <w:gridCol w:w="390"/>
            <w:gridCol w:w="420"/>
            <w:gridCol w:w="465"/>
            <w:gridCol w:w="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Kodı</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Adı</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ERGOTERAPİYE GİRİŞ</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FİZYOLOJİ</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STRATEJİLERİ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PSİKOLOJİ</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VE ETİK</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BEDEN DİLİ KULLANIMI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SEÇMELİ DERSLER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SEÇMELİ1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SEÇMELİ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BİLGİ TEKNOLOJİLERİ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 MOTOR GELİŞİM</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TEORİLERİ VE REFERANS ÇERÇEVE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SAĞLIKTA KALİTE VE AKREDİTASYON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DİKSİYON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SEÇMELİ DERSLER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SEÇMELİ2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SEÇMELİ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OKUPASYON VE AKTİVİTE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TEMEL ÖLÇME VE DEĞERLENDİRME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KOGNİTİF YAKLAŞIMLAR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FONKSİYONEL NÖROANATOMİ</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İLETİŞİMİ VE GÖRÜŞME YÖNTEMLERİ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GÜNLÜK YAŞAM AKTİVİTELERİ VE EĞİTİMİ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İNTERDİSİPLİNER YAKLAŞIM</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3 BOYUTLU MODELLEME, TASARIM VE BASIM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SEÇMELİ DERSLER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YARDIMCI TEKNOLOJİLER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YAKLAŞIMLAR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KAS İSKELET SİSTEMLERİNDE ERGOTERAPİ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KORUYUCU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NÖROLOJİK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146406</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146407</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NÖROGELİŞİMSEL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GERİATRİDE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PSİKİYATRİDE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REHABİLİTASYONUNDA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GÖRME REHABİLİTASYONUNDA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146506</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ONKOLOJİ VE PALYATİF BAKIMDA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146507</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 VE BOYUN OKULU</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DUYUSAL İŞLEMLEME BOZUKLUKLARINDA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 TEMELLİ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ORTEZ UYGULAMALARI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ORAL-MOTOR REHABİLİTASYONDA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146606</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GEREKSİNİMLİ ÇOCUK VE BAĞIMSIZ YAŞAM</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BİYOİSTATİSTİK</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TEMELLİ KLİNİK KARAR VERME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146804</w:t>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bl>
    <w:p w:rsidR="00000000" w:rsidDel="00000000" w:rsidP="00000000" w:rsidRDefault="00000000" w:rsidRPr="00000000" w14:paraId="0000091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(İlişki düzeyleri 0 (yok) ve 5 (en yüksek) arasında ifade edilmiştir)</w:t>
      </w:r>
    </w:p>
    <w:p w:rsidR="00000000" w:rsidDel="00000000" w:rsidP="00000000" w:rsidRDefault="00000000" w:rsidRPr="00000000" w14:paraId="0000091A">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B">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13. Ergoterapi program yeterliliklerinin, temel alan ve ulusal yeterlilik ile ilişkisi</w:t>
      </w:r>
    </w:p>
    <w:tbl>
      <w:tblPr>
        <w:tblStyle w:val="Table13"/>
        <w:tblW w:w="1086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5"/>
        <w:gridCol w:w="390"/>
        <w:gridCol w:w="390"/>
        <w:gridCol w:w="375"/>
        <w:gridCol w:w="375"/>
        <w:gridCol w:w="330"/>
        <w:gridCol w:w="330"/>
        <w:gridCol w:w="345"/>
        <w:gridCol w:w="390"/>
        <w:gridCol w:w="390"/>
        <w:gridCol w:w="480"/>
        <w:tblGridChange w:id="0">
          <w:tblGrid>
            <w:gridCol w:w="7065"/>
            <w:gridCol w:w="390"/>
            <w:gridCol w:w="390"/>
            <w:gridCol w:w="375"/>
            <w:gridCol w:w="375"/>
            <w:gridCol w:w="330"/>
            <w:gridCol w:w="330"/>
            <w:gridCol w:w="345"/>
            <w:gridCol w:w="390"/>
            <w:gridCol w:w="390"/>
            <w:gridCol w:w="48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TYYÇ</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Yeterlilikleri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alanındaki temel ve güncel bilgileri içeren ders kitapları, uygulama araç-gereçleri ve multimedya eğitim araç gereçleri ile diğer kaynaklarla desteklenen ileri düzeydeki kuramsal ve uygulamalı bilgilere sahiptir.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Bilginin doğası, kaynağı, sınırları, doğruluğu, güvenilirliği ve geçerliliğini değerlendirme bilgisine sahiptir.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alanındaki bilimsel bilgiye ulaşma, güncel literatürü izleme, değerlendirme ve uygulayabilme bilgisine sahiptir.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ve araştırma alanı ile ilgili bilgi teknolojilerini kullanır.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edindiği ileri düzeydeki kuramsal ve uygulamalı bilgileri kullanarak birey, aile ve topluma yönelik sağlık eğitimi yapar.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Alanına özgü sorunlara bilimsel veriler/kanıtlar doğrultusunda çözüm üretir.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 </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sahip olduğu ileri düzeydeki bilgi birikimini kullanarak bir çalışmayı bağımsız olarak yürütür ve bu alanda çalışan diğer meslek grupları ile işbirliği içinde ekip üyesi olarak sorumluluk alır.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uygulamalarda karşılaşılan ve öngörülemeyen karmaşık sorunları çözmek için bireysel ve ekip üyesi olarak sorumluluk alır.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planlar, yönetir ve süreci izleyip değerlendirir.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Alanına özgü bilimsel bilgi üretme sorumluluğunu yerine getirir/tanımlayıcı düzeyde araştırma yapar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eleştirel bir yaklaşımla değerlendirir.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Öğrenme hedeflerini belirler ve öğrenmeyi öğrendiğini gösterir.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Öğrenme kaynaklarını belirler, kaynaklara etkin/hızlı erişir.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Yaşam boyu öğrenmeyi benimsediğini gösterir, gelişime açıktır ve bu davranışı devam ettirir.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Bilgiye ulaşma yollarına karar verir ve uygular.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w:t>
              <w:br w:type="textWrapping"/>
              <w:t xml:space="preserve">İletişim ve Sosyal</w:t>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konularda ilgili kişi ve kurumları bilgilendirir, düşüncelerini ve sorunlara ilişkin çözüm önerilerini yazılı ve sözlü olarak aktarır, ilgili kişi ve kurumların düşüncelerini, istek ve beklentilerini dinler.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konularda düşüncelerini ve sorunlara ilişkin çözüm önerilerini nicel ve nitel verilerle destekleyerek ekip çalışması içinde ve sürecin etkin bir elemanı olarak uzman olan ve olmayan kişilerle paylaşır.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diğer meslek grupları ile işbirliği içinde proje ve etkinlikler düzenler ve bunları uygular.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 yabancı dili en az Avrupa Dil Portföyü B1 Genel Düzeyinde kullanarak alanındaki bilgileri izler ve meslektaşları ile iletişim kurar.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Düzeyinde bilgisayar yazılımı ile birlikte bilişim ve iletişim teknolojilerini kullanır.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toplumun ve dünyanın gündemindeki olayları/gelişmeleri izler ve değerlendirir.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Sözlü ve yazılı olarak etkili iletişim kurar.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Kültürlerarası iletişim kurma bilgi ve becerisine sahiptir.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Mesleki aktivite ve uygulamalarını etkin ve güvenli şekilde belgeler/doğru ve etkili kayıt tutar.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verileri toplar, yorumlar, uygular ve sonuçlarının duyurulması aşamalarında ilgili disiplinlerinden kişilerle işbirliği yapar ve toplumsal, bilimsel, kültürel ve etik değerlere uygun hareket eder.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Kalite yönetimi ve süreçlerine uygun davranır ve bu süreçlere katılır.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Bebek ve çocukları da kapsayacak şekilde, birey ve halk sağlığı, çevre koruma ve iş güvenliği konularında yeterli bilince sahiptir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Birey olarak görev, hak ve sorumlulukları ile ilgili yasa, yönetmelik, mevzuata ve mesleki etik kurallarına uygun davranır.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Profesyonel kimliği ile meslektaşlarına rol model ve topluma örnek olur.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Sağlıklı ve/veya hasta bireyin yapısı, fizyolojik fonksiyonları ve davranışları, bireyin sağlığı ile fiziksel ve sosyal çevresi arasındaki ilişkisini anlamaya yetkindir.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Mezuniyet sonrası kurum içi, yerel, ulusal ve uluslararası eğitimlere katılır, bunları kredilendirir ve belgeler.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Etik ilkelerin ve etik kurulların eğitim-uygulama ve araştırma alanlarında birey ve toplum için önemini bilir.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Alanındaki güncel bilgileri içeren ders kitapları, uygulama araç-gereçleri ve diğer kaynaklarla desteklenen ileri düzeydeki kuramsal ve uygulamalı bilgilere sahip olma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 edindiği ileri düzeydeki kuramsal ve uygulamalı bilgileri kullanabilme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kullanarak verileri yorumlayabilme ve değerlendirebilme, sorunları tanımlayabilme, analiz edebilme, araştırmalara ve kanıtlara dayalı çözüm önerileri geliştirebilme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Yetkinlikler</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ileri düzeydeki bir çalışmayı bağımsız olarak yürütebilme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uygulamalarda karşılaşılan ve öngörülemeyen karmaşık sorunları çözmek için bireysel ve ekip üyesi olarak sorumluluk alabilme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planlayabilme ve yönetebilme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eleştirel bir yaklaşımla değerlendirebilme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Öğrenme gereksinimlerini belirleyebilme ve öğrenmesini yönlendirebilme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Yaşam boyu öğrenmeye ilişkin olumlu tutum geliştirebilme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Yetkinlikler</w:t>
              <w:br w:type="textWrapping"/>
              <w:t xml:space="preserve">İletişim ve Sosyal 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konularda ilgili kişi ve kurumları bilgilendirebilme, düşüncelerini ve sorunlara ilişkin çözüm önerilerini yazılı ve sözlü olarak aktarabilme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4">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konularda düşüncelerini ve sorunlara ilişkin çözüm önerilerini nicel ve nitel verilerle destekleyerek uzman olan ve olmayan kişilerle paylaşabilme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proje ve etkinlikler düzenleyebilme ve bunları uygulayabilme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 yabancı dili en az Avrupa Dil Portföyü B1 Genel Düzeyi’nde kullanarak alanındaki bilgileri izleyebilme ve meslektaşları ile iletişim kurabilme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İleri Düzeyinde bilgisayar yazılımı ile birlikte bilişim ve iletişim teknolojilerini kullanabilme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Yeterlilikler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B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B">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verilerin toplanması, yorumlanması, uygulanması ve sonuçlarının duyurulması aşamalarında toplumsal, bilimsel, kültürel ve etik değerlere uygun hareket etme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Sosyal hakların evrenselliği, sosyal adalet, kalite kültürü ve kültürel değerlerin korunması ile çevre koruma, iş sağlığı ve güvenliği konularında yeterli bilince sahip olma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BD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derecesi için “Lokman Hekim Üniversitesi Diploma, Sertifika, Geçici Mezuniyet ve Diğer Belgelerin Düzenlenmesine İlişkin Yönetmelik” hükümlerine göre ilgili Ergoterapi programın diplomaları verilir. Öğrencilerin mezun olabilmeleri için lisans eğitimi boyunca toplamda 240 AKTS’lik dersi tamamlamış olmaları gerekmektedir. Dört yıllık eğitim süresinin sonunda mezun olanlara lisans diploması verilmektedir. Kişiler bu diploma ile Ergoterapist unvanı kazanmaktadır. Programın başarı ile tamamlanabilmesi için her bir yarıyılda 30, toplamda 240 AKTS tamamlanması ve bölümün belirlediği Mesleki Uygulamaları, Mezuniyet Projesi dersleri ve diğer teorik dersleri başarı ile geçmeleri gerekmektedir. Ergoterapi bölümü öğrencilerinin 146406 Mesleki Uygulama dersini seçebilmeleri için 146303 Ergoterapide Kognitif Yaklaşımlar, 146306 Günlük Yaşam Aktiviteleri ve Eğitimi ve 146405 Ergoterapide Nörolojik Rehabilitasyon derslerini alıp geçmiş olmaları; 146703 Mesleki Uygulama I dersini seçebilmeleri için 146406 Mesleki Uygulama dersini alıp geçmiş olmaları gerekmektedir. Yarıyıl içi başarının ve genel sınavın başarı notuna etkileri ve öğrencinin başarılı sayılması için genel sınavda alması gereken en az not ile dersin uygulama planı, dersin sorumlu öğretim elemanı tarafından yarıyıl başında öğrencilere duyurulur. Programı tamamlayan öğrencilere, mezuniyetine kadar almış olduğu derslerdeki başarı durumunu ve aldığı akademik dereceleri gösteren not bildirim belgesi (transkript) ve diploma eki verilmektedir. İlgili yönetmelikler ve programın uygulanması hakkındaki ayrıntılı bilgiler yayınlanmıştır ve bağlantısı aşağıda verilmiştir. </w:t>
      </w:r>
    </w:p>
    <w:p w:rsidR="00000000" w:rsidDel="00000000" w:rsidP="00000000" w:rsidRDefault="00000000" w:rsidRPr="00000000" w14:paraId="00000BD3">
      <w:pPr>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563c1"/>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B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5 - (1) Lisans diploması, sekiz yarıyıl süreli fakülte ve yüksekokul mezunlarına verilir.</w:t>
      </w:r>
    </w:p>
    <w:p w:rsidR="00000000" w:rsidDel="00000000" w:rsidP="00000000" w:rsidRDefault="00000000" w:rsidRPr="00000000" w14:paraId="00000B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Lokman Hekim Üniversitesi “Çift Anadal Yönergesi”ne göre, çift anadal programını başarıyla tamamlayan öğrencilere de kayıtlı oldukları anadal programı lisans diploması dışında “Çift Anadal Lisans Diploması” verilir.</w:t>
      </w:r>
    </w:p>
    <w:p w:rsidR="00000000" w:rsidDel="00000000" w:rsidP="00000000" w:rsidRDefault="00000000" w:rsidRPr="00000000" w14:paraId="00000B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Uluslararası ortak programların yürütüldüğü akademik birimlere kayıt yaptırmış olan ve her iki yükseköğretim kurumunun eğitim-öğretim programlarını, tüm gereklerini yerine getirerek başarıyla tamamlayan öğrenciler, Lokman Hekim  Üniversitesi ve ortak program yürütülen diğer üniversiteden birer diploma almaya hak kazanırlar. Hazırlanan diplomalarda her iki yükseköğretim kurumunun adları yer alır.</w:t>
      </w:r>
    </w:p>
    <w:p w:rsidR="00000000" w:rsidDel="00000000" w:rsidP="00000000" w:rsidRDefault="00000000" w:rsidRPr="00000000" w14:paraId="00000BD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 Öğrenci Merkezli Öğrenme, Öğretme ve Değerlendirme</w:t>
      </w:r>
    </w:p>
    <w:p w:rsidR="00000000" w:rsidDel="00000000" w:rsidP="00000000" w:rsidRDefault="00000000" w:rsidRPr="00000000" w14:paraId="00000BD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 Öğretim Yöntem ve Teknikleri</w:t>
      </w:r>
    </w:p>
    <w:p w:rsidR="00000000" w:rsidDel="00000000" w:rsidP="00000000" w:rsidRDefault="00000000" w:rsidRPr="00000000" w14:paraId="00000B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programında öğretim planının uygulanmasında kullanılan öğretim yöntemlerinin ayrıntılı açıklamaları aşağıda gösterilmiştir:</w:t>
      </w:r>
    </w:p>
    <w:p w:rsidR="00000000" w:rsidDel="00000000" w:rsidP="00000000" w:rsidRDefault="00000000" w:rsidRPr="00000000" w14:paraId="00000BD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Anlatım:</w:t>
      </w:r>
      <w:r w:rsidDel="00000000" w:rsidR="00000000" w:rsidRPr="00000000">
        <w:rPr>
          <w:rFonts w:ascii="Times New Roman" w:cs="Times New Roman" w:eastAsia="Times New Roman" w:hAnsi="Times New Roman"/>
          <w:sz w:val="24"/>
          <w:szCs w:val="24"/>
          <w:rtl w:val="0"/>
        </w:rPr>
        <w:t xml:space="preserve"> Ders veren öğretim elemanı tarafından ele alınan konu tahtada veya slaytlar eşliğinde öğrenciye anlatılır. Anlatım dersi veren öğretim elemanı tarafından düz anlatım şeklinde olabileceği gibi öğrenci ile tartışma, beyin fırtınası şeklinde interaktif olarak da yapılabilmektedir. Anlaşılmayan konular tekrar edilebilmektedir. </w:t>
      </w:r>
    </w:p>
    <w:p w:rsidR="00000000" w:rsidDel="00000000" w:rsidP="00000000" w:rsidRDefault="00000000" w:rsidRPr="00000000" w14:paraId="00000B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Uygulama:</w:t>
      </w:r>
      <w:r w:rsidDel="00000000" w:rsidR="00000000" w:rsidRPr="00000000">
        <w:rPr>
          <w:rFonts w:ascii="Times New Roman" w:cs="Times New Roman" w:eastAsia="Times New Roman" w:hAnsi="Times New Roman"/>
          <w:sz w:val="24"/>
          <w:szCs w:val="24"/>
          <w:rtl w:val="0"/>
        </w:rPr>
        <w:t xml:space="preserve"> Derslerde verilen konunun pekiştirilmesi ve tedavi uygulamalarının pratik edilmesi amacıyla uygulamalar konu anlatımını takiben ya da farklı bir zamanda uygulama laboratuvarlarında yapılmaktadır.</w:t>
      </w:r>
    </w:p>
    <w:p w:rsidR="00000000" w:rsidDel="00000000" w:rsidP="00000000" w:rsidRDefault="00000000" w:rsidRPr="00000000" w14:paraId="00000BD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Soru-yanıt:</w:t>
      </w:r>
      <w:r w:rsidDel="00000000" w:rsidR="00000000" w:rsidRPr="00000000">
        <w:rPr>
          <w:rFonts w:ascii="Times New Roman" w:cs="Times New Roman" w:eastAsia="Times New Roman" w:hAnsi="Times New Roman"/>
          <w:sz w:val="24"/>
          <w:szCs w:val="24"/>
          <w:rtl w:val="0"/>
        </w:rPr>
        <w:t xml:space="preserve"> Derste konu anlatımı sonrasında, uygulama esnasında veya ders haricinde öğrencilerin sorularının yanıtlanması şeklinde yapılmaktadır. Ayrıca verilen ödevler konusunda da yine soru-yanıt şeklinde öğrenim gerçekleştirilmektedir.</w:t>
      </w:r>
    </w:p>
    <w:p w:rsidR="00000000" w:rsidDel="00000000" w:rsidP="00000000" w:rsidRDefault="00000000" w:rsidRPr="00000000" w14:paraId="00000B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Gözlem: </w:t>
      </w:r>
      <w:r w:rsidDel="00000000" w:rsidR="00000000" w:rsidRPr="00000000">
        <w:rPr>
          <w:rFonts w:ascii="Times New Roman" w:cs="Times New Roman" w:eastAsia="Times New Roman" w:hAnsi="Times New Roman"/>
          <w:sz w:val="24"/>
          <w:szCs w:val="24"/>
          <w:rtl w:val="0"/>
        </w:rPr>
        <w:t xml:space="preserve">Derslerde öğretilmiş olan konu ve tekniklerin uygun bir klinikte gözlemlenmesi, hikaye alınması, değerlendirme yapılması, veri toplanması ve analiz edilmesi şeklinde yapılmaktadır. </w:t>
      </w:r>
    </w:p>
    <w:p w:rsidR="00000000" w:rsidDel="00000000" w:rsidP="00000000" w:rsidRDefault="00000000" w:rsidRPr="00000000" w14:paraId="00000B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Vaka çalışması:</w:t>
      </w:r>
      <w:r w:rsidDel="00000000" w:rsidR="00000000" w:rsidRPr="00000000">
        <w:rPr>
          <w:rFonts w:ascii="Times New Roman" w:cs="Times New Roman" w:eastAsia="Times New Roman" w:hAnsi="Times New Roman"/>
          <w:sz w:val="24"/>
          <w:szCs w:val="24"/>
          <w:rtl w:val="0"/>
        </w:rPr>
        <w:t xml:space="preserve"> Derste anlatılan konuları içerecek şekilde bir problem/vakanın tarif edilmesi, problem/vaka çözmede izlenecek yolun, kullanacak yöntemlerin belirlenmesi ve sonucun yorumlanması şeklinde yapılmaktadır.</w:t>
      </w:r>
    </w:p>
    <w:p w:rsidR="00000000" w:rsidDel="00000000" w:rsidP="00000000" w:rsidRDefault="00000000" w:rsidRPr="00000000" w14:paraId="00000B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Proje/ödev:</w:t>
      </w:r>
      <w:r w:rsidDel="00000000" w:rsidR="00000000" w:rsidRPr="00000000">
        <w:rPr>
          <w:rFonts w:ascii="Times New Roman" w:cs="Times New Roman" w:eastAsia="Times New Roman" w:hAnsi="Times New Roman"/>
          <w:sz w:val="24"/>
          <w:szCs w:val="24"/>
          <w:rtl w:val="0"/>
        </w:rPr>
        <w:t xml:space="preserve"> Derste anlatılan konuların öğrenci tarafından daha iyi anlaşılması amacıyla bireysel veya takım halinde verilen konu hakkında bilgi edinilmesi esasına dayanan ödevler derslerde öğretim amacıyla kullanılmaktadır. Projeler ise dadha çok takım çalışmasına dayanan, patoloji/vakanın belirlenmesi, veri toplanması ve analiz edilmesi ile öğretimin gerçekleştirilmesi şeklinde uygulanmaktadır. Aynı zamanda ödev ve projelerde konu ile ilgili literatür taraması, son gelişmelerin öğrenilmesi, sunu/rapor hazırlama ve sunma ile gerçekleştirilmektedir. proje ve ödevlerin ders değerlendirmesine katkıları yüzde olarak tarif edilmektedir.</w:t>
      </w:r>
    </w:p>
    <w:p w:rsidR="00000000" w:rsidDel="00000000" w:rsidP="00000000" w:rsidRDefault="00000000" w:rsidRPr="00000000" w14:paraId="00000B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Takım/Grup Çalışması:</w:t>
      </w:r>
      <w:r w:rsidDel="00000000" w:rsidR="00000000" w:rsidRPr="00000000">
        <w:rPr>
          <w:rFonts w:ascii="Times New Roman" w:cs="Times New Roman" w:eastAsia="Times New Roman" w:hAnsi="Times New Roman"/>
          <w:sz w:val="24"/>
          <w:szCs w:val="24"/>
          <w:rtl w:val="0"/>
        </w:rPr>
        <w:t xml:space="preserve"> Projeler, ödevler ve deneylerin gerçekleştirilmesi takım/grup çalışması halinde olabilmektedir. </w:t>
      </w:r>
    </w:p>
    <w:p w:rsidR="00000000" w:rsidDel="00000000" w:rsidP="00000000" w:rsidRDefault="00000000" w:rsidRPr="00000000" w14:paraId="00000B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 oynama/Dramatize etme:</w:t>
      </w:r>
      <w:r w:rsidDel="00000000" w:rsidR="00000000" w:rsidRPr="00000000">
        <w:rPr>
          <w:rFonts w:ascii="Times New Roman" w:cs="Times New Roman" w:eastAsia="Times New Roman" w:hAnsi="Times New Roman"/>
          <w:sz w:val="24"/>
          <w:szCs w:val="24"/>
          <w:rtl w:val="0"/>
        </w:rPr>
        <w:t xml:space="preserve"> Derslerde verilen konu/konuların anlaşılması amacıyla dramatize edilmesi şeklinde yapılmaktadır.</w:t>
      </w:r>
    </w:p>
    <w:p w:rsidR="00000000" w:rsidDel="00000000" w:rsidP="00000000" w:rsidRDefault="00000000" w:rsidRPr="00000000" w14:paraId="00000BE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B.3.2. Ölçme ve Değerlendirme</w:t>
      </w:r>
    </w:p>
    <w:p w:rsidR="00000000" w:rsidDel="00000000" w:rsidP="00000000" w:rsidRDefault="00000000" w:rsidRPr="00000000" w14:paraId="00000B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ara sınav, genel sınav, muafiyet sınavı, üç ders sınavı, bütünleme sınavı ve mazeret sınavı olmak üzere altı türdür. Sınavlar yazılı, sözlü ve hem yazılı hem sözlü ve/veya uygulamalı olarak yapılabilir. Gerekli görüldüğü halde ilgili Yönetim Kurulu Kararı ile ulusal ve dini bayramlar dışında cumartesi ve pazar günleri de sınav yapılabilir. Öğrenciler sınavlara Sağlık Bilimleri Fakültesi Dekanlığınca ilan edilen gün, saat ve yerde girmek ve kimlik belgeleri ile istenecek başka belgeleri yanlarında bulundurmak zorundadırlar. Aksi takdirde sınava alınmazlar. Ders kaydı yapmayan ve/veya devamsızlık yapan öğrenciler sınava girmesi durumunda aldığı botu ilan edilmiş olsa dahi iptal edilir. Sınav kağıtları ve/veya kayıtları iki yıl süre ile saklanır. her ders için en az bir ara sınav yapılır. Ara sınavlar bölümlerin belirleyeceği yarıyıl içinde herhangi bir hafta içerisinde yapılabilir. Ayrı ders niteliğindeki proje, bitirme ödevi, laboratuvar, atölye ve benzeri çalışmaların yarıyıl içi değerlendirmeleri ara sınav yerine geçebilir. Ara sınav sonuçları, genel sınav döneminden önce ilan edilir. Bir dersin genel sınavı o dersin tamamlandığı yarıyıl sonunda yapılır. Bütünleme sınavı, öğrencinin Genel sınavları sonunda (DD), (FF) veya (FD) aldığı derslerden gireceği sınavlardır. Bu hak, bir sonraki yarıyıla devredilemez. Bütünleme sınavına girebilmek için; sınavların yapılacağı yarıyılda, öğrencinin ilgili derslere kayıt yaptırmış olması ve bu derslerin Genel sınavına girebilme şartlarını yerine getirmiş olması gerekir. Bütünleme sınavında alınan not, o dersin Genel sınav notu yerine geçer. Bir eğitim-öğretim yılının bütünleme sınavları ise bir sonraki eğitim-öğretim yılı başlamadan önce akademik takvimde belirtilen tarihlerde yapılır. Yaz öğretimi sonunda bütünleme sınavı yapılmaz. Muafiyet sınavları, ilgili Fakülte/Meslek Yüksekokul kurulların önerisi üzerine Senato tarafından belirlenen dersler için her yarıyıl başında yapılır. Öğrenciler bu sınavlara, dersleri ilk kez alacakları yarıyıl başında girebilirler. Öğrenciler bu haktan her ders için bir kez yararlanırlar. Ara sınavına katılamayan öğrencilerden haklı ve geçerli mazeretleri, ilgili Yönetim Kurulunca kabul edilenlere mazeret sınavı hakkı verilir. Bu öğrenciler ara sınav haklarını genel sınav dönemine kadar kullanırlar. Ara sınavın mazeret sınavları için ikinci bir mazeret sınav hakkı verilmez. Sınavda kopya çeken, kopyaya teşebbüs eden veya kopya veren öğrenciye sınavda 0 puan verilir. Bu öğrenci hakkında Yükseköğretim Kurumları Öğrenci Disiplin Yönetmeliği hükümleri uygulanır.</w:t>
      </w:r>
    </w:p>
    <w:p w:rsidR="00000000" w:rsidDel="00000000" w:rsidP="00000000" w:rsidRDefault="00000000" w:rsidRPr="00000000" w14:paraId="00000B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rFonts w:ascii="Times New Roman" w:cs="Times New Roman" w:eastAsia="Times New Roman" w:hAnsi="Times New Roman"/>
          <w:b w:val="1"/>
          <w:sz w:val="24"/>
          <w:szCs w:val="24"/>
          <w:rtl w:val="0"/>
        </w:rPr>
        <w:t xml:space="preserve">(Tablo 13)</w:t>
      </w:r>
      <w:r w:rsidDel="00000000" w:rsidR="00000000" w:rsidRPr="00000000">
        <w:rPr>
          <w:rFonts w:ascii="Times New Roman" w:cs="Times New Roman" w:eastAsia="Times New Roman" w:hAnsi="Times New Roman"/>
          <w:sz w:val="24"/>
          <w:szCs w:val="24"/>
          <w:rtl w:val="0"/>
        </w:rPr>
        <w:t xml:space="preserve">. Tüm bu uygulamalar üniversitenin öğretim yönetmeliğinde belirlenmiş ve yayınlanmıştır. Lokman Hekim Üniversitesi Ön Lisans ve Lisans Eğitim Öğretim Yönergesi yayınlanmıştır ve bağlantısı aşağıda verilmiştir.</w:t>
      </w:r>
    </w:p>
    <w:p w:rsidR="00000000" w:rsidDel="00000000" w:rsidP="00000000" w:rsidRDefault="00000000" w:rsidRPr="00000000" w14:paraId="00000BE6">
      <w:pPr>
        <w:jc w:val="both"/>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B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13. Lokman Hekim Üniversitesi Değerlendirme Sistemi, Ön Lisans ve Lisans programlarında uygulanan değerlendirme sistemi</w:t>
      </w:r>
    </w:p>
    <w:tbl>
      <w:tblPr>
        <w:tblStyle w:val="Table1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BE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Harf Notu</w:t>
            </w:r>
          </w:p>
        </w:tc>
        <w:tc>
          <w:tcPr/>
          <w:p w:rsidR="00000000" w:rsidDel="00000000" w:rsidP="00000000" w:rsidRDefault="00000000" w:rsidRPr="00000000" w14:paraId="00000BE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Katsayı</w:t>
            </w:r>
          </w:p>
        </w:tc>
        <w:tc>
          <w:tcPr/>
          <w:p w:rsidR="00000000" w:rsidDel="00000000" w:rsidP="00000000" w:rsidRDefault="00000000" w:rsidRPr="00000000" w14:paraId="00000BE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Puan</w:t>
            </w:r>
          </w:p>
        </w:tc>
        <w:tc>
          <w:tcPr/>
          <w:p w:rsidR="00000000" w:rsidDel="00000000" w:rsidP="00000000" w:rsidRDefault="00000000" w:rsidRPr="00000000" w14:paraId="00000BE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Statü</w:t>
            </w:r>
          </w:p>
        </w:tc>
      </w:tr>
      <w:tr>
        <w:trPr>
          <w:cantSplit w:val="0"/>
          <w:tblHeader w:val="0"/>
        </w:trPr>
        <w:tc>
          <w:tcPr/>
          <w:p w:rsidR="00000000" w:rsidDel="00000000" w:rsidP="00000000" w:rsidRDefault="00000000" w:rsidRPr="00000000" w14:paraId="00000B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w:t>
            </w:r>
          </w:p>
        </w:tc>
        <w:tc>
          <w:tcPr/>
          <w:p w:rsidR="00000000" w:rsidDel="00000000" w:rsidP="00000000" w:rsidRDefault="00000000" w:rsidRPr="00000000" w14:paraId="00000B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B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p w:rsidR="00000000" w:rsidDel="00000000" w:rsidP="00000000" w:rsidRDefault="00000000" w:rsidRPr="00000000" w14:paraId="00000B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B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w:t>
            </w:r>
          </w:p>
        </w:tc>
        <w:tc>
          <w:tcPr/>
          <w:p w:rsidR="00000000" w:rsidDel="00000000" w:rsidP="00000000" w:rsidRDefault="00000000" w:rsidRPr="00000000" w14:paraId="00000B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p w:rsidR="00000000" w:rsidDel="00000000" w:rsidP="00000000" w:rsidRDefault="00000000" w:rsidRPr="00000000" w14:paraId="00000B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c>
          <w:tcPr/>
          <w:p w:rsidR="00000000" w:rsidDel="00000000" w:rsidP="00000000" w:rsidRDefault="00000000" w:rsidRPr="00000000" w14:paraId="00000B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 </w:t>
            </w:r>
          </w:p>
        </w:tc>
      </w:tr>
      <w:tr>
        <w:trPr>
          <w:cantSplit w:val="0"/>
          <w:tblHeader w:val="0"/>
        </w:trPr>
        <w:tc>
          <w:tcPr/>
          <w:p w:rsidR="00000000" w:rsidDel="00000000" w:rsidP="00000000" w:rsidRDefault="00000000" w:rsidRPr="00000000" w14:paraId="00000B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w:t>
            </w:r>
          </w:p>
        </w:tc>
        <w:tc>
          <w:tcPr/>
          <w:p w:rsidR="00000000" w:rsidDel="00000000" w:rsidP="00000000" w:rsidRDefault="00000000" w:rsidRPr="00000000" w14:paraId="00000B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B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c>
          <w:tcPr/>
          <w:p w:rsidR="00000000" w:rsidDel="00000000" w:rsidP="00000000" w:rsidRDefault="00000000" w:rsidRPr="00000000" w14:paraId="00000B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B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w:t>
            </w:r>
          </w:p>
        </w:tc>
        <w:tc>
          <w:tcPr/>
          <w:p w:rsidR="00000000" w:rsidDel="00000000" w:rsidP="00000000" w:rsidRDefault="00000000" w:rsidRPr="00000000" w14:paraId="00000B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14:paraId="00000B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w:t>
            </w:r>
          </w:p>
        </w:tc>
        <w:tc>
          <w:tcPr/>
          <w:p w:rsidR="00000000" w:rsidDel="00000000" w:rsidP="00000000" w:rsidRDefault="00000000" w:rsidRPr="00000000" w14:paraId="00000B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B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tc>
        <w:tc>
          <w:tcPr/>
          <w:p w:rsidR="00000000" w:rsidDel="00000000" w:rsidP="00000000" w:rsidRDefault="00000000" w:rsidRPr="00000000" w14:paraId="00000B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B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60-64</w:t>
            </w:r>
          </w:p>
        </w:tc>
        <w:tc>
          <w:tcPr/>
          <w:p w:rsidR="00000000" w:rsidDel="00000000" w:rsidP="00000000" w:rsidRDefault="00000000" w:rsidRPr="00000000" w14:paraId="00000C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C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w:t>
            </w:r>
          </w:p>
        </w:tc>
        <w:tc>
          <w:tcPr/>
          <w:p w:rsidR="00000000" w:rsidDel="00000000" w:rsidP="00000000" w:rsidRDefault="00000000" w:rsidRPr="00000000" w14:paraId="00000C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C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55-59</w:t>
            </w:r>
          </w:p>
        </w:tc>
        <w:tc>
          <w:tcPr/>
          <w:p w:rsidR="00000000" w:rsidDel="00000000" w:rsidP="00000000" w:rsidRDefault="00000000" w:rsidRPr="00000000" w14:paraId="00000C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Koşullu Geçer</w:t>
            </w:r>
          </w:p>
        </w:tc>
      </w:tr>
      <w:tr>
        <w:trPr>
          <w:cantSplit w:val="0"/>
          <w:tblHeader w:val="0"/>
        </w:trPr>
        <w:tc>
          <w:tcPr/>
          <w:p w:rsidR="00000000" w:rsidDel="00000000" w:rsidP="00000000" w:rsidRDefault="00000000" w:rsidRPr="00000000" w14:paraId="00000C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w:t>
            </w:r>
          </w:p>
        </w:tc>
        <w:tc>
          <w:tcPr/>
          <w:p w:rsidR="00000000" w:rsidDel="00000000" w:rsidP="00000000" w:rsidRDefault="00000000" w:rsidRPr="00000000" w14:paraId="00000C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C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50-54</w:t>
            </w:r>
          </w:p>
        </w:tc>
        <w:tc>
          <w:tcPr/>
          <w:p w:rsidR="00000000" w:rsidDel="00000000" w:rsidP="00000000" w:rsidRDefault="00000000" w:rsidRPr="00000000" w14:paraId="00000C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C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w:t>
            </w:r>
          </w:p>
        </w:tc>
        <w:tc>
          <w:tcPr/>
          <w:p w:rsidR="00000000" w:rsidDel="00000000" w:rsidP="00000000" w:rsidRDefault="00000000" w:rsidRPr="00000000" w14:paraId="00000C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p w:rsidR="00000000" w:rsidDel="00000000" w:rsidP="00000000" w:rsidRDefault="00000000" w:rsidRPr="00000000" w14:paraId="00000C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40-49</w:t>
            </w:r>
          </w:p>
        </w:tc>
        <w:tc>
          <w:tcPr/>
          <w:p w:rsidR="00000000" w:rsidDel="00000000" w:rsidP="00000000" w:rsidRDefault="00000000" w:rsidRPr="00000000" w14:paraId="00000C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C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w:t>
            </w:r>
          </w:p>
        </w:tc>
        <w:tc>
          <w:tcPr/>
          <w:p w:rsidR="00000000" w:rsidDel="00000000" w:rsidP="00000000" w:rsidRDefault="00000000" w:rsidRPr="00000000" w14:paraId="00000C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C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p w:rsidR="00000000" w:rsidDel="00000000" w:rsidP="00000000" w:rsidRDefault="00000000" w:rsidRPr="00000000" w14:paraId="00000C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C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C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C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C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bl>
    <w:p w:rsidR="00000000" w:rsidDel="00000000" w:rsidP="00000000" w:rsidRDefault="00000000" w:rsidRPr="00000000" w14:paraId="00000C1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16">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1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B.3.3. Öğrenci Geri Bildirimleri</w:t>
      </w:r>
    </w:p>
    <w:p w:rsidR="00000000" w:rsidDel="00000000" w:rsidP="00000000" w:rsidRDefault="00000000" w:rsidRPr="00000000" w14:paraId="00000C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Öğrencilerin eğitim programları ve öğretim, ölçme ve değerlendirme, akademik danışmanlık ve rehberlik faaliyetlerini kapsayan akademik hizmetler; üniversitedeki akademik ortam ve öğrenmeyi destekleyici olanaklar, ulaşım, yemek gibi öğrenciye sağlanan diğer hizmetleri kapsayan idari hizmetlerin tümünü değerlendirmek üzere hazırlanan sorulardan oluşan öğrenci memnuniyet anketleri periyodik aralıklarla (KEYPS veya Google Forms kullanılarak) çevrimiçi olarak yapılır. Lokman Hekim Üniversitesi’nde öğrencilere üç ayrı anket uygulanır. Bu anketler; yeni kayıt yapan öğrenci memnuniyet anketi ve öğrenci memnuniyet anketidir. Yeni kayıt yapan öğrenci memnuniyet anketi, LHÜ’ye yeni kayıt yaptıran birinci sınıf öğrencilerine uygulanır. Öğrenci memnuniyet anketi, son sınıf haricindeki tüm öğrencilere uygulanır. </w:t>
      </w:r>
    </w:p>
    <w:p w:rsidR="00000000" w:rsidDel="00000000" w:rsidP="00000000" w:rsidRDefault="00000000" w:rsidRPr="00000000" w14:paraId="00000C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memnuniyet anketlerinin uygulanma tarihleri bir önceki dönem Kalite Komisyonu tarafından belirlenir ve öğrencilere duyurulur. Öğrenci memnuniyet anketleri her fakülte/yüksekokulun genel sınavlarından iki hafta önce sonlandırılacak şekilde uygulanır. Anket Çalışmaları Sürekli İyileştirme Komisyonu tarafından ölçme ve değerlendirme işlemi yapılır ve sonuç raporları hazırlanarak Kalite Komisyonu’na raporlanır. Strateji Geliştirme ve Kalite Güvence Koordinatörlüğü tarafından ilgili raporlar yıl sonunda Yönetimi Gözden Geçirme Toplantısında paylaşılır (</w:t>
      </w:r>
      <w:hyperlink r:id="rId23">
        <w:r w:rsidDel="00000000" w:rsidR="00000000" w:rsidRPr="00000000">
          <w:rPr>
            <w:rFonts w:ascii="Times New Roman" w:cs="Times New Roman" w:eastAsia="Times New Roman" w:hAnsi="Times New Roman"/>
            <w:color w:val="1155cc"/>
            <w:sz w:val="24"/>
            <w:szCs w:val="24"/>
            <w:u w:val="single"/>
            <w:rtl w:val="0"/>
          </w:rPr>
          <w:t xml:space="preserve">https://www.lokmanhekim.edu.tr/wp-content/uploads/2021/04/LH%C3%9C-T%C3%9CM-PRD-0003-Payda%C5%9F-Memnuniyeti-ve-%C5%9Eikayet-Y%C3%B6netimi-Prosed%C3%BCr%C3%BC-1.pdf</w:t>
        </w:r>
      </w:hyperlink>
      <w:r w:rsidDel="00000000" w:rsidR="00000000" w:rsidRPr="00000000">
        <w:rPr>
          <w:rFonts w:ascii="Times New Roman" w:cs="Times New Roman" w:eastAsia="Times New Roman" w:hAnsi="Times New Roman"/>
          <w:sz w:val="24"/>
          <w:szCs w:val="24"/>
          <w:rtl w:val="0"/>
        </w:rPr>
        <w:t xml:space="preserve"> (Son erişim tarihi: 19.12.2022). </w:t>
      </w:r>
    </w:p>
    <w:p w:rsidR="00000000" w:rsidDel="00000000" w:rsidP="00000000" w:rsidRDefault="00000000" w:rsidRPr="00000000" w14:paraId="00000C1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öğrenci Geri Bildirimleri ilk olarak 2021-2022 Bahar döneminde alınmıştır. Bu anketin sonuçlarına göre ortalamanın altında kalan değerlendirmelerin çoğunun üniversitenin sosyal ve kültürel faaliyetlerine ilişkin olduğu görülmektedir</w:t>
      </w:r>
      <w:r w:rsidDel="00000000" w:rsidR="00000000" w:rsidRPr="00000000">
        <w:rPr>
          <w:rFonts w:ascii="Times New Roman" w:cs="Times New Roman" w:eastAsia="Times New Roman" w:hAnsi="Times New Roman"/>
          <w:b w:val="1"/>
          <w:sz w:val="24"/>
          <w:szCs w:val="24"/>
          <w:rtl w:val="0"/>
        </w:rPr>
        <w:t xml:space="preserve"> (Tablo 14) (Kanıt 23). </w:t>
      </w:r>
    </w:p>
    <w:p w:rsidR="00000000" w:rsidDel="00000000" w:rsidP="00000000" w:rsidRDefault="00000000" w:rsidRPr="00000000" w14:paraId="00000C1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14. 2021-2022 Bahar Dönemi Ergoterapi Bölümü Öğrenci Geri Bildirimleri</w:t>
      </w:r>
    </w:p>
    <w:tbl>
      <w:tblPr>
        <w:tblStyle w:val="Table1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6555"/>
        <w:gridCol w:w="1620"/>
        <w:tblGridChange w:id="0">
          <w:tblGrid>
            <w:gridCol w:w="885"/>
            <w:gridCol w:w="6555"/>
            <w:gridCol w:w="1620"/>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1C">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S/N</w:t>
            </w:r>
          </w:p>
        </w:tc>
        <w:tc>
          <w:tcPr>
            <w:tcBorders>
              <w:top w:color="000000" w:space="0" w:sz="8" w:val="single"/>
              <w:left w:color="000000" w:space="0" w:sz="0" w:val="nil"/>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1D">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MADDELER</w:t>
            </w:r>
          </w:p>
        </w:tc>
        <w:tc>
          <w:tcPr>
            <w:tcBorders>
              <w:top w:color="000000" w:space="0" w:sz="8" w:val="single"/>
              <w:left w:color="000000" w:space="0" w:sz="0" w:val="nil"/>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1E">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MEMNUNİYET</w:t>
            </w:r>
          </w:p>
        </w:tc>
      </w:tr>
      <w:tr>
        <w:trPr>
          <w:cantSplit w:val="0"/>
          <w:trHeight w:val="565" w:hRule="atLeast"/>
          <w:tblHeader w:val="0"/>
        </w:trPr>
        <w:tc>
          <w:tcPr>
            <w:gridSpan w:val="3"/>
            <w:tcBorders>
              <w:top w:color="000000" w:space="0" w:sz="0" w:val="nil"/>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1F">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SOSYAL VE KÜLTÜREL FAALİYETLERDEN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öğrencilerin kullanılacağı sosyal ve sportif tesisler yeterlidir.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öğrencilere yönelik kültürel ve sanatsal etkinlikler düzenlenmektedir.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7">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öğrencilere yönelik sportif etkinlikler düzenlenmektedir.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A">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öğrenci toplulukları yeterli sosyal ve kültürel faaliyetler yapmaktadır.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2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bulunan kantinlerin hizmetleri yeterlidir.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yeterli düzeyde psikolojik danışmanlık hizmeti verilmektedir.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3">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günlük ihtiyaçlarımı karşılayabileceğim hizmetler (banka, kırtasiye, kantin vb.) bulunmaktadır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6">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3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3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mezun izleme sistemi etkin olarak kullanılmaktadır.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39">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3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3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kampüslerinde sunulan güvenlik hizmetleri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3C">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ilgi alanıma uygun öğrenci toplulukları bulunmaktadır.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F">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2,64</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sunduğu yemekhane hizmetleri yeterlidir.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2">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öğrencileri akademik başarıya teşvik etmektedir.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5">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bl>
    <w:p w:rsidR="00000000" w:rsidDel="00000000" w:rsidP="00000000" w:rsidRDefault="00000000" w:rsidRPr="00000000" w14:paraId="00000C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7">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6"/>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7020"/>
        <w:gridCol w:w="1335"/>
        <w:tblGridChange w:id="0">
          <w:tblGrid>
            <w:gridCol w:w="705"/>
            <w:gridCol w:w="7020"/>
            <w:gridCol w:w="1335"/>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48">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ARAŞTIRMA GELİŞTİRME FAALİYETLERİNİN YÖNETİMİNDEN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yurt dışı eğitim imkanları konusunda bilgilendirilmektedir.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değişim programları (Erasmus, Farabi, Mevlana vb.) hakkında bilgilendirilmektedir.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üst eğitim (lisans tamamlama, lisans üstü vb.) yapma konusunda teşvik edilmektedir.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3">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ders içi/dışı araştırma, uygulama ve projeler konusunda desteklenmektedir.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6">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bl>
    <w:p w:rsidR="00000000" w:rsidDel="00000000" w:rsidP="00000000" w:rsidRDefault="00000000" w:rsidRPr="00000000" w14:paraId="00000C57">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7"/>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35792614964225"/>
        <w:gridCol w:w="7279.991784417358"/>
        <w:gridCol w:w="1315.162100456621"/>
        <w:tblGridChange w:id="0">
          <w:tblGrid>
            <w:gridCol w:w="476.35792614964225"/>
            <w:gridCol w:w="7279.991784417358"/>
            <w:gridCol w:w="1315.162100456621"/>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58">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İZLENMESİ, DEĞERLENDİRİLMESİ VE KALİTE YÖNETİMİNDEN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 süreçleri akademik takvime uygun olarak yürütülmektedir.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uygun ortam ve koşullarda (öğrenci sayısı, aydınlatma, havalandırma vb.) yapılmaktadır.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3,82</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Dönem başında öğrencilere ders geçme kriterleri hakkında bilgilendirme yapılmaktadır.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3">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dersin amaç ve içerikleri ile uyumlu olacak şekilde hazırlanmaktadır.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6">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 sonuçlarına itirazlar öğretim elemanları tarafından dikkate alınmaktadır.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9">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ile ilgili duyurular zamanında paylaşılır.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C">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r>
      <w:tr>
        <w:trPr>
          <w:cantSplit w:val="0"/>
          <w:trHeight w:val="857.929687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birimleri öğrenci şikâyet ve dileklerine zamanında cevap verir.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F">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Kayıtlı olduğum fakülte/yüksekokul yönetimi öğrencilerin görüşlerine değer verir.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2">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bl>
    <w:p w:rsidR="00000000" w:rsidDel="00000000" w:rsidP="00000000" w:rsidRDefault="00000000" w:rsidRPr="00000000" w14:paraId="00000C7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4">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8"/>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7410"/>
        <w:gridCol w:w="945"/>
        <w:tblGridChange w:id="0">
          <w:tblGrid>
            <w:gridCol w:w="720"/>
            <w:gridCol w:w="7410"/>
            <w:gridCol w:w="945"/>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75">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SÜREÇ VE UYGULAMALARINDAN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7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7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 tarafından staj süreçleri hakkında gerekli bilgilendirme ve yönlendirme yapılmaktadır.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7A">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r>
      <w:tr>
        <w:trPr>
          <w:cantSplit w:val="0"/>
          <w:trHeight w:val="797.929687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 yaptığım kurum mesleğim ile ilgili yeteneklerimin geliştirilmesine katkı sağlamaktadır.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öğretim elemanları ile iletişim kurabilmektedir.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öğretim ile ilgili konularda idari personel (bölüm sekreteri, öğrenci işleri vb.) gerekli desteği vermektedir.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3">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genel temizlik hizmetleri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6">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dönem başında aldıkları derslerin amaç ve içerikleri hakkında bilgilendirilmektedir.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9">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Mesleki/bireysel gelişimimi destekleyecek eğitim ve etkinlikler sunulmaktadır.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C">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bl>
    <w:p w:rsidR="00000000" w:rsidDel="00000000" w:rsidP="00000000" w:rsidRDefault="00000000" w:rsidRPr="00000000" w14:paraId="00000C8D">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9"/>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6.3618808574379"/>
        <w:gridCol w:w="7031.004655587717"/>
        <w:gridCol w:w="1504.145274578467"/>
        <w:tblGridChange w:id="0">
          <w:tblGrid>
            <w:gridCol w:w="536.3618808574379"/>
            <w:gridCol w:w="7031.004655587717"/>
            <w:gridCol w:w="1504.145274578467"/>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8E">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TASARIMINDAN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Aldığım seçmeli dersler mesleki/bireysel gelişimim için katkı sağlayacak niteliktedir.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3">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Aldığım zorunlu dersler mesleki/bireysel gelişimim için katkı sağlayacak niteliktedir.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6">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Oryantasyon için yeterli düzeyde etkinlik yapılmaktadır.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9">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Danışmanım gerekli danışmanlık hizmetini verir.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C">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Haftalık ders programı dönem başlamadan önce duyurulmaktadır.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F">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öğretim faaliyetlerinde öğrenci görüşleri dikkate alınmaktadır.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2">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r>
    </w:tbl>
    <w:p w:rsidR="00000000" w:rsidDel="00000000" w:rsidP="00000000" w:rsidRDefault="00000000" w:rsidRPr="00000000" w14:paraId="00000CA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4">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2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7635"/>
        <w:gridCol w:w="795"/>
        <w:tblGridChange w:id="0">
          <w:tblGrid>
            <w:gridCol w:w="645"/>
            <w:gridCol w:w="7635"/>
            <w:gridCol w:w="795"/>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A5">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ORTAM VE KAYNAKLARINDAN MEMNUNNİYET</w:t>
            </w:r>
          </w:p>
        </w:tc>
      </w:tr>
      <w:tr>
        <w:trPr>
          <w:cantSplit w:val="0"/>
          <w:trHeight w:val="47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Kullandığımız derslik/laboratuvarlardaki öğretim materyalleri (projeksiyon cihazı, tahta, deney düzenekleri vb.)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kütüphanesinin basılı kaynakları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r>
        <w:trPr>
          <w:cantSplit w:val="0"/>
          <w:trHeight w:val="880.649414062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kütüphanesinin elektronik kaynakları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r>
      <w:tr>
        <w:trPr>
          <w:cantSplit w:val="0"/>
          <w:trHeight w:val="925.649414062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Kullandığımız derslik/laboratuvarların fiziksel imkanları (aydınlatma, ısıtma, havalandırma vb.)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fiziki koşulları engelli bireyler için uygundur.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6">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r>
    </w:tbl>
    <w:p w:rsidR="00000000" w:rsidDel="00000000" w:rsidP="00000000" w:rsidRDefault="00000000" w:rsidRPr="00000000" w14:paraId="00000CB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Buna karşılık Araştırma Geliştirme, Eğitimin Öğretimin İzlenmesi, kalite Yönetimi, başlıklarında memnuniyet yüksektir. Eğitim öğretimin süreç ve uygulamalarından memnuniyette ”Bölümüm tarafından staj süreçleri hakkında gerekli bilgilendirme ve yönlendirme yapılmaktadır” sorusunun yanıtı ortalamanın altında kalmıştır. Bu geri bildirim üzerine öğrencilere staj bilgilendirme toplantısı Bahar döneminin ilk bölüm derslerinde her iki sınıf için yapılması planlanmıştır</w:t>
      </w:r>
      <w:r w:rsidDel="00000000" w:rsidR="00000000" w:rsidRPr="00000000">
        <w:rPr>
          <w:rFonts w:ascii="Times New Roman" w:cs="Times New Roman" w:eastAsia="Times New Roman" w:hAnsi="Times New Roman"/>
          <w:b w:val="1"/>
          <w:sz w:val="24"/>
          <w:szCs w:val="24"/>
          <w:rtl w:val="0"/>
        </w:rPr>
        <w:t xml:space="preserve"> (Kanıt 15: 16.12.2022 tarihli Bölüm Kurul Kararı).</w:t>
      </w:r>
    </w:p>
    <w:p w:rsidR="00000000" w:rsidDel="00000000" w:rsidP="00000000" w:rsidRDefault="00000000" w:rsidRPr="00000000" w14:paraId="00000CB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B.3.4. Akademik Danışmanlık</w:t>
      </w:r>
    </w:p>
    <w:p w:rsidR="00000000" w:rsidDel="00000000" w:rsidP="00000000" w:rsidRDefault="00000000" w:rsidRPr="00000000" w14:paraId="00000CBA">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2547 sayılı Yükseköğretim Kanunu’nun 22’inci Maddesi ile Lokman Hekim Üniversitesi Ön Lisans ve Lisans Eğitim ve Öğretim Yönetmeliği’nin 19’uncu Maddesi uyarınca tüm öğrenciler için her eğitim-öğretim yılı başlamadan önce kayıtlı oldukları birim Dekanı/Bölüm Başkanı tarafından bölümün/programın tam zamanlı öğretim elemanları arasından bir danışman görevlendirilir. danışman öğrenciyi izler, eğitim-öğretim çalışmaları ve üniversite yaşamı ile ilgili sorunların çözümünde öğrenciye yardımcı olur. Öğrencinin kayıt yenileme, ders ekle-sil işlemleri danışman onayı ile yapılır. Danışmanların görevleri ile ilgili konular Senato tarafından düzenlenir. Danışmanlar, eğitim-öğretim yılının başında, üniversiteye yeni başlayan ve danışmanı olduğu bütün öğrencilerin katılımıyla bölümün/fakültenin/üniversitenin tanıtımına, ilgili mevzuata ve çevre şartlarına yönelik bilgilendirme toplantısı düzenler. Toplantının tutanak ve katılım listesi imzalanarak belgelendirilir. Bölümümüzde akademik danışmanlık toplantıları planlanan takvimde gerçekleştirilmiş olup ayrıca öğrenciler ile birlikte kahvaltı organizasyonu ve yemek organizasyonları yapılarak sosyal ortamda paylaşımlar sağlanmıştır </w:t>
      </w:r>
      <w:r w:rsidDel="00000000" w:rsidR="00000000" w:rsidRPr="00000000">
        <w:rPr>
          <w:rFonts w:ascii="Times New Roman" w:cs="Times New Roman" w:eastAsia="Times New Roman" w:hAnsi="Times New Roman"/>
          <w:b w:val="1"/>
          <w:sz w:val="24"/>
          <w:szCs w:val="24"/>
          <w:rtl w:val="0"/>
        </w:rPr>
        <w:t xml:space="preserve">(Kanıt 18, 19)</w:t>
      </w:r>
      <w:r w:rsidDel="00000000" w:rsidR="00000000" w:rsidRPr="00000000">
        <w:rPr>
          <w:rFonts w:ascii="Times New Roman" w:cs="Times New Roman" w:eastAsia="Times New Roman" w:hAnsi="Times New Roman"/>
          <w:sz w:val="24"/>
          <w:szCs w:val="24"/>
          <w:highlight w:val="yellow"/>
          <w:rtl w:val="0"/>
        </w:rPr>
        <w:t xml:space="preserve"> Bu toplantılarda en çok anatomi laboratuvarlarında dolap taleplerinin karşılanmadığı bilgisi alındı. Dekanlık düzeyinde gerekli girişimlerde bulunuldu. </w:t>
      </w:r>
    </w:p>
    <w:p w:rsidR="00000000" w:rsidDel="00000000" w:rsidP="00000000" w:rsidRDefault="00000000" w:rsidRPr="00000000" w14:paraId="00000C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 Öğretim Elemanları</w:t>
      </w:r>
    </w:p>
    <w:p w:rsidR="00000000" w:rsidDel="00000000" w:rsidP="00000000" w:rsidRDefault="00000000" w:rsidRPr="00000000" w14:paraId="00000C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Ergoterapi bölümünde 2 Profesör, 1 Doçent Doktor, 2 Öğretim Görevlisi, 2 Araştırma Görevlisi bulunmaktadır </w:t>
      </w:r>
      <w:r w:rsidDel="00000000" w:rsidR="00000000" w:rsidRPr="00000000">
        <w:rPr>
          <w:rFonts w:ascii="Times New Roman" w:cs="Times New Roman" w:eastAsia="Times New Roman" w:hAnsi="Times New Roman"/>
          <w:b w:val="1"/>
          <w:sz w:val="24"/>
          <w:szCs w:val="24"/>
          <w:rtl w:val="0"/>
        </w:rPr>
        <w:t xml:space="preserve">(Tablo 15)</w:t>
      </w:r>
      <w:r w:rsidDel="00000000" w:rsidR="00000000" w:rsidRPr="00000000">
        <w:rPr>
          <w:rFonts w:ascii="Times New Roman" w:cs="Times New Roman" w:eastAsia="Times New Roman" w:hAnsi="Times New Roman"/>
          <w:sz w:val="24"/>
          <w:szCs w:val="24"/>
          <w:rtl w:val="0"/>
        </w:rPr>
        <w:t xml:space="preserve">. Yükseköğretim kurulu tarafından eğitim ve öğretime başlanması ve sürdürülmesi için gereken asgari koşullar belirlenmiştir. Ergoterapi programı için eğitim ve öğretim üçüncü yılının sonuna sağlanması gereken asgari öğretim üyesi sayısı 3, öğretim elemanı (araştırma görevlisi, öğretim görevlisi veya öğretim üyes) sayısı 1 olmalıdır.  Eğitim-öğretim sürecini etkin şekilde yürütebilmek üzere yeterli sayıda ve nitelikte akademik kadronun bulunup bulunmadığı irdelenmiştir </w:t>
      </w:r>
      <w:r w:rsidDel="00000000" w:rsidR="00000000" w:rsidRPr="00000000">
        <w:rPr>
          <w:rFonts w:ascii="Times New Roman" w:cs="Times New Roman" w:eastAsia="Times New Roman" w:hAnsi="Times New Roman"/>
          <w:b w:val="1"/>
          <w:sz w:val="24"/>
          <w:szCs w:val="24"/>
          <w:rtl w:val="0"/>
        </w:rPr>
        <w:t xml:space="preserve">(Kanıt 52)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Öğretim kadrosu incelendiğinde 1. ve 2. sınıf derslerinin büyük bir kısmı bölüm öğretim elemanları tarafından verilmektedir. Bazı bölüm dersleri için 2547 no’ lu kanunun 31. ve 40. maddelerine göre görevlendirme yapılmaktadır. Misafir öğretim elemanı seçim ve davetinde; ilgili ders kapsamında lisansüstü eğitim almış olmak ve aynı alanda klinik çalışmalarını sürdürüyor olması baz alınmaktadır. Kararlar bölüm kurulunda verilip daha sonra dekanlığa sunulmaktadır </w:t>
      </w:r>
      <w:r w:rsidDel="00000000" w:rsidR="00000000" w:rsidRPr="00000000">
        <w:rPr>
          <w:rFonts w:ascii="Times New Roman" w:cs="Times New Roman" w:eastAsia="Times New Roman" w:hAnsi="Times New Roman"/>
          <w:b w:val="1"/>
          <w:sz w:val="24"/>
          <w:szCs w:val="24"/>
          <w:rtl w:val="0"/>
        </w:rPr>
        <w:t xml:space="preserve">(Kanıt 24). </w:t>
      </w:r>
    </w:p>
    <w:p w:rsidR="00000000" w:rsidDel="00000000" w:rsidP="00000000" w:rsidRDefault="00000000" w:rsidRPr="00000000" w14:paraId="00000C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Tablo 15. Ergoterapi bölümü akademik kadrosu ve uzmanlık alanları</w:t>
      </w:r>
    </w:p>
    <w:tbl>
      <w:tblPr>
        <w:tblStyle w:val="Table21"/>
        <w:tblW w:w="70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3402"/>
        <w:tblGridChange w:id="0">
          <w:tblGrid>
            <w:gridCol w:w="3681"/>
            <w:gridCol w:w="3402"/>
          </w:tblGrid>
        </w:tblGridChange>
      </w:tblGrid>
      <w:tr>
        <w:trPr>
          <w:cantSplit w:val="0"/>
          <w:tblHeader w:val="0"/>
        </w:trPr>
        <w:tc>
          <w:tcPr/>
          <w:p w:rsidR="00000000" w:rsidDel="00000000" w:rsidP="00000000" w:rsidRDefault="00000000" w:rsidRPr="00000000" w14:paraId="00000CC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Unvan-Ad Soyad</w:t>
            </w:r>
          </w:p>
        </w:tc>
        <w:tc>
          <w:tcPr/>
          <w:p w:rsidR="00000000" w:rsidDel="00000000" w:rsidP="00000000" w:rsidRDefault="00000000" w:rsidRPr="00000000" w14:paraId="00000CC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Uzmanlık Alanı</w:t>
            </w:r>
          </w:p>
        </w:tc>
      </w:tr>
      <w:tr>
        <w:trPr>
          <w:cantSplit w:val="0"/>
          <w:tblHeader w:val="0"/>
        </w:trPr>
        <w:tc>
          <w:tcPr/>
          <w:p w:rsidR="00000000" w:rsidDel="00000000" w:rsidP="00000000" w:rsidRDefault="00000000" w:rsidRPr="00000000" w14:paraId="00000C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 Ayşe KARADUMAN</w:t>
            </w:r>
          </w:p>
        </w:tc>
        <w:tc>
          <w:tcPr/>
          <w:p w:rsidR="00000000" w:rsidDel="00000000" w:rsidP="00000000" w:rsidRDefault="00000000" w:rsidRPr="00000000" w14:paraId="00000C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r>
      <w:tr>
        <w:trPr>
          <w:cantSplit w:val="0"/>
          <w:tblHeader w:val="0"/>
        </w:trPr>
        <w:tc>
          <w:tcPr/>
          <w:p w:rsidR="00000000" w:rsidDel="00000000" w:rsidP="00000000" w:rsidRDefault="00000000" w:rsidRPr="00000000" w14:paraId="00000C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Serkan ŞİMŞEK</w:t>
            </w:r>
          </w:p>
        </w:tc>
        <w:tc>
          <w:tcPr/>
          <w:p w:rsidR="00000000" w:rsidDel="00000000" w:rsidP="00000000" w:rsidRDefault="00000000" w:rsidRPr="00000000" w14:paraId="00000C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Beyin ve Sinir Cerrahisi</w:t>
            </w:r>
          </w:p>
        </w:tc>
      </w:tr>
      <w:tr>
        <w:trPr>
          <w:cantSplit w:val="0"/>
          <w:tblHeader w:val="0"/>
        </w:trPr>
        <w:tc>
          <w:tcPr/>
          <w:p w:rsidR="00000000" w:rsidDel="00000000" w:rsidP="00000000" w:rsidRDefault="00000000" w:rsidRPr="00000000" w14:paraId="00000C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Banu ÜNVER</w:t>
            </w:r>
          </w:p>
        </w:tc>
        <w:tc>
          <w:tcPr/>
          <w:p w:rsidR="00000000" w:rsidDel="00000000" w:rsidP="00000000" w:rsidRDefault="00000000" w:rsidRPr="00000000" w14:paraId="00000C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r>
      <w:tr>
        <w:trPr>
          <w:cantSplit w:val="0"/>
          <w:tblHeader w:val="0"/>
        </w:trPr>
        <w:tc>
          <w:tcPr/>
          <w:p w:rsidR="00000000" w:rsidDel="00000000" w:rsidP="00000000" w:rsidRDefault="00000000" w:rsidRPr="00000000" w14:paraId="00000C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p w:rsidR="00000000" w:rsidDel="00000000" w:rsidP="00000000" w:rsidRDefault="00000000" w:rsidRPr="00000000" w14:paraId="00000C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w:t>
            </w:r>
          </w:p>
        </w:tc>
      </w:tr>
      <w:tr>
        <w:trPr>
          <w:cantSplit w:val="0"/>
          <w:tblHeader w:val="0"/>
        </w:trPr>
        <w:tc>
          <w:tcPr/>
          <w:p w:rsidR="00000000" w:rsidDel="00000000" w:rsidP="00000000" w:rsidRDefault="00000000" w:rsidRPr="00000000" w14:paraId="00000C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Elif CİMİLLİ</w:t>
            </w:r>
          </w:p>
        </w:tc>
        <w:tc>
          <w:tcPr/>
          <w:p w:rsidR="00000000" w:rsidDel="00000000" w:rsidP="00000000" w:rsidRDefault="00000000" w:rsidRPr="00000000" w14:paraId="00000C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w:t>
            </w:r>
          </w:p>
        </w:tc>
      </w:tr>
      <w:tr>
        <w:trPr>
          <w:cantSplit w:val="0"/>
          <w:tblHeader w:val="0"/>
        </w:trPr>
        <w:tc>
          <w:tcPr/>
          <w:p w:rsidR="00000000" w:rsidDel="00000000" w:rsidP="00000000" w:rsidRDefault="00000000" w:rsidRPr="00000000" w14:paraId="00000C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Duygu Mine ALATAŞ</w:t>
            </w:r>
          </w:p>
        </w:tc>
        <w:tc>
          <w:tcPr/>
          <w:p w:rsidR="00000000" w:rsidDel="00000000" w:rsidP="00000000" w:rsidRDefault="00000000" w:rsidRPr="00000000" w14:paraId="00000C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w:t>
            </w:r>
          </w:p>
        </w:tc>
      </w:tr>
      <w:tr>
        <w:trPr>
          <w:cantSplit w:val="0"/>
          <w:tblHeader w:val="0"/>
        </w:trPr>
        <w:tc>
          <w:tcPr/>
          <w:p w:rsidR="00000000" w:rsidDel="00000000" w:rsidP="00000000" w:rsidRDefault="00000000" w:rsidRPr="00000000" w14:paraId="00000C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Mustafa SARI</w:t>
            </w:r>
          </w:p>
        </w:tc>
        <w:tc>
          <w:tcPr/>
          <w:p w:rsidR="00000000" w:rsidDel="00000000" w:rsidP="00000000" w:rsidRDefault="00000000" w:rsidRPr="00000000" w14:paraId="00000C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r>
    </w:tbl>
    <w:p w:rsidR="00000000" w:rsidDel="00000000" w:rsidP="00000000" w:rsidRDefault="00000000" w:rsidRPr="00000000" w14:paraId="00000C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B.4.1. Atama, Yükseltme ve Görevlendirme Kriterleri</w:t>
      </w:r>
    </w:p>
    <w:p w:rsidR="00000000" w:rsidDel="00000000" w:rsidP="00000000" w:rsidRDefault="00000000" w:rsidRPr="00000000" w14:paraId="00000C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Akademik Yükseltme ve Atam Yönergesine göre, yükseltme ve atama asgari kriterleri, Lokman Hekim Üniversitesi’nin tüm öğretim üyesi kadroları için gerekli ölçütleri belirlemektedir. Kadro için gerekli olan akademik titri edinen öğretim elemanı izlenmekte ve yeterliliğine kanaat edildiğinde ilgili ataması yapılmaktadır. </w:t>
      </w:r>
    </w:p>
    <w:p w:rsidR="00000000" w:rsidDel="00000000" w:rsidP="00000000" w:rsidRDefault="00000000" w:rsidRPr="00000000" w14:paraId="00000CD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B.4.2. Öğretim Yetkinliği</w:t>
      </w:r>
    </w:p>
    <w:p w:rsidR="00000000" w:rsidDel="00000000" w:rsidP="00000000" w:rsidRDefault="00000000" w:rsidRPr="00000000" w14:paraId="00000C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yeni katılan öğretim elemanlarının üniversitemiz eğitim-öğretim süreçlerine uyumunu desteklemeyi ve öğretme becerilerini geliştirmeyi hedeflemektedir. Bu kapsamda katılımcıların kalite güvencesini sağlamaya yönelik bir ders izlencesi oluşturmaları ve oluşturdukları ders izlencesini uygulamaları amaçlanmaktadır. </w:t>
      </w:r>
    </w:p>
    <w:p w:rsidR="00000000" w:rsidDel="00000000" w:rsidP="00000000" w:rsidRDefault="00000000" w:rsidRPr="00000000" w14:paraId="00000C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 Öğrenme Öğretmeyi Geliştirme ve Ölçme Değerlendirme Biriminin (LÖDEB) organizatörlüğünde “Eğiticilerin Eğitimi Programı” düzenlenmektedir. Öğrenme-öğretme süreçlerinde öğrenmenin doğası, öğreten-öğrenen rolleri, sınıf yönetimi, öğretim teknolojileri, ölçme değerlendirme vb. konularda akademisyenlerimizin bilgi ve becerilerinin güncellenmesini ve LHÜ öğrenme-öğretme ve ölçme değerlendirme standartlarının benimsenmesini amaçlayan ve toplam 17 saat süren programa beş farklı üniversiteden alanlarında uzman akademisyenler eğitim vermek üzere katılmaktadır. Eğitimler her dönemin başında tekrarlanmaktadır. Eğiticilerin Eğitimi programına ek olarak öğretim yetkinliğini geliştirici programlar LÖDEB tarafından uygulanmaktadır.</w:t>
      </w:r>
    </w:p>
    <w:p w:rsidR="00000000" w:rsidDel="00000000" w:rsidP="00000000" w:rsidRDefault="00000000" w:rsidRPr="00000000" w14:paraId="00000CD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16. Ergoterapi bölümü öğretim üyeleri/öğretim elemanlarının katıldığı eğitimler</w:t>
      </w:r>
    </w:p>
    <w:tbl>
      <w:tblPr>
        <w:tblStyle w:val="Table2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Öğretim Elemanının Adı</w:t>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Katıldığı Eğitimler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CDB">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Uzaktan Eğitim Yetkinlikleri Eğitim Programı (YÖKAK SABAK SABDEK) </w:t>
            </w:r>
            <w:r w:rsidDel="00000000" w:rsidR="00000000" w:rsidRPr="00000000">
              <w:rPr>
                <w:rFonts w:ascii="Times New Roman" w:cs="Times New Roman" w:eastAsia="Times New Roman" w:hAnsi="Times New Roman"/>
                <w:b w:val="1"/>
                <w:sz w:val="24"/>
                <w:szCs w:val="24"/>
                <w:rtl w:val="0"/>
              </w:rPr>
              <w:t xml:space="preserve">(Kanıt 25)</w:t>
            </w:r>
          </w:p>
          <w:p w:rsidR="00000000" w:rsidDel="00000000" w:rsidP="00000000" w:rsidRDefault="00000000" w:rsidRPr="00000000" w14:paraId="00000CDC">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Ölçme ve Değerlendirme Soru Yazma Eğitimi (LÖDEB) </w:t>
            </w:r>
            <w:r w:rsidDel="00000000" w:rsidR="00000000" w:rsidRPr="00000000">
              <w:rPr>
                <w:rFonts w:ascii="Times New Roman" w:cs="Times New Roman" w:eastAsia="Times New Roman" w:hAnsi="Times New Roman"/>
                <w:b w:val="1"/>
                <w:sz w:val="24"/>
                <w:szCs w:val="24"/>
                <w:rtl w:val="0"/>
              </w:rPr>
              <w:t xml:space="preserve">(Kanıt 26, 27)</w:t>
            </w:r>
          </w:p>
          <w:p w:rsidR="00000000" w:rsidDel="00000000" w:rsidP="00000000" w:rsidRDefault="00000000" w:rsidRPr="00000000" w14:paraId="00000CDD">
            <w:pPr>
              <w:pStyle w:val="Heading3"/>
              <w:keepNext w:val="0"/>
              <w:keepLines w:val="0"/>
              <w:widowControl w:val="0"/>
              <w:pBdr>
                <w:top w:color="000000" w:space="11" w:sz="0" w:val="none"/>
                <w:left w:color="000000" w:space="0" w:sz="0" w:val="none"/>
                <w:bottom w:color="000000" w:space="0" w:sz="0" w:val="none"/>
                <w:right w:color="000000" w:space="0" w:sz="0" w:val="none"/>
              </w:pBdr>
              <w:shd w:fill="ffffff" w:val="clear"/>
              <w:spacing w:after="100" w:before="0" w:line="264" w:lineRule="auto"/>
              <w:jc w:val="both"/>
              <w:rPr>
                <w:rFonts w:ascii="Times New Roman" w:cs="Times New Roman" w:eastAsia="Times New Roman" w:hAnsi="Times New Roman"/>
                <w:sz w:val="24"/>
                <w:szCs w:val="24"/>
              </w:rPr>
            </w:pPr>
            <w:bookmarkStart w:colFirst="0" w:colLast="0" w:name="_heading=h.oav35mmzbzr0" w:id="0"/>
            <w:bookmarkEnd w:id="0"/>
            <w:r w:rsidDel="00000000" w:rsidR="00000000" w:rsidRPr="00000000">
              <w:rPr>
                <w:rFonts w:ascii="Times New Roman" w:cs="Times New Roman" w:eastAsia="Times New Roman" w:hAnsi="Times New Roman"/>
                <w:b w:val="0"/>
                <w:sz w:val="24"/>
                <w:szCs w:val="24"/>
                <w:rtl w:val="0"/>
              </w:rPr>
              <w:t xml:space="preserve">SPSS ve AMOS Uygulamalı Ölçek Geliştirme ve Kültürlerarası Ölçek Uyarlama Kursu (IVM Data Analysis) </w:t>
            </w:r>
            <w:r w:rsidDel="00000000" w:rsidR="00000000" w:rsidRPr="00000000">
              <w:rPr>
                <w:rFonts w:ascii="Times New Roman" w:cs="Times New Roman" w:eastAsia="Times New Roman" w:hAnsi="Times New Roman"/>
                <w:sz w:val="24"/>
                <w:szCs w:val="24"/>
                <w:rtl w:val="0"/>
              </w:rPr>
              <w:t xml:space="preserve">(Kanıt 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 Ayşe Karaduman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CD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0">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Kurumsal Dış Değerlendirme, Akreditasyon ve İzleme Programları 2022 Yılı Derinleşme Eğitimi (YÖKAK) 24 Ağustos 2022)</w:t>
            </w:r>
            <w:r w:rsidDel="00000000" w:rsidR="00000000" w:rsidRPr="00000000">
              <w:rPr>
                <w:rFonts w:ascii="Times New Roman" w:cs="Times New Roman" w:eastAsia="Times New Roman" w:hAnsi="Times New Roman"/>
                <w:b w:val="1"/>
                <w:sz w:val="24"/>
                <w:szCs w:val="24"/>
                <w:rtl w:val="0"/>
              </w:rPr>
              <w:t xml:space="preserve"> (Kanıt 29)</w:t>
            </w:r>
          </w:p>
          <w:p w:rsidR="00000000" w:rsidDel="00000000" w:rsidP="00000000" w:rsidRDefault="00000000" w:rsidRPr="00000000" w14:paraId="00000CE1">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Kurumsal Dış Değerlendirme ve Akreditasyon Programları 2022 yılı Saha Hazırlık Eğitimi 21 Eylül 2022 (YÖKAK) </w:t>
            </w:r>
            <w:r w:rsidDel="00000000" w:rsidR="00000000" w:rsidRPr="00000000">
              <w:rPr>
                <w:rFonts w:ascii="Times New Roman" w:cs="Times New Roman" w:eastAsia="Times New Roman" w:hAnsi="Times New Roman"/>
                <w:b w:val="1"/>
                <w:sz w:val="24"/>
                <w:szCs w:val="24"/>
                <w:rtl w:val="0"/>
              </w:rPr>
              <w:t xml:space="preserve">(Kanıt 30)</w:t>
            </w:r>
          </w:p>
          <w:p w:rsidR="00000000" w:rsidDel="00000000" w:rsidP="00000000" w:rsidRDefault="00000000" w:rsidRPr="00000000" w14:paraId="00000CE2">
            <w:pPr>
              <w:widowControl w:val="0"/>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Uzaktan Eğitim Yetkinlikleri Eğitim Programı (YÖKAK SABAK SABDEK) 2021</w:t>
            </w:r>
          </w:p>
          <w:p w:rsidR="00000000" w:rsidDel="00000000" w:rsidP="00000000" w:rsidRDefault="00000000" w:rsidRPr="00000000" w14:paraId="00000CE3">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Ölçme ve Değerlendirme Soru Yazma Eğitimi (LÖDEB) </w:t>
            </w:r>
            <w:r w:rsidDel="00000000" w:rsidR="00000000" w:rsidRPr="00000000">
              <w:rPr>
                <w:rFonts w:ascii="Times New Roman" w:cs="Times New Roman" w:eastAsia="Times New Roman" w:hAnsi="Times New Roman"/>
                <w:b w:val="1"/>
                <w:sz w:val="24"/>
                <w:szCs w:val="24"/>
                <w:rtl w:val="0"/>
              </w:rPr>
              <w:t xml:space="preserve">(Kanıt 26, 27)</w:t>
            </w:r>
          </w:p>
          <w:p w:rsidR="00000000" w:rsidDel="00000000" w:rsidP="00000000" w:rsidRDefault="00000000" w:rsidRPr="00000000" w14:paraId="00000CE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SABAK DEĞERLENDİRİCİ EĞİTİMİ</w:t>
            </w:r>
          </w:p>
          <w:p w:rsidR="00000000" w:rsidDel="00000000" w:rsidP="00000000" w:rsidRDefault="00000000" w:rsidRPr="00000000" w14:paraId="00000CE5">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25 – 26 HAZİRAN 2021 (Eğitici) </w:t>
            </w:r>
            <w:r w:rsidDel="00000000" w:rsidR="00000000" w:rsidRPr="00000000">
              <w:rPr>
                <w:rFonts w:ascii="Times New Roman" w:cs="Times New Roman" w:eastAsia="Times New Roman" w:hAnsi="Times New Roman"/>
                <w:b w:val="1"/>
                <w:sz w:val="24"/>
                <w:szCs w:val="24"/>
                <w:rtl w:val="0"/>
              </w:rPr>
              <w:t xml:space="preserve">(Kanıt 36) </w:t>
            </w:r>
          </w:p>
          <w:p w:rsidR="00000000" w:rsidDel="00000000" w:rsidP="00000000" w:rsidRDefault="00000000" w:rsidRPr="00000000" w14:paraId="00000CE6">
            <w:pPr>
              <w:widowControl w:val="0"/>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“Yükseköğretim Kalite Komisyonları Eğitimi Programı- 7-8 Ekim 2020 </w:t>
            </w:r>
          </w:p>
          <w:p w:rsidR="00000000" w:rsidDel="00000000" w:rsidP="00000000" w:rsidRDefault="00000000" w:rsidRPr="00000000" w14:paraId="00000CE7">
            <w:pPr>
              <w:widowControl w:val="0"/>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“Lisansüstü Sağlık Eğitiminde Kalite Güvencesi Çalıştayı” 19-20 Kasım 2020</w:t>
            </w:r>
          </w:p>
          <w:p w:rsidR="00000000" w:rsidDel="00000000" w:rsidP="00000000" w:rsidRDefault="00000000" w:rsidRPr="00000000" w14:paraId="00000CE8">
            <w:pPr>
              <w:widowControl w:val="0"/>
              <w:spacing w:after="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KEYPS temel Kullanıcı Eğitimi 2020</w:t>
            </w:r>
          </w:p>
          <w:p w:rsidR="00000000" w:rsidDel="00000000" w:rsidP="00000000" w:rsidRDefault="00000000" w:rsidRPr="00000000" w14:paraId="00000CE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CEA">
      <w:pPr>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CE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B.4.3. Eğitim Faaliyetlerine Yönelik Teşvik ve Ödüllendirme </w:t>
      </w:r>
    </w:p>
    <w:p w:rsidR="00000000" w:rsidDel="00000000" w:rsidP="00000000" w:rsidRDefault="00000000" w:rsidRPr="00000000" w14:paraId="00000C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Senatosu’nun 24 Aralık 2019 tarihli toplantısında kabul edilmiş ve 07 Şubat 2020 tarihli Lokman Hekim Üniversitesi Mütevelli Heyeti toplantısında onaylanmış olan Akademik Teşvik Ödeneği Uygulama Yönergesi’ne aşağıdaki linkten ulaşılabilir.</w:t>
      </w:r>
    </w:p>
    <w:p w:rsidR="00000000" w:rsidDel="00000000" w:rsidP="00000000" w:rsidRDefault="00000000" w:rsidRPr="00000000" w14:paraId="00000CED">
      <w:pPr>
        <w:ind w:left="0" w:firstLine="0"/>
        <w:jc w:val="both"/>
        <w:rPr>
          <w:rFonts w:ascii="Times New Roman" w:cs="Times New Roman" w:eastAsia="Times New Roman" w:hAnsi="Times New Roman"/>
          <w:b w:val="1"/>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https://www.lokmanhekim.edu.tr/wp-content/uploads/2019/03/LHU%CC%88-Akademik-Tes%CC%A7vik-O%CC%88deneg%CC%86i-Uygulama-Yo%CC%88nergesi-20200207.pdf</w:t>
        </w:r>
      </w:hyperlink>
      <w:r w:rsidDel="00000000" w:rsidR="00000000" w:rsidRPr="00000000">
        <w:rPr>
          <w:rFonts w:ascii="Times New Roman" w:cs="Times New Roman" w:eastAsia="Times New Roman" w:hAnsi="Times New Roman"/>
          <w:sz w:val="24"/>
          <w:szCs w:val="24"/>
          <w:rtl w:val="0"/>
        </w:rPr>
        <w:t xml:space="preserve"> (Son erişim tarihi: 22.12.2022)</w:t>
      </w:r>
      <w:r w:rsidDel="00000000" w:rsidR="00000000" w:rsidRPr="00000000">
        <w:rPr>
          <w:rtl w:val="0"/>
        </w:rPr>
      </w:r>
    </w:p>
    <w:p w:rsidR="00000000" w:rsidDel="00000000" w:rsidP="00000000" w:rsidRDefault="00000000" w:rsidRPr="00000000" w14:paraId="00000CE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 Öğrenme Kaynakları</w:t>
      </w:r>
    </w:p>
    <w:p w:rsidR="00000000" w:rsidDel="00000000" w:rsidP="00000000" w:rsidRDefault="00000000" w:rsidRPr="00000000" w14:paraId="00000CE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B.5.1. Öğrenme Ortamı ve Kaynakları</w:t>
      </w:r>
    </w:p>
    <w:p w:rsidR="00000000" w:rsidDel="00000000" w:rsidP="00000000" w:rsidRDefault="00000000" w:rsidRPr="00000000" w14:paraId="00000C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öğrencileri halen 2. dönemin başında olup birinci yılda üniversitemizin temel tıp bilimleri Anatomi laboratuvarlarından yararlanmışlardır. İkinci yılda MİA yaşam Merkezindeki “Uygulama Evi” Günlük Yaşam aktiviteleri dersinin laboratuvarı olarak kullanılmış 3 yarım gün  uygulamalı ders yapılmıştır</w:t>
      </w:r>
      <w:r w:rsidDel="00000000" w:rsidR="00000000" w:rsidRPr="00000000">
        <w:rPr>
          <w:rFonts w:ascii="Times New Roman" w:cs="Times New Roman" w:eastAsia="Times New Roman" w:hAnsi="Times New Roman"/>
          <w:b w:val="1"/>
          <w:sz w:val="24"/>
          <w:szCs w:val="24"/>
          <w:rtl w:val="0"/>
        </w:rPr>
        <w:t xml:space="preserve"> (Kanıt 31, 32)</w:t>
      </w:r>
      <w:r w:rsidDel="00000000" w:rsidR="00000000" w:rsidRPr="00000000">
        <w:rPr>
          <w:rFonts w:ascii="Times New Roman" w:cs="Times New Roman" w:eastAsia="Times New Roman" w:hAnsi="Times New Roman"/>
          <w:sz w:val="24"/>
          <w:szCs w:val="24"/>
          <w:rtl w:val="0"/>
        </w:rPr>
        <w:t xml:space="preserve">. Üniversite ulaşım sağlamıştır. </w:t>
      </w:r>
    </w:p>
    <w:p w:rsidR="00000000" w:rsidDel="00000000" w:rsidP="00000000" w:rsidRDefault="00000000" w:rsidRPr="00000000" w14:paraId="00000C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Kütüphanemiz A blokta olup </w:t>
      </w:r>
      <w:r w:rsidDel="00000000" w:rsidR="00000000" w:rsidRPr="00000000">
        <w:rPr>
          <w:rFonts w:ascii="Times New Roman" w:cs="Times New Roman" w:eastAsia="Times New Roman" w:hAnsi="Times New Roman"/>
          <w:color w:val="222222"/>
          <w:sz w:val="24"/>
          <w:szCs w:val="24"/>
          <w:highlight w:val="white"/>
          <w:rtl w:val="0"/>
        </w:rPr>
        <w:t xml:space="preserve">23.00'a kadar haftanın her günü açıktır.</w:t>
      </w:r>
      <w:r w:rsidDel="00000000" w:rsidR="00000000" w:rsidRPr="00000000">
        <w:rPr>
          <w:rFonts w:ascii="Times New Roman" w:cs="Times New Roman" w:eastAsia="Times New Roman" w:hAnsi="Times New Roman"/>
          <w:sz w:val="24"/>
          <w:szCs w:val="24"/>
          <w:rtl w:val="0"/>
        </w:rPr>
        <w:t xml:space="preserve"> Ergoterapi’ye ilişkin kaynakların </w:t>
      </w:r>
      <w:r w:rsidDel="00000000" w:rsidR="00000000" w:rsidRPr="00000000">
        <w:rPr>
          <w:rFonts w:ascii="Times New Roman" w:cs="Times New Roman" w:eastAsia="Times New Roman" w:hAnsi="Times New Roman"/>
          <w:color w:val="222222"/>
          <w:sz w:val="24"/>
          <w:szCs w:val="24"/>
          <w:highlight w:val="white"/>
          <w:rtl w:val="0"/>
        </w:rPr>
        <w:t xml:space="preserve">60367’ü </w:t>
      </w:r>
      <w:r w:rsidDel="00000000" w:rsidR="00000000" w:rsidRPr="00000000">
        <w:rPr>
          <w:rFonts w:ascii="Times New Roman" w:cs="Times New Roman" w:eastAsia="Times New Roman" w:hAnsi="Times New Roman"/>
          <w:sz w:val="24"/>
          <w:szCs w:val="24"/>
          <w:rtl w:val="0"/>
        </w:rPr>
        <w:t xml:space="preserve">elektronik, </w:t>
      </w:r>
      <w:r w:rsidDel="00000000" w:rsidR="00000000" w:rsidRPr="00000000">
        <w:rPr>
          <w:rFonts w:ascii="Times New Roman" w:cs="Times New Roman" w:eastAsia="Times New Roman" w:hAnsi="Times New Roman"/>
          <w:color w:val="222222"/>
          <w:sz w:val="24"/>
          <w:szCs w:val="24"/>
          <w:highlight w:val="white"/>
          <w:rtl w:val="0"/>
        </w:rPr>
        <w:t xml:space="preserve"> 81</w:t>
      </w:r>
      <w:r w:rsidDel="00000000" w:rsidR="00000000" w:rsidRPr="00000000">
        <w:rPr>
          <w:rFonts w:ascii="Times New Roman" w:cs="Times New Roman" w:eastAsia="Times New Roman" w:hAnsi="Times New Roman"/>
          <w:sz w:val="24"/>
          <w:szCs w:val="24"/>
          <w:rtl w:val="0"/>
        </w:rPr>
        <w:t xml:space="preserve">’i yazılı materyaldir. Ayrıca Anatomi, Fizyoloji, psikososyal gibi temel konulardaki yayınlar da ulaşılabilir durumdadır. Her eğitim-öğretim yılı başında Ergoterapi alanında yayımlanan güncel kaynakların listesi üniversitemizin kütüphanesine bildirildikten sonra satın alma süreci başlatılmaktadır </w:t>
      </w:r>
      <w:r w:rsidDel="00000000" w:rsidR="00000000" w:rsidRPr="00000000">
        <w:rPr>
          <w:rFonts w:ascii="Times New Roman" w:cs="Times New Roman" w:eastAsia="Times New Roman" w:hAnsi="Times New Roman"/>
          <w:b w:val="1"/>
          <w:sz w:val="24"/>
          <w:szCs w:val="24"/>
          <w:rtl w:val="0"/>
        </w:rPr>
        <w:t xml:space="preserve">(Kanıt 33)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F2">
      <w:pPr>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CF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B.5.2. Sosyal, Kültürel, Sportif Faaliyetler</w:t>
      </w:r>
    </w:p>
    <w:p w:rsidR="00000000" w:rsidDel="00000000" w:rsidP="00000000" w:rsidRDefault="00000000" w:rsidRPr="00000000" w14:paraId="00000CF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B.5.3. Tesis ve Altyapılar</w:t>
      </w:r>
    </w:p>
    <w:p w:rsidR="00000000" w:rsidDel="00000000" w:rsidP="00000000" w:rsidRDefault="00000000" w:rsidRPr="00000000" w14:paraId="00000CF5">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Üniversitemizin A ve B bloklarında bulunan sosyal alanlarından öğrencilerimiz yararlanmaktadırlar. </w:t>
      </w:r>
      <w:r w:rsidDel="00000000" w:rsidR="00000000" w:rsidRPr="00000000">
        <w:rPr>
          <w:rtl w:val="0"/>
        </w:rPr>
      </w:r>
    </w:p>
    <w:p w:rsidR="00000000" w:rsidDel="00000000" w:rsidP="00000000" w:rsidRDefault="00000000" w:rsidRPr="00000000" w14:paraId="00000CF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B.5.4. Engelsiz Üniversite</w:t>
      </w:r>
    </w:p>
    <w:p w:rsidR="00000000" w:rsidDel="00000000" w:rsidP="00000000" w:rsidRDefault="00000000" w:rsidRPr="00000000" w14:paraId="00000C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Üniversitesi’nde Aralık 2019’da Engelsiz Lokman Hekim Üniversitesi Öğrenci Birimi kurulmuştur. Ergoterapi bölümü Öğr. Gör. Başak Çağla Arslan, Kasım 2022 tarihinden itibaren Engelsiz Öğrenci Birimi Komisyon Üyesi olarak çalışmaktadır (</w:t>
      </w:r>
      <w:hyperlink r:id="rId25">
        <w:r w:rsidDel="00000000" w:rsidR="00000000" w:rsidRPr="00000000">
          <w:rPr>
            <w:rFonts w:ascii="Times New Roman" w:cs="Times New Roman" w:eastAsia="Times New Roman" w:hAnsi="Times New Roman"/>
            <w:color w:val="1155cc"/>
            <w:sz w:val="24"/>
            <w:szCs w:val="24"/>
            <w:u w:val="single"/>
            <w:rtl w:val="0"/>
          </w:rPr>
          <w:t xml:space="preserve">https://www.lokmanhekim.edu.tr/rektorluge-bagli-birimler/engelsiz-ogrenci-birimi/komisyon-uyeleri-2/</w:t>
        </w:r>
      </w:hyperlink>
      <w:r w:rsidDel="00000000" w:rsidR="00000000" w:rsidRPr="00000000">
        <w:rPr>
          <w:rFonts w:ascii="Times New Roman" w:cs="Times New Roman" w:eastAsia="Times New Roman" w:hAnsi="Times New Roman"/>
          <w:sz w:val="24"/>
          <w:szCs w:val="24"/>
          <w:rtl w:val="0"/>
        </w:rPr>
        <w:t xml:space="preserve"> (Son erişim tarihi: 19.12.2022)). </w:t>
      </w:r>
    </w:p>
    <w:p w:rsidR="00000000" w:rsidDel="00000000" w:rsidP="00000000" w:rsidRDefault="00000000" w:rsidRPr="00000000" w14:paraId="00000CF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B.5.5. Psikolojik Danışmanlık ve Kariyer Hizmetleri</w:t>
      </w:r>
    </w:p>
    <w:p w:rsidR="00000000" w:rsidDel="00000000" w:rsidP="00000000" w:rsidRDefault="00000000" w:rsidRPr="00000000" w14:paraId="00000CF9">
      <w:pPr>
        <w:spacing w:after="240" w:before="240" w:line="240" w:lineRule="auto"/>
        <w:ind w:firstLine="3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Üniversitemiz öğrencileri için Lokman Hekim Akay Hastanesi bünyesinde 1 adet Psikolojik Danışmanlık Merkezi oluşturulmuştur. Söz konusu merkezdeki danışmanlık hizmeti Uzman Klinik Psikolog Gamze Türkmen tarafından sunulmaktadır. Bu yıl içinde psikolojik danışma ve rehberlik merkezine başvuran öğrenci olmamıştır.</w:t>
      </w:r>
      <w:r w:rsidDel="00000000" w:rsidR="00000000" w:rsidRPr="00000000">
        <w:rPr>
          <w:rtl w:val="0"/>
        </w:rPr>
      </w:r>
    </w:p>
    <w:p w:rsidR="00000000" w:rsidDel="00000000" w:rsidP="00000000" w:rsidRDefault="00000000" w:rsidRPr="00000000" w14:paraId="00000CF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 Programların İzlenmesi ve Güncellenmesi</w:t>
      </w:r>
    </w:p>
    <w:p w:rsidR="00000000" w:rsidDel="00000000" w:rsidP="00000000" w:rsidRDefault="00000000" w:rsidRPr="00000000" w14:paraId="00000CF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B.6.1. Programların Çıktılarının İzlenmesi ve Güncellenmesi</w:t>
      </w:r>
    </w:p>
    <w:p w:rsidR="00000000" w:rsidDel="00000000" w:rsidP="00000000" w:rsidRDefault="00000000" w:rsidRPr="00000000" w14:paraId="00000C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Programların çıktılarının güncellenmesine hem iç hem de dış paydaş görüşleri değerlendirilecektir. Bu görüşler yılda belirli zaman aralıklarında toplantı yapılarak bizzat görüş bildirme yöntemi ile oluşturulacaktır. Bunlara ilaveten anket yoluyla değerlendirmeler yapılacaktır. </w:t>
      </w:r>
    </w:p>
    <w:p w:rsidR="00000000" w:rsidDel="00000000" w:rsidP="00000000" w:rsidRDefault="00000000" w:rsidRPr="00000000" w14:paraId="00000C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Bölümümüzün henüz 18 aylık bir geçmişi bulunmaktadır. Buna rağmen öğrenci geri bildirimleri alınmış ve iyileştirme çalışmaları başlatılmıştır. Programımızda yer alan öğretim elemanı eksikliği nedeniyle bölüm seçmeli derslerin açılması konusunda sıkıntı yaşanmış, ilk kez bahar döneminde bölümün ve dış hocaların desteği ile İşaret Dili, Beden Dili, Rehabilitasyonda İnterdisipliner Yaklaşım, “Ergoterapide 3 boyutlu modelleme”, “Diksiyon”, “Bel Boyun Okulu”, “Özel Gereksinimli Çocuk ve Bağımsız Yaşam” dersleri açılarak program kapsamına alınmıştır </w:t>
      </w:r>
      <w:r w:rsidDel="00000000" w:rsidR="00000000" w:rsidRPr="00000000">
        <w:rPr>
          <w:rFonts w:ascii="Times New Roman" w:cs="Times New Roman" w:eastAsia="Times New Roman" w:hAnsi="Times New Roman"/>
          <w:b w:val="1"/>
          <w:sz w:val="24"/>
          <w:szCs w:val="24"/>
          <w:rtl w:val="0"/>
        </w:rPr>
        <w:t xml:space="preserve">(Kanıt 34: 30.06.2022 tarihli Bölüm Kurul Kararı)</w:t>
      </w:r>
      <w:r w:rsidDel="00000000" w:rsidR="00000000" w:rsidRPr="00000000">
        <w:rPr>
          <w:rFonts w:ascii="Times New Roman" w:cs="Times New Roman" w:eastAsia="Times New Roman" w:hAnsi="Times New Roman"/>
          <w:sz w:val="24"/>
          <w:szCs w:val="24"/>
          <w:rtl w:val="0"/>
        </w:rPr>
        <w:t xml:space="preserve">. Dış hocalardan yıl sonu değerlendirmeleri final haftasını takip eden haftada odak grup toplantısı ile gerçekleştirilecektir. </w:t>
      </w:r>
    </w:p>
    <w:p w:rsidR="00000000" w:rsidDel="00000000" w:rsidP="00000000" w:rsidRDefault="00000000" w:rsidRPr="00000000" w14:paraId="00000CF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B.6.2. Mezun İzleme Sistemi</w:t>
      </w:r>
    </w:p>
    <w:p w:rsidR="00000000" w:rsidDel="00000000" w:rsidP="00000000" w:rsidRDefault="00000000" w:rsidRPr="00000000" w14:paraId="00000C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ilk mezun öğrencilerini Haziran 2025’te verecektir. </w:t>
      </w:r>
    </w:p>
    <w:p w:rsidR="00000000" w:rsidDel="00000000" w:rsidP="00000000" w:rsidRDefault="00000000" w:rsidRPr="00000000" w14:paraId="00000D00">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01">
      <w:pPr>
        <w:numPr>
          <w:ilvl w:val="0"/>
          <w:numId w:val="3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ARAŞTIRMA-GELİŞTİRME</w:t>
      </w:r>
    </w:p>
    <w:p w:rsidR="00000000" w:rsidDel="00000000" w:rsidP="00000000" w:rsidRDefault="00000000" w:rsidRPr="00000000" w14:paraId="00000D0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 Araştırma Stratejisi</w:t>
      </w:r>
    </w:p>
    <w:p w:rsidR="00000000" w:rsidDel="00000000" w:rsidP="00000000" w:rsidRDefault="00000000" w:rsidRPr="00000000" w14:paraId="00000D0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C.1.1. Birimin Araştırma Politikası, Hedefleri ve Stratejisi</w:t>
      </w:r>
    </w:p>
    <w:p w:rsidR="00000000" w:rsidDel="00000000" w:rsidP="00000000" w:rsidRDefault="00000000" w:rsidRPr="00000000" w14:paraId="00000D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ilk iki yılında olduğundan, laboratuvar ve kadro yetersizlikleri nedeniyle henüz araştırma performansı yönünden bir adım atamamış olmakla birlikte bireysel faaliyetler bazında çalışmalar ve doktora yapmakta olan öğretim görevlilerimiz işbirliklerini geliştirmekte ve araştırmalarını sürdürmektedirler. Bölüm olarak araştırma stratejisi hedeflerimizden birisi Yüksek Lisans programı açmak olarak planlanarak Rektörlüğümüze bildirilmiştir (Kanıt 22). Diğer hedefimiz ise işbirlikleri yoluyla araştırma bağlantılarımızı güçlendirmektir. </w:t>
      </w:r>
    </w:p>
    <w:p w:rsidR="00000000" w:rsidDel="00000000" w:rsidP="00000000" w:rsidRDefault="00000000" w:rsidRPr="00000000" w14:paraId="00000D0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C.1.2. Araştırma-Geliştirme Süreçlerinin Yönetimi ve Organizasyonel Yapısı</w:t>
      </w:r>
    </w:p>
    <w:p w:rsidR="00000000" w:rsidDel="00000000" w:rsidP="00000000" w:rsidRDefault="00000000" w:rsidRPr="00000000" w14:paraId="00000D0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C.1.3. Araştırmaların Yerel/Bölgesel/Ulusal Kalkınma Hedefleriyle İlişkisi</w:t>
      </w:r>
    </w:p>
    <w:p w:rsidR="00000000" w:rsidDel="00000000" w:rsidP="00000000" w:rsidRDefault="00000000" w:rsidRPr="00000000" w14:paraId="00000D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çalışmalarında yerel bölgesel ve toplumsal kalkınma hedefleri ile ilişki kurulacaktır. </w:t>
      </w:r>
    </w:p>
    <w:p w:rsidR="00000000" w:rsidDel="00000000" w:rsidP="00000000" w:rsidRDefault="00000000" w:rsidRPr="00000000" w14:paraId="00000D0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 Brimin Araştırma Kaynakları</w:t>
      </w:r>
    </w:p>
    <w:p w:rsidR="00000000" w:rsidDel="00000000" w:rsidP="00000000" w:rsidRDefault="00000000" w:rsidRPr="00000000" w14:paraId="00000D0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C.2.1. Araştırma Kaynakları</w:t>
      </w:r>
    </w:p>
    <w:p w:rsidR="00000000" w:rsidDel="00000000" w:rsidP="00000000" w:rsidRDefault="00000000" w:rsidRPr="00000000" w14:paraId="00000D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Henüz bölüm özelinde  yapılandırılmış araştırma kaynaklarımız bulunmamakla birlikte Kas ve Sinir Hastalıkları Uygulama Araştırma Merkezi, Halise Arslan özel eğitim okulu ile araştırma amaçlı  işbirlikleri çalışmaları başlatılmıştır </w:t>
      </w:r>
      <w:r w:rsidDel="00000000" w:rsidR="00000000" w:rsidRPr="00000000">
        <w:rPr>
          <w:rFonts w:ascii="Times New Roman" w:cs="Times New Roman" w:eastAsia="Times New Roman" w:hAnsi="Times New Roman"/>
          <w:b w:val="1"/>
          <w:sz w:val="24"/>
          <w:szCs w:val="24"/>
          <w:rtl w:val="0"/>
        </w:rPr>
        <w:t xml:space="preserve">(Kanıt 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0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C.2.2. Üniversite İçi Kaynaklar (BAP)</w:t>
      </w:r>
    </w:p>
    <w:p w:rsidR="00000000" w:rsidDel="00000000" w:rsidP="00000000" w:rsidRDefault="00000000" w:rsidRPr="00000000" w14:paraId="00000D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 projemiz bulunmamaktadır. </w:t>
      </w:r>
    </w:p>
    <w:p w:rsidR="00000000" w:rsidDel="00000000" w:rsidP="00000000" w:rsidRDefault="00000000" w:rsidRPr="00000000" w14:paraId="00000D0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C.2.3. Üniversite Dışı Kaynaklara Yönelim (Destek Birimleri, Yöntemleri)</w:t>
      </w:r>
    </w:p>
    <w:p w:rsidR="00000000" w:rsidDel="00000000" w:rsidP="00000000" w:rsidRDefault="00000000" w:rsidRPr="00000000" w14:paraId="00000D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Dış kaynaklı projemiz bulunmamaktadır.</w:t>
      </w:r>
    </w:p>
    <w:p w:rsidR="00000000" w:rsidDel="00000000" w:rsidP="00000000" w:rsidRDefault="00000000" w:rsidRPr="00000000" w14:paraId="00000D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C.2.4. Yüksek Lisans ve Doktora Programları ve Doktora Sonrası İmkanlar</w:t>
      </w:r>
    </w:p>
    <w:p w:rsidR="00000000" w:rsidDel="00000000" w:rsidP="00000000" w:rsidRDefault="00000000" w:rsidRPr="00000000" w14:paraId="00000D1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Yüksek lisans ve doktora programımız bulunmamaktadır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D1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 Araştırma Yetkinliği</w:t>
      </w:r>
    </w:p>
    <w:p w:rsidR="00000000" w:rsidDel="00000000" w:rsidP="00000000" w:rsidRDefault="00000000" w:rsidRPr="00000000" w14:paraId="00000D12">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13">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1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17. Araştırma Yetkinliği</w:t>
      </w:r>
    </w:p>
    <w:tbl>
      <w:tblPr>
        <w:tblStyle w:val="Table23"/>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1365"/>
        <w:gridCol w:w="1770"/>
        <w:tblGridChange w:id="0">
          <w:tblGrid>
            <w:gridCol w:w="3630"/>
            <w:gridCol w:w="1365"/>
            <w:gridCol w:w="1770"/>
          </w:tblGrid>
        </w:tblGridChange>
      </w:tblGrid>
      <w:tr>
        <w:trPr>
          <w:cantSplit w:val="0"/>
          <w:trHeight w:val="9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Bölümü Kadrosu</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H-index (Scopus)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7">
            <w:pPr>
              <w:shd w:fill="ffffff" w:val="clear"/>
              <w:spacing w:after="22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Atıf (Scopus)</w:t>
            </w:r>
          </w:p>
          <w:p w:rsidR="00000000" w:rsidDel="00000000" w:rsidP="00000000" w:rsidRDefault="00000000" w:rsidRPr="00000000" w14:paraId="00000D1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AYNUR AYŞE KARADUMAN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B">
            <w:pPr>
              <w:spacing w:after="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2540</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1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ELİF CİMİLLİ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Duygu Mine ALATAŞ</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D25">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C.3.1. Öğretim Elemanlarının Araştırma Yetkinliğinin Geliştirilmesi</w:t>
      </w:r>
    </w:p>
    <w:p w:rsidR="00000000" w:rsidDel="00000000" w:rsidP="00000000" w:rsidRDefault="00000000" w:rsidRPr="00000000" w14:paraId="00000D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her yıl düzenlenen araştırma konularını içeren eğitimler (makale yazımı, istatistik, proje yazımı gibi ) etkinliklere bölüm olarak katılım sağlanmaktadır. Ayrıca Bölüm Başkanı Prof. Dr. A. Ayşe Karaduman bu eğitimlerde eğitici olarak görev almıştır </w:t>
      </w:r>
      <w:r w:rsidDel="00000000" w:rsidR="00000000" w:rsidRPr="00000000">
        <w:rPr>
          <w:rFonts w:ascii="Times New Roman" w:cs="Times New Roman" w:eastAsia="Times New Roman" w:hAnsi="Times New Roman"/>
          <w:b w:val="1"/>
          <w:sz w:val="24"/>
          <w:szCs w:val="24"/>
          <w:rtl w:val="0"/>
        </w:rPr>
        <w:t xml:space="preserve">(Kanıt 35)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2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C.3.2. Ulusal ve Uluslararası Ortak Programlar ve Ortak Araştırma Birimleri</w:t>
      </w:r>
    </w:p>
    <w:p w:rsidR="00000000" w:rsidDel="00000000" w:rsidP="00000000" w:rsidRDefault="00000000" w:rsidRPr="00000000" w14:paraId="00000D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ve uluslararası ortak program yürütülmemektedir. </w:t>
      </w:r>
    </w:p>
    <w:p w:rsidR="00000000" w:rsidDel="00000000" w:rsidP="00000000" w:rsidRDefault="00000000" w:rsidRPr="00000000" w14:paraId="00000D2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 Birimin Araştırma Performansı</w:t>
      </w:r>
    </w:p>
    <w:p w:rsidR="00000000" w:rsidDel="00000000" w:rsidP="00000000" w:rsidRDefault="00000000" w:rsidRPr="00000000" w14:paraId="00000D2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C.4.1. Öğretim Elemanı Performans Değerlendirmesi</w:t>
      </w:r>
    </w:p>
    <w:p w:rsidR="00000000" w:rsidDel="00000000" w:rsidP="00000000" w:rsidRDefault="00000000" w:rsidRPr="00000000" w14:paraId="00000D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Lokman Hekim Üniversitesi Akademik Personel Performans Değerlendirme Yönergesinin amacı, Lokman Hekim Üniversitesi’nde en az bir yıl görev yapan öğretim elemanlarının performansını nesnel esaslara göre belirleyerek eğitim, öğretim, bilimsel araştırma ve idari hizmetlerin verimlilik ve kalitesini yükseltmenin usul ve esaslarını tespit etmektir. Akademik puan, öğretim elemanlarının eğitim faaliyetleri, bilimsel faaliyetleri, üniversiteye katkıları ve yetkinlik değerlendirmesi sonucunda elde edilen puanların toplamından oluşur. Ergoterapi Bölümünün akademik performansları üniversitemizde kullanılmakta olan AVESİS sistemi üzerinden takip edilmektedir. 2021 ve 2022 akademik dönemlerinde Bölüm Başkanımız Prof. Dr. Ayşe Karaduman üniversite tarafından ödüllendirilmiştir. (</w:t>
      </w:r>
      <w:hyperlink r:id="rId26">
        <w:r w:rsidDel="00000000" w:rsidR="00000000" w:rsidRPr="00000000">
          <w:rPr>
            <w:rFonts w:ascii="Times New Roman" w:cs="Times New Roman" w:eastAsia="Times New Roman" w:hAnsi="Times New Roman"/>
            <w:color w:val="1155cc"/>
            <w:sz w:val="24"/>
            <w:szCs w:val="24"/>
            <w:u w:val="single"/>
            <w:rtl w:val="0"/>
          </w:rPr>
          <w:t xml:space="preserve">https://www.lokmanhekim.edu.tr/duyuru/2021-yili-akademik-performans-degerlendirme-sonuclari-hk/</w:t>
        </w:r>
      </w:hyperlink>
      <w:r w:rsidDel="00000000" w:rsidR="00000000" w:rsidRPr="00000000">
        <w:rPr>
          <w:rFonts w:ascii="Times New Roman" w:cs="Times New Roman" w:eastAsia="Times New Roman" w:hAnsi="Times New Roman"/>
          <w:sz w:val="24"/>
          <w:szCs w:val="24"/>
          <w:rtl w:val="0"/>
        </w:rPr>
        <w:t xml:space="preserve"> (Son erişim: 16.12.2022) </w:t>
      </w:r>
      <w:r w:rsidDel="00000000" w:rsidR="00000000" w:rsidRPr="00000000">
        <w:rPr>
          <w:rFonts w:ascii="Times New Roman" w:cs="Times New Roman" w:eastAsia="Times New Roman" w:hAnsi="Times New Roman"/>
          <w:b w:val="1"/>
          <w:sz w:val="24"/>
          <w:szCs w:val="24"/>
          <w:rtl w:val="0"/>
        </w:rPr>
        <w:t xml:space="preserve">(Kanıt 10, 11)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D2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C.4.2. Araştırma Performansının İzlenmesi ve İyileştirilmesi</w:t>
      </w:r>
    </w:p>
    <w:p w:rsidR="00000000" w:rsidDel="00000000" w:rsidP="00000000" w:rsidRDefault="00000000" w:rsidRPr="00000000" w14:paraId="00000D2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programımız henüz 2.yılını tamamlamamıştır. Kadrosu da henüz oluştuğundan araştırma performansı üniversite düzeyinde takip edilmekte olup doğrudan Ergoterapi alanını içermemektedir. Bu yıl itibari ile araştırma performansı konusunda bölüm özelinde planlamalar yapılacaktır.</w:t>
      </w:r>
    </w:p>
    <w:p w:rsidR="00000000" w:rsidDel="00000000" w:rsidP="00000000" w:rsidRDefault="00000000" w:rsidRPr="00000000" w14:paraId="00000D2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C.4.3. Araştırma Bütçe Performansının Değerlendirilmesi</w:t>
      </w:r>
    </w:p>
    <w:p w:rsidR="00000000" w:rsidDel="00000000" w:rsidP="00000000" w:rsidRDefault="00000000" w:rsidRPr="00000000" w14:paraId="00000D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programımız henüz 2.yılını tamamlamamıştır. Kadrosu da henüz oluştuğundan araştırma performansı üniversite düzeyinde takip edilmekte olup doğrudan Ergoterapi alanını içermemektedir. Bu yıl itibari ile araştırma performansı konusunda bölüm özelinde planlamalar yapılarak bütçe performansı da değerlendirilecektir. </w:t>
      </w:r>
    </w:p>
    <w:p w:rsidR="00000000" w:rsidDel="00000000" w:rsidP="00000000" w:rsidRDefault="00000000" w:rsidRPr="00000000" w14:paraId="00000D31">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2">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3">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4">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5">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6">
      <w:pPr>
        <w:numPr>
          <w:ilvl w:val="0"/>
          <w:numId w:val="3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TOPLUMSAL KATKI</w:t>
      </w:r>
    </w:p>
    <w:p w:rsidR="00000000" w:rsidDel="00000000" w:rsidP="00000000" w:rsidRDefault="00000000" w:rsidRPr="00000000" w14:paraId="00000D3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D.1. Toplumsal Katkı</w:t>
      </w:r>
    </w:p>
    <w:p w:rsidR="00000000" w:rsidDel="00000000" w:rsidP="00000000" w:rsidRDefault="00000000" w:rsidRPr="00000000" w14:paraId="00000D3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D.1.1. Toplumsal Katkı Politikası, Hedefleri ve Stratejisi</w:t>
      </w:r>
    </w:p>
    <w:p w:rsidR="00000000" w:rsidDel="00000000" w:rsidP="00000000" w:rsidRDefault="00000000" w:rsidRPr="00000000" w14:paraId="00000D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katkı ile ilgili çalışmalar bölümümüzde ergoterapi bölümünün araştırma alanları da göz önünde bulundurularak başlamıştır. 03 Ekim 2023 tarihinde gerçekleştirilen bölüm kurulunda ergoterapi bölümünün araştırma öncelikleri belirlenmiştir (Kanıt) Amacımız ergoterapi bölümünün araştırma alanları içerisinde yer alan özel gereksinimli bireyler ve yaşlılara yönelik olarak toplumsal katkıyı </w:t>
      </w:r>
      <w:r w:rsidDel="00000000" w:rsidR="00000000" w:rsidRPr="00000000">
        <w:rPr>
          <w:rFonts w:ascii="Times New Roman" w:cs="Times New Roman" w:eastAsia="Times New Roman" w:hAnsi="Times New Roman"/>
          <w:sz w:val="24"/>
          <w:szCs w:val="24"/>
          <w:rtl w:val="0"/>
        </w:rPr>
        <w:t xml:space="preserve">arttırabileceğimiz</w:t>
      </w:r>
      <w:r w:rsidDel="00000000" w:rsidR="00000000" w:rsidRPr="00000000">
        <w:rPr>
          <w:rFonts w:ascii="Times New Roman" w:cs="Times New Roman" w:eastAsia="Times New Roman" w:hAnsi="Times New Roman"/>
          <w:sz w:val="24"/>
          <w:szCs w:val="24"/>
          <w:rtl w:val="0"/>
        </w:rPr>
        <w:t xml:space="preserve"> çalışma ve projelere imza atmaktır. </w:t>
      </w:r>
    </w:p>
    <w:p w:rsidR="00000000" w:rsidDel="00000000" w:rsidP="00000000" w:rsidRDefault="00000000" w:rsidRPr="00000000" w14:paraId="00000D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Amaçlarımıza uygun olarak Halise Arslan Özel Eğitim Proje Okulu ve Lokman Hekim Üniversitesi Ergoterapi Bölümü arasında bir protokol yapılmıştır (Kanıt). 16.03.2023 tarihinde protokolün tanıtım toplantısı gerçekleştirilmiştir (Kanıt) Halise Arslan Özel Eğitim Proje Okullarında Öğrenim Gören Öğrencilerin Rehabilitasyonu Protokolü Gölbaşı Kaymakamı’ nın katılımıyla 22.03.2023 tarihinde imzalanmıştır (Kanıt). Bu protokolün amacı; </w:t>
      </w:r>
    </w:p>
    <w:p w:rsidR="00000000" w:rsidDel="00000000" w:rsidP="00000000" w:rsidRDefault="00000000" w:rsidRPr="00000000" w14:paraId="00000D3B">
      <w:pPr>
        <w:numPr>
          <w:ilvl w:val="0"/>
          <w:numId w:val="2"/>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Halise Arslan Özel Eğitim Okullarında öğrenim gören öğrencilerin yaşam kalitesini arttırmaktır.</w:t>
      </w:r>
    </w:p>
    <w:p w:rsidR="00000000" w:rsidDel="00000000" w:rsidP="00000000" w:rsidRDefault="00000000" w:rsidRPr="00000000" w14:paraId="00000D3C">
      <w:pPr>
        <w:numPr>
          <w:ilvl w:val="0"/>
          <w:numId w:val="4"/>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Halise Arslan Özel Eğitim Okullarında öğrenim gören öğrencilerin velilerinin, öğretmenlerin ve okulun diğer çalışanlarının özel gereksinimi olan bireylerle çalışma konusunda eğitim ihtiyaçlarını gidermektir.</w:t>
      </w:r>
    </w:p>
    <w:p w:rsidR="00000000" w:rsidDel="00000000" w:rsidP="00000000" w:rsidRDefault="00000000" w:rsidRPr="00000000" w14:paraId="00000D3D">
      <w:pPr>
        <w:numPr>
          <w:ilvl w:val="0"/>
          <w:numId w:val="4"/>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Halise Arslan Özel Eğitim Okullarında görev yapan öğretmenler ile diğer çalışanların ruh ve beden sağlığını korumak için gerekli çalışmaları yapmaktır.</w:t>
      </w:r>
    </w:p>
    <w:p w:rsidR="00000000" w:rsidDel="00000000" w:rsidP="00000000" w:rsidRDefault="00000000" w:rsidRPr="00000000" w14:paraId="00000D3E">
      <w:pPr>
        <w:numPr>
          <w:ilvl w:val="0"/>
          <w:numId w:val="3"/>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Halise Arslan Özel Eğitim Okullarında öğrencilerin fiziksel aktivitelerini arttırmaya yönelik ortam iyileştirmeleri için çalışmalar yapmaktır.</w:t>
      </w:r>
    </w:p>
    <w:p w:rsidR="00000000" w:rsidDel="00000000" w:rsidP="00000000" w:rsidRDefault="00000000" w:rsidRPr="00000000" w14:paraId="00000D3F">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Özel gereksinimli öğrencilerin rehabilitasyonuna yönelik bilimsel araştırmalar yapmaktır. </w:t>
      </w:r>
    </w:p>
    <w:p w:rsidR="00000000" w:rsidDel="00000000" w:rsidP="00000000" w:rsidRDefault="00000000" w:rsidRPr="00000000" w14:paraId="00000D4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Protokol kapsamında Ergoterapi bölüm başkanı Prof. Dr. Aynur Ayşe KARADUMAN yürütücülüğünde bölüm öğretim elemanları görevlendirilmiştir. Öğr. Gör. Başak Çağla ARSLAN okulda görev yapan öğretmenlerin kas-iskelet sistemi problemlerine yönelik değerlendirmeler ve müdahaleler yapmıştır. Öğr. Gör. Elif CİMİLLİ okul ergonomisini incelemek üzere çalışmalar yapmıştır. Arş. Gör. Duygu Mine ALATAŞ velilerin ruh ve beden sağlığını korumak adına çalışmalar yapmıştır. Okuldaki öğrenciler ve onların aileleri başta olmak üzere okulun tüm çalışanları için bilgilendirici eğitimler düzenlenmiştir.  İlk eğitim olan Uyku Hijyeni ve Gevşeme Eğitimi 15.12. 2023 tarihinde Arş. Gör. Duygu Mine ALATAŞ tarafından verilmiştir (Kanıt). İkinci eğitim olan Özel Gereksinimli Çocuklarda Güncel Beslenme Yaklaşımları  Dr. Öğr. Üyesi. Gökçen Doğan tarafından 19.01.2024 tarihinde gerçekleştirilmiştir (Kanıt) Üçüncü eğitim olan Yutma Problemleri Prof. Dr. Aynur AYşe KARADUMAN tarafından 23.02.2024 tarihinde verilmiştir (Kanıt).  Dördüncü eğitim olan Özel Gereksinimli Çocuklarda Duyu Problemleri Öğr. Gör. Elif Cimilli tarafından 28.03.2024 tarihinde verilmiştir (Kanıt).  Beşinci eğitim olan İşe Bağlı kas İskelet Sistemi rahatsızlıkları Öğr. Gör. Başak Çağla  Arslan tarafından 30.04.2024 tarihinde gerçekleştirilmiştir (Kanıt). </w:t>
      </w:r>
    </w:p>
    <w:p w:rsidR="00000000" w:rsidDel="00000000" w:rsidP="00000000" w:rsidRDefault="00000000" w:rsidRPr="00000000" w14:paraId="00000D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Engelsiz Öğrenci Birimi tarafından 10.05.2023 tarihinde Engelliler Haftası kapsamında Engelleri Birlikte Aşalım sempozyumu düzenlenmiştir. Bölümümüz Öğr. Gör. Başak Çağla ARSLAN Okullarda Ergoterapi Müdahalelerini anlatmıştır. </w:t>
      </w:r>
    </w:p>
    <w:p w:rsidR="00000000" w:rsidDel="00000000" w:rsidP="00000000" w:rsidRDefault="00000000" w:rsidRPr="00000000" w14:paraId="00000D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nde 2023 yılının Haziran ayında IASF 2023 Sanat ve Bilim festivali düzenlenmiştir. Ergoterapi Bölümü 16 Haziran 2023 tarihinde festival programında yer almış olup “ The Therapeutic Power of Art- Occupational Therapy” isimli workshopu düzenlemiştir (Kanıt). Bu kapsamda hem Ergoterapi bölümü tanıtılmıştır hem de öğrenciler tarafından yapılan  sanatsal çalışmalar sergilenmiştir. </w:t>
      </w:r>
    </w:p>
    <w:p w:rsidR="00000000" w:rsidDel="00000000" w:rsidP="00000000" w:rsidRDefault="00000000" w:rsidRPr="00000000" w14:paraId="00000D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Dünya Ergoterapi gününde 27.10.2023 tarihinde Sağlık Bilimleri Fakültesi Ergoterapi ve Fizyoterapi Bölümü, Spor Bilimleri Fakültesi ve Sosyal Sorumluluk Koordinatörlüğü iş birliği ile Engelsiz Başarılar konferansı düzenlenmiştir (Kanıt)</w:t>
      </w:r>
    </w:p>
    <w:p w:rsidR="00000000" w:rsidDel="00000000" w:rsidP="00000000" w:rsidRDefault="00000000" w:rsidRPr="00000000" w14:paraId="00000D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öğretim üyeleri ve öğrencileri 14-16-17 Mayıs 2024 tarihinde Halise Arslan Özel Eğitim Proje Okulu’ nun düzenlemiş olduğu  Özel eğitimde 3. Sanat ve Spor Festivaline katılım sağlamışlardır (Kanıt). </w:t>
      </w:r>
    </w:p>
    <w:p w:rsidR="00000000" w:rsidDel="00000000" w:rsidP="00000000" w:rsidRDefault="00000000" w:rsidRPr="00000000" w14:paraId="00000D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D.2. Toplumsal Katkı Kaynakları</w:t>
      </w:r>
      <w:r w:rsidDel="00000000" w:rsidR="00000000" w:rsidRPr="00000000">
        <w:rPr>
          <w:rtl w:val="0"/>
        </w:rPr>
      </w:r>
    </w:p>
    <w:p w:rsidR="00000000" w:rsidDel="00000000" w:rsidP="00000000" w:rsidRDefault="00000000" w:rsidRPr="00000000" w14:paraId="00000D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MİA yaşam merkezi, Kas ve Sinir hastalıkları Araştırma Uygulama merkezi, FTR anabilim dalında yapılandırılan PODMER ve hastanelerimizin rehabilitasyon birimleri ile Mamak Belediyesi ile yapmış olduğumuz protokoller çerçevesinde yürütülen hizmetler bölümümüzün toplumsal katkı çalışmaları için uygulama alanlarını oluşturmaktadır.Ayrıca Üniversitemizde yürütülmekte olan Sevgi Köyü ve Sanayinin Çırakları projeleri </w:t>
      </w:r>
      <w:r w:rsidDel="00000000" w:rsidR="00000000" w:rsidRPr="00000000">
        <w:rPr>
          <w:rFonts w:ascii="Times New Roman" w:cs="Times New Roman" w:eastAsia="Times New Roman" w:hAnsi="Times New Roman"/>
          <w:b w:val="1"/>
          <w:sz w:val="24"/>
          <w:szCs w:val="24"/>
          <w:rtl w:val="0"/>
        </w:rPr>
        <w:t xml:space="preserve">(Kanıt 38)</w:t>
      </w:r>
      <w:r w:rsidDel="00000000" w:rsidR="00000000" w:rsidRPr="00000000">
        <w:rPr>
          <w:rFonts w:ascii="Times New Roman" w:cs="Times New Roman" w:eastAsia="Times New Roman" w:hAnsi="Times New Roman"/>
          <w:sz w:val="24"/>
          <w:szCs w:val="24"/>
          <w:rtl w:val="0"/>
        </w:rPr>
        <w:t xml:space="preserve"> içerisinde aktif olarak bölüm eğitim elemanları görev almaktadır. </w:t>
      </w:r>
    </w:p>
    <w:p w:rsidR="00000000" w:rsidDel="00000000" w:rsidP="00000000" w:rsidRDefault="00000000" w:rsidRPr="00000000" w14:paraId="00000D4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D.3. Toplumsal Katkı Performansı</w:t>
      </w:r>
    </w:p>
    <w:p w:rsidR="00000000" w:rsidDel="00000000" w:rsidP="00000000" w:rsidRDefault="00000000" w:rsidRPr="00000000" w14:paraId="00000D4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 yeni yapılandırıldığından toplumsal katkı izleme performansları da yeni oluşturulacaktır. </w:t>
      </w:r>
    </w:p>
    <w:p w:rsidR="00000000" w:rsidDel="00000000" w:rsidP="00000000" w:rsidRDefault="00000000" w:rsidRPr="00000000" w14:paraId="00000D4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D.3.1. Toplumsal Katkı Performansının İzlenmesi</w:t>
      </w:r>
    </w:p>
    <w:p w:rsidR="00000000" w:rsidDel="00000000" w:rsidP="00000000" w:rsidRDefault="00000000" w:rsidRPr="00000000" w14:paraId="00000D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katkı çalışmaları program eğitime başladığından itibaren “Ergoterapi Buluşmaları” başlığı altında  çevrimiçi webinarlar ile yürütülmüştür.  Bu kapsamda düzenlenen webinarlar Lokman Hekim Üniversitesinin youtube kanalından ulaşılabilir durumdadır.</w:t>
      </w:r>
    </w:p>
    <w:p w:rsidR="00000000" w:rsidDel="00000000" w:rsidP="00000000" w:rsidRDefault="00000000" w:rsidRPr="00000000" w14:paraId="00000D4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18. 2021-2022 Bahar Döneminde Gerçekleştirilmiş Ergoterapi Buluşmaları Webinarları</w:t>
      </w:r>
    </w:p>
    <w:tbl>
      <w:tblPr>
        <w:tblStyle w:val="Table24"/>
        <w:tblW w:w="943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3962.999999999999"/>
        <w:gridCol w:w="2457.000000000001"/>
        <w:tblGridChange w:id="0">
          <w:tblGrid>
            <w:gridCol w:w="3015"/>
            <w:gridCol w:w="3962.999999999999"/>
            <w:gridCol w:w="2457.000000000001"/>
          </w:tblGrid>
        </w:tblGridChange>
      </w:tblGrid>
      <w:tr>
        <w:trPr>
          <w:cantSplit w:val="0"/>
          <w:trHeight w:val="11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C">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Hülya KAYIHAN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D">
            <w:pPr>
              <w:spacing w:after="0" w:before="24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Mesleğinin Dünü Bugünü Yarını</w:t>
            </w:r>
          </w:p>
          <w:p w:rsidR="00000000" w:rsidDel="00000000" w:rsidP="00000000" w:rsidRDefault="00000000" w:rsidRPr="00000000" w14:paraId="00000D4E">
            <w:pPr>
              <w:spacing w:after="0" w:before="24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Bağlantı Linki:</w:t>
            </w:r>
          </w:p>
          <w:p w:rsidR="00000000" w:rsidDel="00000000" w:rsidP="00000000" w:rsidRDefault="00000000" w:rsidRPr="00000000" w14:paraId="00000D4F">
            <w:pPr>
              <w:spacing w:after="0" w:before="240" w:line="240" w:lineRule="auto"/>
              <w:ind w:left="-280" w:firstLine="0"/>
              <w:jc w:val="center"/>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https://www.youtube.com/watch?v=3m8z8lM1dvA&amp;t=3621s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0">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Şubat 2022</w:t>
            </w:r>
          </w:p>
        </w:tc>
      </w:tr>
      <w:tr>
        <w:trPr>
          <w:cantSplit w:val="0"/>
          <w:trHeight w:val="11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1">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Esra Akı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2">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Erişkin Ruh Sağlığında Ergoterapi</w:t>
              <w:br w:type="textWrapping"/>
              <w:t xml:space="preserve">Bağlantı Linki:</w:t>
              <w:br w:type="textWrapping"/>
            </w:r>
            <w:hyperlink r:id="rId28">
              <w:r w:rsidDel="00000000" w:rsidR="00000000" w:rsidRPr="00000000">
                <w:rPr>
                  <w:rFonts w:ascii="Times New Roman" w:cs="Times New Roman" w:eastAsia="Times New Roman" w:hAnsi="Times New Roman"/>
                  <w:color w:val="1155cc"/>
                  <w:sz w:val="24"/>
                  <w:szCs w:val="24"/>
                  <w:u w:val="single"/>
                  <w:rtl w:val="0"/>
                </w:rPr>
                <w:t xml:space="preserve">https://www.youtube.com/watch?v=Dr3uCkVXOjs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3">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Nisan 2022</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4">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Sedef Şahin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5">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Kronik Hastalıklarda Ergoterapi</w:t>
              <w:br w:type="textWrapping"/>
              <w:t xml:space="preserve">Bağlantı Linki:</w:t>
              <w:br w:type="textWrapping"/>
            </w:r>
            <w:hyperlink r:id="rId29">
              <w:r w:rsidDel="00000000" w:rsidR="00000000" w:rsidRPr="00000000">
                <w:rPr>
                  <w:rFonts w:ascii="Times New Roman" w:cs="Times New Roman" w:eastAsia="Times New Roman" w:hAnsi="Times New Roman"/>
                  <w:color w:val="1155cc"/>
                  <w:sz w:val="24"/>
                  <w:szCs w:val="24"/>
                  <w:u w:val="single"/>
                  <w:rtl w:val="0"/>
                </w:rPr>
                <w:t xml:space="preserve">https://www.youtube.com/watch?v=yilWwesddvs&amp;t=111s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6">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Mart 2022</w:t>
            </w:r>
          </w:p>
        </w:tc>
      </w:tr>
      <w:tr>
        <w:trPr>
          <w:cantSplit w:val="0"/>
          <w:trHeight w:val="79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7">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Orkun Tahir Aran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8">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Mesleki Rehabilitasyon</w:t>
              <w:br w:type="textWrapping"/>
              <w:t xml:space="preserve">Bağlantı Linki:</w:t>
              <w:br w:type="textWrapping"/>
            </w:r>
            <w:hyperlink r:id="rId30">
              <w:r w:rsidDel="00000000" w:rsidR="00000000" w:rsidRPr="00000000">
                <w:rPr>
                  <w:rFonts w:ascii="Times New Roman" w:cs="Times New Roman" w:eastAsia="Times New Roman" w:hAnsi="Times New Roman"/>
                  <w:color w:val="1155cc"/>
                  <w:sz w:val="24"/>
                  <w:szCs w:val="24"/>
                  <w:u w:val="single"/>
                  <w:rtl w:val="0"/>
                </w:rPr>
                <w:t xml:space="preserve">https://www.youtube.com/watch?v=OcIM83fkAdc&amp;t=134s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9">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Mart 2022</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A">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Sinem Salar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B">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Dezavantajlı Gruplarda Ergoterapi</w:t>
              <w:br w:type="textWrapping"/>
              <w:t xml:space="preserve">Bağlantı Linki:</w:t>
              <w:br w:type="textWrapping"/>
            </w:r>
            <w:hyperlink r:id="rId31">
              <w:r w:rsidDel="00000000" w:rsidR="00000000" w:rsidRPr="00000000">
                <w:rPr>
                  <w:rFonts w:ascii="Times New Roman" w:cs="Times New Roman" w:eastAsia="Times New Roman" w:hAnsi="Times New Roman"/>
                  <w:color w:val="1155cc"/>
                  <w:sz w:val="24"/>
                  <w:szCs w:val="24"/>
                  <w:u w:val="single"/>
                  <w:rtl w:val="0"/>
                </w:rPr>
                <w:t xml:space="preserve">https://www.youtube.com/watch?v=Y0gOw_G7BOk</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C">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Mayıs 2022</w:t>
            </w:r>
          </w:p>
        </w:tc>
      </w:tr>
    </w:tbl>
    <w:p w:rsidR="00000000" w:rsidDel="00000000" w:rsidP="00000000" w:rsidRDefault="00000000" w:rsidRPr="00000000" w14:paraId="00000D5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19. 2022-2023 Güz Döneminde Gerçekleştirilmiş Ergoterapi Buluşmaları Webinarları</w:t>
      </w:r>
    </w:p>
    <w:tbl>
      <w:tblPr>
        <w:tblStyle w:val="Table25"/>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8.4144822087114"/>
        <w:gridCol w:w="3473.585218778033"/>
        <w:gridCol w:w="2009.5121100368783"/>
        <w:tblGridChange w:id="0">
          <w:tblGrid>
            <w:gridCol w:w="3588.4144822087114"/>
            <w:gridCol w:w="3473.585218778033"/>
            <w:gridCol w:w="2009.5121100368783"/>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Konuşmacı</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Kadın Sağlığında Ergoterapi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Grv. Ayşenur Karakuş</w:t>
            </w:r>
          </w:p>
          <w:p w:rsidR="00000000" w:rsidDel="00000000" w:rsidP="00000000" w:rsidRDefault="00000000" w:rsidRPr="00000000" w14:paraId="00000D6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Çankırı Karatekin Üniversitesi</w:t>
              <w:br w:type="textWrapping"/>
              <w:t xml:space="preserve">Bağlantı Linki:</w:t>
            </w:r>
          </w:p>
          <w:p w:rsidR="00000000" w:rsidDel="00000000" w:rsidP="00000000" w:rsidRDefault="00000000" w:rsidRPr="00000000" w14:paraId="00000D65">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https://www.youtube.com/watch?v=YGrprZp0aTc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 Kasım 2022</w:t>
            </w:r>
          </w:p>
          <w:p w:rsidR="00000000" w:rsidDel="00000000" w:rsidP="00000000" w:rsidRDefault="00000000" w:rsidRPr="00000000" w14:paraId="00000D6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12:30</w:t>
            </w:r>
          </w:p>
        </w:tc>
      </w:tr>
      <w:tr>
        <w:trPr>
          <w:cantSplit w:val="0"/>
          <w:trHeight w:val="13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therapy in the world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Nazal</w:t>
            </w:r>
          </w:p>
          <w:p w:rsidR="00000000" w:rsidDel="00000000" w:rsidP="00000000" w:rsidRDefault="00000000" w:rsidRPr="00000000" w14:paraId="00000D6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University of Science and Technology</w:t>
            </w:r>
          </w:p>
          <w:p w:rsidR="00000000" w:rsidDel="00000000" w:rsidP="00000000" w:rsidRDefault="00000000" w:rsidRPr="00000000" w14:paraId="00000D6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Bağlantı Linki: </w:t>
            </w:r>
          </w:p>
          <w:p w:rsidR="00000000" w:rsidDel="00000000" w:rsidP="00000000" w:rsidRDefault="00000000" w:rsidRPr="00000000" w14:paraId="00000D6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https://www.youtube.com/watch?v=NpX-fbrIL6E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December 2022</w:t>
            </w:r>
          </w:p>
        </w:tc>
      </w:tr>
      <w:tr>
        <w:trPr>
          <w:cantSplit w:val="0"/>
          <w:trHeight w:val="15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Duyu Bütünleme eğitimi ve Ergoterapi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Hasan Galipoğlu</w:t>
            </w:r>
          </w:p>
          <w:p w:rsidR="00000000" w:rsidDel="00000000" w:rsidP="00000000" w:rsidRDefault="00000000" w:rsidRPr="00000000" w14:paraId="00000D7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 Danışmanlık Merkezi</w:t>
            </w:r>
          </w:p>
          <w:p w:rsidR="00000000" w:rsidDel="00000000" w:rsidP="00000000" w:rsidRDefault="00000000" w:rsidRPr="00000000" w14:paraId="00000D7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Bağlantı Linki:</w:t>
            </w:r>
          </w:p>
          <w:p w:rsidR="00000000" w:rsidDel="00000000" w:rsidP="00000000" w:rsidRDefault="00000000" w:rsidRPr="00000000" w14:paraId="00000D7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https://www.youtube.com/watch?v=65E7Td5sUHk&amp;t=1475s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Kasım 2022</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Serebral Palside Ergoterapi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Gonca Bumin</w:t>
            </w:r>
          </w:p>
          <w:p w:rsidR="00000000" w:rsidDel="00000000" w:rsidP="00000000" w:rsidRDefault="00000000" w:rsidRPr="00000000" w14:paraId="00000D7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Hacettepe Üniversitesi</w:t>
              <w:br w:type="textWrapping"/>
              <w:t xml:space="preserve">Bağlantı Linki: </w:t>
              <w:br w:type="textWrapping"/>
              <w:t xml:space="preserve">https://www.youtube.com/watch?v=Ul9JjXTaABA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Aralık 2022</w:t>
            </w:r>
          </w:p>
        </w:tc>
      </w:tr>
      <w:tr>
        <w:trPr>
          <w:cantSplit w:val="0"/>
          <w:trHeight w:val="13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Barkın Köse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Özgül öğrenme güçlüğünde Ergoterapi Uygulamaları</w:t>
            </w:r>
          </w:p>
          <w:p w:rsidR="00000000" w:rsidDel="00000000" w:rsidP="00000000" w:rsidRDefault="00000000" w:rsidRPr="00000000" w14:paraId="00000D7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Üniversitesi</w:t>
              <w:br w:type="textWrapping"/>
              <w:t xml:space="preserve">Bağlantı Linki: </w:t>
              <w:br w:type="textWrapping"/>
              <w:t xml:space="preserve">https://www.youtube.com/watch?v=8OmciOI8YYY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Aralık 2022</w:t>
            </w:r>
          </w:p>
          <w:p w:rsidR="00000000" w:rsidDel="00000000" w:rsidP="00000000" w:rsidRDefault="00000000" w:rsidRPr="00000000" w14:paraId="00000D7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12:30</w:t>
            </w:r>
          </w:p>
        </w:tc>
      </w:tr>
    </w:tbl>
    <w:p w:rsidR="00000000" w:rsidDel="00000000" w:rsidP="00000000" w:rsidRDefault="00000000" w:rsidRPr="00000000" w14:paraId="00000D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20. 2022-2033 Bahar döneminde yapılması planlanan Ergoterapi Buluşmaları Webinarları</w:t>
      </w:r>
    </w:p>
    <w:tbl>
      <w:tblPr>
        <w:tblStyle w:val="Table26"/>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4.1013514356664"/>
        <w:gridCol w:w="3464.7137027839826"/>
        <w:gridCol w:w="2012.6967568039734"/>
        <w:tblGridChange w:id="0">
          <w:tblGrid>
            <w:gridCol w:w="3594.1013514356664"/>
            <w:gridCol w:w="3464.7137027839826"/>
            <w:gridCol w:w="2012.6967568039734"/>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Konuşmacı</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 Temelli Rehabilitasyon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5">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Henüz belirlenmemiştir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6">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Bahar dönemi yapılacaktır</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Ergoterapist ve Liderlik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8">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9">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Bahar dönemi yapılacaktır</w:t>
            </w:r>
          </w:p>
        </w:tc>
      </w:tr>
    </w:tbl>
    <w:p w:rsidR="00000000" w:rsidDel="00000000" w:rsidP="00000000" w:rsidRDefault="00000000" w:rsidRPr="00000000" w14:paraId="00000D8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tanıtım günlerinde Prof. Dr. A. Ayşe Karaduman ve Öğr. Gör. Başak Çağla Arslan, bölümün tanıtımını yapmışlardır:</w:t>
      </w:r>
    </w:p>
    <w:p w:rsidR="00000000" w:rsidDel="00000000" w:rsidP="00000000" w:rsidRDefault="00000000" w:rsidRPr="00000000" w14:paraId="00000D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Online Tanıtım Günleri: Prof. Dr. A. Ayşe Karaduman (</w:t>
      </w:r>
      <w:hyperlink r:id="rId32">
        <w:r w:rsidDel="00000000" w:rsidR="00000000" w:rsidRPr="00000000">
          <w:rPr>
            <w:rFonts w:ascii="Times New Roman" w:cs="Times New Roman" w:eastAsia="Times New Roman" w:hAnsi="Times New Roman"/>
            <w:color w:val="1155cc"/>
            <w:sz w:val="24"/>
            <w:szCs w:val="24"/>
            <w:u w:val="single"/>
            <w:rtl w:val="0"/>
          </w:rPr>
          <w:t xml:space="preserve">https://www.lokmanhekim.edu.tr/etkinlik/i-online-tanitim-gunleri-2/</w:t>
        </w:r>
      </w:hyperlink>
      <w:r w:rsidDel="00000000" w:rsidR="00000000" w:rsidRPr="00000000">
        <w:rPr>
          <w:rFonts w:ascii="Times New Roman" w:cs="Times New Roman" w:eastAsia="Times New Roman" w:hAnsi="Times New Roman"/>
          <w:sz w:val="24"/>
          <w:szCs w:val="24"/>
          <w:rtl w:val="0"/>
        </w:rPr>
        <w:t xml:space="preserve"> (Son erişim tarihi: 21.12.2022)</w:t>
      </w:r>
    </w:p>
    <w:p w:rsidR="00000000" w:rsidDel="00000000" w:rsidP="00000000" w:rsidRDefault="00000000" w:rsidRPr="00000000" w14:paraId="00000D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Nermin Mehmet Çekiç Anadolu Lisesi: Prof. Dr. A. Ayşe Karaduman (</w:t>
      </w:r>
      <w:hyperlink r:id="rId33">
        <w:r w:rsidDel="00000000" w:rsidR="00000000" w:rsidRPr="00000000">
          <w:rPr>
            <w:rFonts w:ascii="Times New Roman" w:cs="Times New Roman" w:eastAsia="Times New Roman" w:hAnsi="Times New Roman"/>
            <w:color w:val="1155cc"/>
            <w:sz w:val="24"/>
            <w:szCs w:val="24"/>
            <w:u w:val="single"/>
            <w:rtl w:val="0"/>
          </w:rPr>
          <w:t xml:space="preserve">https://www.lokmanhekim.edu.tr/haber/nermin-mehmet-cekic-anadolu-lisesi-universitemizi-ziyaret-etti/</w:t>
        </w:r>
      </w:hyperlink>
      <w:r w:rsidDel="00000000" w:rsidR="00000000" w:rsidRPr="00000000">
        <w:rPr>
          <w:rFonts w:ascii="Times New Roman" w:cs="Times New Roman" w:eastAsia="Times New Roman" w:hAnsi="Times New Roman"/>
          <w:sz w:val="24"/>
          <w:szCs w:val="24"/>
          <w:rtl w:val="0"/>
        </w:rPr>
        <w:t xml:space="preserve"> (Son erişim tarihi: 21.12.2022))</w:t>
      </w:r>
    </w:p>
    <w:p w:rsidR="00000000" w:rsidDel="00000000" w:rsidP="00000000" w:rsidRDefault="00000000" w:rsidRPr="00000000" w14:paraId="00000D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Denizli Çivril Mesleki ve Teknik ve Anadolu Lisesi: Öğr. Gör. Başak Çağla Arslan (</w:t>
      </w:r>
      <w:hyperlink r:id="rId34">
        <w:r w:rsidDel="00000000" w:rsidR="00000000" w:rsidRPr="00000000">
          <w:rPr>
            <w:rFonts w:ascii="Times New Roman" w:cs="Times New Roman" w:eastAsia="Times New Roman" w:hAnsi="Times New Roman"/>
            <w:color w:val="1155cc"/>
            <w:sz w:val="24"/>
            <w:szCs w:val="24"/>
            <w:u w:val="single"/>
            <w:rtl w:val="0"/>
          </w:rPr>
          <w:t xml:space="preserve">https://www.lokmanhekim.edu.tr/haber/denizli-civril-mesleki-ve-teknik-anadolu-lisesi-ogrencileri-universitemizi-ziyaret-etti/</w:t>
        </w:r>
      </w:hyperlink>
      <w:r w:rsidDel="00000000" w:rsidR="00000000" w:rsidRPr="00000000">
        <w:rPr>
          <w:rFonts w:ascii="Times New Roman" w:cs="Times New Roman" w:eastAsia="Times New Roman" w:hAnsi="Times New Roman"/>
          <w:sz w:val="24"/>
          <w:szCs w:val="24"/>
          <w:rtl w:val="0"/>
        </w:rPr>
        <w:t xml:space="preserve"> (Son erişim tarihi: 21.12.2022))</w:t>
      </w:r>
    </w:p>
    <w:p w:rsidR="00000000" w:rsidDel="00000000" w:rsidP="00000000" w:rsidRDefault="00000000" w:rsidRPr="00000000" w14:paraId="00000D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“Dünya Ergoterapi Günü” etkinlikleri olarak 26 Ekim 2021 tarihinde öğrenci posterlerinin sunumu </w:t>
      </w:r>
      <w:r w:rsidDel="00000000" w:rsidR="00000000" w:rsidRPr="00000000">
        <w:rPr>
          <w:rFonts w:ascii="Times New Roman" w:cs="Times New Roman" w:eastAsia="Times New Roman" w:hAnsi="Times New Roman"/>
          <w:b w:val="1"/>
          <w:sz w:val="24"/>
          <w:szCs w:val="24"/>
          <w:rtl w:val="0"/>
        </w:rPr>
        <w:t xml:space="preserve">(Kanıt 43-48)</w:t>
      </w:r>
      <w:r w:rsidDel="00000000" w:rsidR="00000000" w:rsidRPr="00000000">
        <w:rPr>
          <w:rFonts w:ascii="Times New Roman" w:cs="Times New Roman" w:eastAsia="Times New Roman" w:hAnsi="Times New Roman"/>
          <w:sz w:val="24"/>
          <w:szCs w:val="24"/>
          <w:rtl w:val="0"/>
        </w:rPr>
        <w:t xml:space="preserve">, 26 Ekim 2022 tarihinde “Fırsat+Seçim=Adalet” teması ile masa tenisi maçı, işaret dili ile hazırlanmış kutlama videosu, kurabiye dağıtımı, dikkat-hafıza-yürütücü işlevlerin değerlendirilmesi etkinliklerini gerçekleştirmişlerdir </w:t>
      </w:r>
      <w:r w:rsidDel="00000000" w:rsidR="00000000" w:rsidRPr="00000000">
        <w:rPr>
          <w:rFonts w:ascii="Times New Roman" w:cs="Times New Roman" w:eastAsia="Times New Roman" w:hAnsi="Times New Roman"/>
          <w:b w:val="1"/>
          <w:sz w:val="24"/>
          <w:szCs w:val="24"/>
          <w:rtl w:val="0"/>
        </w:rPr>
        <w:t xml:space="preserve">(Kanıt 49, 50)</w:t>
      </w:r>
      <w:r w:rsidDel="00000000" w:rsidR="00000000" w:rsidRPr="00000000">
        <w:rPr>
          <w:rFonts w:ascii="Times New Roman" w:cs="Times New Roman" w:eastAsia="Times New Roman" w:hAnsi="Times New Roman"/>
          <w:sz w:val="24"/>
          <w:szCs w:val="24"/>
          <w:rtl w:val="0"/>
        </w:rPr>
        <w:t xml:space="preserve"> (</w:t>
      </w:r>
      <w:hyperlink r:id="rId35">
        <w:r w:rsidDel="00000000" w:rsidR="00000000" w:rsidRPr="00000000">
          <w:rPr>
            <w:rFonts w:ascii="Times New Roman" w:cs="Times New Roman" w:eastAsia="Times New Roman" w:hAnsi="Times New Roman"/>
            <w:color w:val="1155cc"/>
            <w:sz w:val="24"/>
            <w:szCs w:val="24"/>
            <w:u w:val="single"/>
            <w:rtl w:val="0"/>
          </w:rPr>
          <w:t xml:space="preserve">https://www.lokmanhekim.edu.tr/haber/dunya-ergoterapi-gunu-kutlu-olsun/</w:t>
        </w:r>
      </w:hyperlink>
      <w:r w:rsidDel="00000000" w:rsidR="00000000" w:rsidRPr="00000000">
        <w:rPr>
          <w:rFonts w:ascii="Times New Roman" w:cs="Times New Roman" w:eastAsia="Times New Roman" w:hAnsi="Times New Roman"/>
          <w:sz w:val="24"/>
          <w:szCs w:val="24"/>
          <w:rtl w:val="0"/>
        </w:rPr>
        <w:t xml:space="preserve"> (Son erişim tarihi: 21.12.2022)). </w:t>
      </w:r>
    </w:p>
    <w:p w:rsidR="00000000" w:rsidDel="00000000" w:rsidP="00000000" w:rsidRDefault="00000000" w:rsidRPr="00000000" w14:paraId="00000D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92">
      <w:pPr>
        <w:numPr>
          <w:ilvl w:val="0"/>
          <w:numId w:val="3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YÖNETİM SİSTEMİ</w:t>
      </w:r>
    </w:p>
    <w:p w:rsidR="00000000" w:rsidDel="00000000" w:rsidP="00000000" w:rsidRDefault="00000000" w:rsidRPr="00000000" w14:paraId="00000D93">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9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 Yönetim ve İdari Birimlerin Yapısı</w:t>
      </w:r>
    </w:p>
    <w:p w:rsidR="00000000" w:rsidDel="00000000" w:rsidP="00000000" w:rsidRDefault="00000000" w:rsidRPr="00000000" w14:paraId="00000D9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E.1.1. Yönetim Modeli ve İdari Yapı</w:t>
      </w:r>
    </w:p>
    <w:p w:rsidR="00000000" w:rsidDel="00000000" w:rsidP="00000000" w:rsidRDefault="00000000" w:rsidRPr="00000000" w14:paraId="00000D9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Sağlık Bilimleri fakültesi yönetim şeması aşağıda sunulmuştur.</w:t>
      </w:r>
      <w:r w:rsidDel="00000000" w:rsidR="00000000" w:rsidRPr="00000000">
        <w:rPr>
          <w:rFonts w:ascii="Times New Roman" w:cs="Times New Roman" w:eastAsia="Times New Roman" w:hAnsi="Times New Roman"/>
          <w:b w:val="1"/>
          <w:sz w:val="24"/>
          <w:szCs w:val="24"/>
        </w:rPr>
        <w:drawing>
          <wp:inline distB="114300" distT="114300" distL="114300" distR="114300">
            <wp:extent cx="5760410" cy="3276600"/>
            <wp:effectExtent b="0" l="0" r="0" t="0"/>
            <wp:docPr id="2" name="image1.png"/>
            <a:graphic>
              <a:graphicData uri="http://schemas.openxmlformats.org/drawingml/2006/picture">
                <pic:pic>
                  <pic:nvPicPr>
                    <pic:cNvPr id="0" name="image1.png"/>
                    <pic:cNvPicPr preferRelativeResize="0"/>
                  </pic:nvPicPr>
                  <pic:blipFill>
                    <a:blip r:embed="rId36"/>
                    <a:srcRect b="0" l="0" r="0" t="0"/>
                    <a:stretch>
                      <a:fillRect/>
                    </a:stretch>
                  </pic:blipFill>
                  <pic:spPr>
                    <a:xfrm>
                      <a:off x="0" y="0"/>
                      <a:ext cx="576041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D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 öğretim elemanlarının Komisyon görevleri aşağıdaki tabloda özetlenmiştir:</w:t>
      </w:r>
    </w:p>
    <w:p w:rsidR="00000000" w:rsidDel="00000000" w:rsidP="00000000" w:rsidRDefault="00000000" w:rsidRPr="00000000" w14:paraId="00000D9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20. Ergoterapi bölümü öğretim üyeleri/öğretim elemanlarının yer aldıkları komisyonlar ve görevler</w:t>
      </w:r>
    </w:p>
    <w:p w:rsidR="00000000" w:rsidDel="00000000" w:rsidP="00000000" w:rsidRDefault="00000000" w:rsidRPr="00000000" w14:paraId="00000D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Adı Soyadı Koordinatörlükler-Komisyonlar</w:t>
      </w:r>
    </w:p>
    <w:p w:rsidR="00000000" w:rsidDel="00000000" w:rsidP="00000000" w:rsidRDefault="00000000" w:rsidRPr="00000000" w14:paraId="00000D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Dr. Ayşe Karaduman Bölüm Akademik Kurulu</w:t>
      </w:r>
    </w:p>
    <w:p w:rsidR="00000000" w:rsidDel="00000000" w:rsidP="00000000" w:rsidRDefault="00000000" w:rsidRPr="00000000" w14:paraId="00000D9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Eğitim Komisyonu</w:t>
      </w:r>
    </w:p>
    <w:p w:rsidR="00000000" w:rsidDel="00000000" w:rsidP="00000000" w:rsidRDefault="00000000" w:rsidRPr="00000000" w14:paraId="00000D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Muafiyet ve İntibak Komisyonu</w:t>
      </w:r>
    </w:p>
    <w:p w:rsidR="00000000" w:rsidDel="00000000" w:rsidP="00000000" w:rsidRDefault="00000000" w:rsidRPr="00000000" w14:paraId="00000D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Klinik Uygulama Koordinatörlüğü</w:t>
      </w:r>
    </w:p>
    <w:p w:rsidR="00000000" w:rsidDel="00000000" w:rsidP="00000000" w:rsidRDefault="00000000" w:rsidRPr="00000000" w14:paraId="00000D9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Klinik Uygulama Koordinatörlüğü</w:t>
      </w:r>
    </w:p>
    <w:p w:rsidR="00000000" w:rsidDel="00000000" w:rsidP="00000000" w:rsidRDefault="00000000" w:rsidRPr="00000000" w14:paraId="00000D9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Kalite ve Akreditasyon Komisyonu</w:t>
      </w:r>
    </w:p>
    <w:p w:rsidR="00000000" w:rsidDel="00000000" w:rsidP="00000000" w:rsidRDefault="00000000" w:rsidRPr="00000000" w14:paraId="00000DA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Öğr. Üyesi Mustafa Cemali Bölüm Akademik Kurulu</w:t>
      </w:r>
    </w:p>
    <w:p w:rsidR="00000000" w:rsidDel="00000000" w:rsidP="00000000" w:rsidRDefault="00000000" w:rsidRPr="00000000" w14:paraId="00000DA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Eğitim Komisyonu</w:t>
      </w:r>
    </w:p>
    <w:p w:rsidR="00000000" w:rsidDel="00000000" w:rsidP="00000000" w:rsidRDefault="00000000" w:rsidRPr="00000000" w14:paraId="00000DA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Muafiyet ve İntibak Komisyonu</w:t>
      </w:r>
    </w:p>
    <w:p w:rsidR="00000000" w:rsidDel="00000000" w:rsidP="00000000" w:rsidRDefault="00000000" w:rsidRPr="00000000" w14:paraId="00000DA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Klinik Uygulama Koordinatörlüğü</w:t>
      </w:r>
    </w:p>
    <w:p w:rsidR="00000000" w:rsidDel="00000000" w:rsidP="00000000" w:rsidRDefault="00000000" w:rsidRPr="00000000" w14:paraId="00000DA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Kalite ve Akreditasyon Komisyonu</w:t>
      </w:r>
    </w:p>
    <w:p w:rsidR="00000000" w:rsidDel="00000000" w:rsidP="00000000" w:rsidRDefault="00000000" w:rsidRPr="00000000" w14:paraId="00000DA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Strateji Geliştirme ve İzleme Komisyonu</w:t>
      </w:r>
    </w:p>
    <w:p w:rsidR="00000000" w:rsidDel="00000000" w:rsidP="00000000" w:rsidRDefault="00000000" w:rsidRPr="00000000" w14:paraId="00000DA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 Gör. Başak Çağla Arslan Bölüm Akademik Kurulu</w:t>
      </w:r>
    </w:p>
    <w:p w:rsidR="00000000" w:rsidDel="00000000" w:rsidP="00000000" w:rsidRDefault="00000000" w:rsidRPr="00000000" w14:paraId="00000DA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Eğitim Komisyonu</w:t>
      </w:r>
    </w:p>
    <w:p w:rsidR="00000000" w:rsidDel="00000000" w:rsidP="00000000" w:rsidRDefault="00000000" w:rsidRPr="00000000" w14:paraId="00000DA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Ders Programı Hazırlama Komisyonu Üyesi</w:t>
      </w:r>
    </w:p>
    <w:p w:rsidR="00000000" w:rsidDel="00000000" w:rsidP="00000000" w:rsidRDefault="00000000" w:rsidRPr="00000000" w14:paraId="00000DA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Muafiyet ve İntibak Komisyonu</w:t>
      </w:r>
    </w:p>
    <w:p w:rsidR="00000000" w:rsidDel="00000000" w:rsidP="00000000" w:rsidRDefault="00000000" w:rsidRPr="00000000" w14:paraId="00000DA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Klinik Uygulama Koordinatörlüğü</w:t>
      </w:r>
    </w:p>
    <w:p w:rsidR="00000000" w:rsidDel="00000000" w:rsidP="00000000" w:rsidRDefault="00000000" w:rsidRPr="00000000" w14:paraId="00000DA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Kariyer Planlama ve Mezun İzleme Komisyonu</w:t>
      </w:r>
    </w:p>
    <w:p w:rsidR="00000000" w:rsidDel="00000000" w:rsidP="00000000" w:rsidRDefault="00000000" w:rsidRPr="00000000" w14:paraId="00000DA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Kalite ve Akreditasyon Komisyonu</w:t>
      </w:r>
    </w:p>
    <w:p w:rsidR="00000000" w:rsidDel="00000000" w:rsidP="00000000" w:rsidRDefault="00000000" w:rsidRPr="00000000" w14:paraId="00000DA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Engelsiz Öğrenci Birimi Komisyonu</w:t>
      </w:r>
    </w:p>
    <w:p w:rsidR="00000000" w:rsidDel="00000000" w:rsidP="00000000" w:rsidRDefault="00000000" w:rsidRPr="00000000" w14:paraId="00000DB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YKS Komisyonu</w:t>
      </w:r>
    </w:p>
    <w:p w:rsidR="00000000" w:rsidDel="00000000" w:rsidP="00000000" w:rsidRDefault="00000000" w:rsidRPr="00000000" w14:paraId="00000DB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 Gör. Elif Cimilli Bölüm Akademik Kurulu</w:t>
      </w:r>
    </w:p>
    <w:p w:rsidR="00000000" w:rsidDel="00000000" w:rsidP="00000000" w:rsidRDefault="00000000" w:rsidRPr="00000000" w14:paraId="00000DB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Eğitim Komisyonu</w:t>
      </w:r>
    </w:p>
    <w:p w:rsidR="00000000" w:rsidDel="00000000" w:rsidP="00000000" w:rsidRDefault="00000000" w:rsidRPr="00000000" w14:paraId="00000DB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Muafiyet ve İntibak Komisyonu</w:t>
      </w:r>
    </w:p>
    <w:p w:rsidR="00000000" w:rsidDel="00000000" w:rsidP="00000000" w:rsidRDefault="00000000" w:rsidRPr="00000000" w14:paraId="00000DB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Klinik Uygulama Koordinatörlüğü</w:t>
      </w:r>
    </w:p>
    <w:p w:rsidR="00000000" w:rsidDel="00000000" w:rsidP="00000000" w:rsidRDefault="00000000" w:rsidRPr="00000000" w14:paraId="00000D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Kariyer Planlama ve Mezun İzleme Komisyonu</w:t>
      </w:r>
    </w:p>
    <w:p w:rsidR="00000000" w:rsidDel="00000000" w:rsidP="00000000" w:rsidRDefault="00000000" w:rsidRPr="00000000" w14:paraId="00000D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Kurumsal Eğitim Yönetimi ve Planlama Sistemi</w:t>
      </w:r>
    </w:p>
    <w:p w:rsidR="00000000" w:rsidDel="00000000" w:rsidP="00000000" w:rsidRDefault="00000000" w:rsidRPr="00000000" w14:paraId="00000DB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(KEYPS) Koordinatörlüğü</w:t>
      </w:r>
    </w:p>
    <w:p w:rsidR="00000000" w:rsidDel="00000000" w:rsidP="00000000" w:rsidRDefault="00000000" w:rsidRPr="00000000" w14:paraId="00000DB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Erasmus+ Programı Koordinatörlüğü</w:t>
      </w:r>
    </w:p>
    <w:p w:rsidR="00000000" w:rsidDel="00000000" w:rsidP="00000000" w:rsidRDefault="00000000" w:rsidRPr="00000000" w14:paraId="00000DB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Laboratuvar Koordinatörlüğü</w:t>
      </w:r>
    </w:p>
    <w:p w:rsidR="00000000" w:rsidDel="00000000" w:rsidP="00000000" w:rsidRDefault="00000000" w:rsidRPr="00000000" w14:paraId="00000DB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B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 Gör. Duygu Mine Alataş Bölüm Akademik Kurulu</w:t>
      </w:r>
    </w:p>
    <w:p w:rsidR="00000000" w:rsidDel="00000000" w:rsidP="00000000" w:rsidRDefault="00000000" w:rsidRPr="00000000" w14:paraId="00000DB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Eğitim Komisyonu</w:t>
      </w:r>
    </w:p>
    <w:p w:rsidR="00000000" w:rsidDel="00000000" w:rsidP="00000000" w:rsidRDefault="00000000" w:rsidRPr="00000000" w14:paraId="00000DB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Sınav Programı Hazırlama Komisyonu</w:t>
      </w:r>
    </w:p>
    <w:p w:rsidR="00000000" w:rsidDel="00000000" w:rsidP="00000000" w:rsidRDefault="00000000" w:rsidRPr="00000000" w14:paraId="00000D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Muafiyet ve İntibak Komisyonu</w:t>
      </w:r>
    </w:p>
    <w:p w:rsidR="00000000" w:rsidDel="00000000" w:rsidP="00000000" w:rsidRDefault="00000000" w:rsidRPr="00000000" w14:paraId="00000DB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Bölüm Klinik Uygulama Koordinatörlüğü</w:t>
      </w:r>
    </w:p>
    <w:p w:rsidR="00000000" w:rsidDel="00000000" w:rsidP="00000000" w:rsidRDefault="00000000" w:rsidRPr="00000000" w14:paraId="00000DC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Kariyer Planlama ve Mezun İzleme Komisyonu</w:t>
      </w:r>
    </w:p>
    <w:p w:rsidR="00000000" w:rsidDel="00000000" w:rsidP="00000000" w:rsidRDefault="00000000" w:rsidRPr="00000000" w14:paraId="00000DC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Bologna Koordinatörlüğü</w:t>
      </w:r>
    </w:p>
    <w:p w:rsidR="00000000" w:rsidDel="00000000" w:rsidP="00000000" w:rsidRDefault="00000000" w:rsidRPr="00000000" w14:paraId="00000DC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Web Sayfası Koordinatörlüğü</w:t>
      </w:r>
    </w:p>
    <w:p w:rsidR="00000000" w:rsidDel="00000000" w:rsidP="00000000" w:rsidRDefault="00000000" w:rsidRPr="00000000" w14:paraId="00000DC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Bilimsel ve Sosyal Etkinlik Komisyonu</w:t>
      </w:r>
    </w:p>
    <w:p w:rsidR="00000000" w:rsidDel="00000000" w:rsidP="00000000" w:rsidRDefault="00000000" w:rsidRPr="00000000" w14:paraId="00000DC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Bölüm Laboratuvar Koordinatörlüğü</w:t>
      </w:r>
    </w:p>
    <w:p w:rsidR="00000000" w:rsidDel="00000000" w:rsidP="00000000" w:rsidRDefault="00000000" w:rsidRPr="00000000" w14:paraId="00000DC5">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E.1.2. Süreç Yönetimi</w:t>
      </w:r>
    </w:p>
    <w:p w:rsidR="00000000" w:rsidDel="00000000" w:rsidP="00000000" w:rsidRDefault="00000000" w:rsidRPr="00000000" w14:paraId="00000D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Üniversitesi’nde görev yetki sorumluluklar ve süreç yönetimleri tanımlanarak kalite sayfasında ilan edilmiştir. </w:t>
      </w:r>
    </w:p>
    <w:p w:rsidR="00000000" w:rsidDel="00000000" w:rsidP="00000000" w:rsidRDefault="00000000" w:rsidRPr="00000000" w14:paraId="00000DC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 Kaynakların Yönetimi</w:t>
      </w:r>
    </w:p>
    <w:p w:rsidR="00000000" w:rsidDel="00000000" w:rsidP="00000000" w:rsidRDefault="00000000" w:rsidRPr="00000000" w14:paraId="00000D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Yükseköğretim Kurumları Vakıf üniversiteleri yönetmeliği çerçevesine uygun olarak yürütülmektedir.  </w:t>
      </w:r>
    </w:p>
    <w:p w:rsidR="00000000" w:rsidDel="00000000" w:rsidP="00000000" w:rsidRDefault="00000000" w:rsidRPr="00000000" w14:paraId="00000DC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E.2.1. İnsan Kaynaklarının Yönetimi</w:t>
      </w:r>
    </w:p>
    <w:p w:rsidR="00000000" w:rsidDel="00000000" w:rsidP="00000000" w:rsidRDefault="00000000" w:rsidRPr="00000000" w14:paraId="00000D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insan kaynakları birimince sürdürülmektedir. </w:t>
      </w:r>
    </w:p>
    <w:p w:rsidR="00000000" w:rsidDel="00000000" w:rsidP="00000000" w:rsidRDefault="00000000" w:rsidRPr="00000000" w14:paraId="00000DC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E.2.2. Finansal Kaynakların Yönetimi</w:t>
      </w:r>
    </w:p>
    <w:p w:rsidR="00000000" w:rsidDel="00000000" w:rsidP="00000000" w:rsidRDefault="00000000" w:rsidRPr="00000000" w14:paraId="00000DC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 Bilgi Yönetim Sistemi</w:t>
      </w:r>
    </w:p>
    <w:p w:rsidR="00000000" w:rsidDel="00000000" w:rsidP="00000000" w:rsidRDefault="00000000" w:rsidRPr="00000000" w14:paraId="00000D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LHÜ’de bilgi, belge ve dokümanlar bilgi sistem yazılımları içinde depolanmakta olup Öğrenci Bilgi Sistemi (OBS), Kurumsal evrak akışı süreçlerinde EBYS, Uzaktan öğretim sistemi, ADVENCITY, kütüphane yazılımında KOHA kullanılmaktadır.</w:t>
      </w:r>
    </w:p>
    <w:p w:rsidR="00000000" w:rsidDel="00000000" w:rsidP="00000000" w:rsidRDefault="00000000" w:rsidRPr="00000000" w14:paraId="00000DC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E.3.1. Entegre Bilgi Yönetimi Sistemi</w:t>
      </w:r>
    </w:p>
    <w:p w:rsidR="00000000" w:rsidDel="00000000" w:rsidP="00000000" w:rsidRDefault="00000000" w:rsidRPr="00000000" w14:paraId="00000DD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E.3.2. Bilgi Güvenliği ve Güvenirliği</w:t>
      </w:r>
    </w:p>
    <w:p w:rsidR="00000000" w:rsidDel="00000000" w:rsidP="00000000" w:rsidRDefault="00000000" w:rsidRPr="00000000" w14:paraId="00000DD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E.4. Destek Hizmetleri</w:t>
      </w:r>
    </w:p>
    <w:p w:rsidR="00000000" w:rsidDel="00000000" w:rsidP="00000000" w:rsidRDefault="00000000" w:rsidRPr="00000000" w14:paraId="00000DD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Üniversitemiz olarak bütün laboratuvarları ve kütüphanesi ile öğrencileri ve akademik personeline hizmet sunmaktadır. </w:t>
      </w:r>
      <w:r w:rsidDel="00000000" w:rsidR="00000000" w:rsidRPr="00000000">
        <w:rPr>
          <w:rtl w:val="0"/>
        </w:rPr>
      </w:r>
    </w:p>
    <w:p w:rsidR="00000000" w:rsidDel="00000000" w:rsidP="00000000" w:rsidRDefault="00000000" w:rsidRPr="00000000" w14:paraId="00000D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E.5. Kamuoyunu Bilgilendirme ve Hesap Verebilirlik</w:t>
      </w:r>
      <w:r w:rsidDel="00000000" w:rsidR="00000000" w:rsidRPr="00000000">
        <w:rPr>
          <w:rtl w:val="0"/>
        </w:rPr>
      </w:r>
    </w:p>
    <w:p w:rsidR="00000000" w:rsidDel="00000000" w:rsidP="00000000" w:rsidRDefault="00000000" w:rsidRPr="00000000" w14:paraId="00000D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topluma karşı sorumluluğunun gereği olarak, eğitim ve öğretim ile araştırma ve geliştirme faaliyetlerini de içeren tüm güncel verilerini internet sitesi, sosyal medya hesapları ve basın iletişimi yoluyla düzenli olarak kamuoyuyla paylaşmaktadır. Lokman Hekim Üniversitesi Ergoterapi Bölümünün kamuoyu ile paylaştığı bilgilerin bağlantı linkleri aşağıda verilmiştir.</w:t>
      </w:r>
    </w:p>
    <w:p w:rsidR="00000000" w:rsidDel="00000000" w:rsidP="00000000" w:rsidRDefault="00000000" w:rsidRPr="00000000" w14:paraId="00000D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Bölümün sosyal medya hesabı (Instagram): https://www.instagram.com/lhuergoterapi/</w:t>
      </w:r>
    </w:p>
    <w:p w:rsidR="00000000" w:rsidDel="00000000" w:rsidP="00000000" w:rsidRDefault="00000000" w:rsidRPr="00000000" w14:paraId="00000DD6">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7">
      <w:pPr>
        <w:numPr>
          <w:ilvl w:val="0"/>
          <w:numId w:val="3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SONUÇ VE DEĞERLENDİRME</w:t>
      </w:r>
    </w:p>
    <w:p w:rsidR="00000000" w:rsidDel="00000000" w:rsidP="00000000" w:rsidRDefault="00000000" w:rsidRPr="00000000" w14:paraId="00000D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 SBF Ergoterapi bölümü henüz 3. yılında olan bir eğitim programıdır. Bu süreçte</w:t>
      </w:r>
    </w:p>
    <w:p w:rsidR="00000000" w:rsidDel="00000000" w:rsidP="00000000" w:rsidRDefault="00000000" w:rsidRPr="00000000" w14:paraId="00000DD9">
      <w:pPr>
        <w:numPr>
          <w:ilvl w:val="0"/>
          <w:numId w:val="25"/>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Müfredatını oluşturarak onaylatmış ve hayata geçirmiştir.</w:t>
      </w:r>
    </w:p>
    <w:p w:rsidR="00000000" w:rsidDel="00000000" w:rsidP="00000000" w:rsidRDefault="00000000" w:rsidRPr="00000000" w14:paraId="00000DDA">
      <w:pPr>
        <w:numPr>
          <w:ilvl w:val="0"/>
          <w:numId w:val="25"/>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Kadro yapısını geliştirmiştir.</w:t>
      </w:r>
    </w:p>
    <w:p w:rsidR="00000000" w:rsidDel="00000000" w:rsidP="00000000" w:rsidRDefault="00000000" w:rsidRPr="00000000" w14:paraId="00000DDB">
      <w:pPr>
        <w:numPr>
          <w:ilvl w:val="0"/>
          <w:numId w:val="25"/>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Laboratuvar altyapısı için çalışmalarını sürdürmüş olup C Blokta iki laboratuvar kurulumu gerçekleştirmiştir. </w:t>
      </w:r>
    </w:p>
    <w:p w:rsidR="00000000" w:rsidDel="00000000" w:rsidP="00000000" w:rsidRDefault="00000000" w:rsidRPr="00000000" w14:paraId="00000DDC">
      <w:pPr>
        <w:numPr>
          <w:ilvl w:val="0"/>
          <w:numId w:val="25"/>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süreçlerini Lokman Hekim Üniversitesi tarafından oluşturulan tanımlı süreçler ile yürütmektedir.</w:t>
      </w:r>
    </w:p>
    <w:p w:rsidR="00000000" w:rsidDel="00000000" w:rsidP="00000000" w:rsidRDefault="00000000" w:rsidRPr="00000000" w14:paraId="00000DDD">
      <w:pPr>
        <w:numPr>
          <w:ilvl w:val="0"/>
          <w:numId w:val="25"/>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toplumsal katkı anlamında politika ve eylemlerini gerçekleştirmeye başlamıştır. </w:t>
      </w:r>
    </w:p>
    <w:p w:rsidR="00000000" w:rsidDel="00000000" w:rsidP="00000000" w:rsidRDefault="00000000" w:rsidRPr="00000000" w14:paraId="00000DDE">
      <w:pPr>
        <w:numPr>
          <w:ilvl w:val="0"/>
          <w:numId w:val="25"/>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Lisansüstü eğitim için YÖK’ten onay almış olup 2023 güz döneminde 2, 2024 bahar döneminde 2 öğrenci Ergoterapi Anabilim dalında yüksek lisansa başlamıştır. </w:t>
      </w:r>
      <w:r w:rsidDel="00000000" w:rsidR="00000000" w:rsidRPr="00000000">
        <w:rPr>
          <w:rtl w:val="0"/>
        </w:rPr>
      </w:r>
    </w:p>
    <w:p w:rsidR="00000000" w:rsidDel="00000000" w:rsidP="00000000" w:rsidRDefault="00000000" w:rsidRPr="00000000" w14:paraId="00000D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 SBF Ergoterapi bölümünün amacı, ergoterapi biliminin ülkemizdeki öncülüğünü yapabilen, uluslararası işbirlikleri ile dünyaya açılabilen, yenilikçi uygulamalar ile topluma ışık tutan, özel gereksinimi olan bireylerin sağlık, refah ve toplumsal katılımını geliştiren yenilikçi uygulamalar ve politikalar üretebilen bir kurum olmaktır.</w:t>
      </w:r>
    </w:p>
    <w:p w:rsidR="00000000" w:rsidDel="00000000" w:rsidP="00000000" w:rsidRDefault="00000000" w:rsidRPr="00000000" w14:paraId="00000D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E1">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unhideWhenUsed w:val="1"/>
    <w:rsid w:val="00BF0297"/>
    <w:rPr>
      <w:color w:val="0563c1" w:themeColor="hyperlink"/>
      <w:u w:val="single"/>
    </w:rPr>
  </w:style>
  <w:style w:type="character" w:styleId="zmlenmeyenBahsetme">
    <w:name w:val="Unresolved Mention"/>
    <w:basedOn w:val="VarsaylanParagrafYazTipi"/>
    <w:uiPriority w:val="99"/>
    <w:semiHidden w:val="1"/>
    <w:unhideWhenUsed w:val="1"/>
    <w:rsid w:val="00BF0297"/>
    <w:rPr>
      <w:color w:val="605e5c"/>
      <w:shd w:color="auto" w:fill="e1dfdd" w:val="clear"/>
    </w:rPr>
  </w:style>
  <w:style w:type="table" w:styleId="TabloKlavuzu">
    <w:name w:val="Table Grid"/>
    <w:basedOn w:val="NormalTablo"/>
    <w:uiPriority w:val="39"/>
    <w:rsid w:val="001448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Paragraf">
    <w:name w:val="List Paragraph"/>
    <w:basedOn w:val="Normal"/>
    <w:uiPriority w:val="34"/>
    <w:qFormat w:val="1"/>
    <w:rsid w:val="00E2382D"/>
    <w:pPr>
      <w:ind w:left="720"/>
      <w:contextualSpacing w:val="1"/>
    </w:pPr>
  </w:style>
  <w:style w:type="paragraph" w:styleId="NormalWeb">
    <w:name w:val="Normal (Web)"/>
    <w:basedOn w:val="Normal"/>
    <w:uiPriority w:val="99"/>
    <w:semiHidden w:val="1"/>
    <w:unhideWhenUsed w:val="1"/>
    <w:rsid w:val="00CB6B63"/>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https://obs.lokmanhekim.edu.tr/oibs/bologna/index.aspx?lang=tr&amp;curOp=showPac&amp;curUnit=14&amp;curSunit=6071" TargetMode="External"/><Relationship Id="rId24" Type="http://schemas.openxmlformats.org/officeDocument/2006/relationships/hyperlink" Target="https://www.lokmanhekim.edu.tr/wp-content/uploads/2019/03/LHU%CC%88-Akademik-Tes%CC%A7vik-O%CC%88deneg%CC%86i-Uygulama-Yo%CC%88nergesi-20200207.pdf" TargetMode="External"/><Relationship Id="rId23" Type="http://schemas.openxmlformats.org/officeDocument/2006/relationships/hyperlink" Target="https://www.lokmanhekim.edu.tr/wp-content/uploads/2021/04/LH%C3%9C-T%C3%9CM-PRD-0003-Payda%C5%9F-Memnuniyeti-ve-%C5%9Eikayet-Y%C3%B6netimi-Prosed%C3%BCr%C3%BC-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https://www.lokmanhekim.edu.tr/duyuru/2021-yili-akademik-performans-degerlendirme-sonuclari-hk/" TargetMode="External"/><Relationship Id="rId25" Type="http://schemas.openxmlformats.org/officeDocument/2006/relationships/hyperlink" Target="https://www.lokmanhekim.edu.tr/rektorluge-bagli-birimler/engelsiz-ogrenci-birimi/komisyon-uyeleri-2/" TargetMode="External"/><Relationship Id="rId28" Type="http://schemas.openxmlformats.org/officeDocument/2006/relationships/hyperlink" Target="https://www.youtube.com/watch?v=Dr3uCkVXOjs" TargetMode="External"/><Relationship Id="rId27" Type="http://schemas.openxmlformats.org/officeDocument/2006/relationships/hyperlink" Target="https://www.youtube.com/watch?v=3m8z8lM1dvA&amp;t=3621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watch?v=yilWwesddvs&amp;t=111s" TargetMode="External"/><Relationship Id="rId7" Type="http://schemas.openxmlformats.org/officeDocument/2006/relationships/hyperlink" Target="about:blank" TargetMode="External"/><Relationship Id="rId8" Type="http://schemas.openxmlformats.org/officeDocument/2006/relationships/hyperlink" Target="https://www.lokmanhekim.edu.tr/fakulteler/saglik-bilimleri-fakultesi/ergoterapi/akademik-kadro-14/" TargetMode="External"/><Relationship Id="rId31" Type="http://schemas.openxmlformats.org/officeDocument/2006/relationships/hyperlink" Target="https://www.youtube.com/watch?v=Y0gOw_G7BOk" TargetMode="External"/><Relationship Id="rId30" Type="http://schemas.openxmlformats.org/officeDocument/2006/relationships/hyperlink" Target="https://www.youtube.com/watch?v=OcIM83fkAdc&amp;t=134s" TargetMode="External"/><Relationship Id="rId11" Type="http://schemas.openxmlformats.org/officeDocument/2006/relationships/hyperlink" Target="https://www.lokmanhekim.edu.tr/wp-content/uploads/2019/03/LHU-C%CC%A7ift-Anadal-ve-Yan-Dal-Program-Yo%CC%88nergesi-20200609.pdf" TargetMode="External"/><Relationship Id="rId33" Type="http://schemas.openxmlformats.org/officeDocument/2006/relationships/hyperlink" Target="https://www.lokmanhekim.edu.tr/haber/nermin-mehmet-cekic-anadolu-lisesi-universitemizi-ziyaret-etti/" TargetMode="External"/><Relationship Id="rId10" Type="http://schemas.openxmlformats.org/officeDocument/2006/relationships/hyperlink" Target="https://obs.lokmanhekim.edu.tr/oibs/bologna/index.aspx?lang=tr&amp;curOp=showPac&amp;curUnit=14&amp;curSunit=6071" TargetMode="External"/><Relationship Id="rId32" Type="http://schemas.openxmlformats.org/officeDocument/2006/relationships/hyperlink" Target="https://www.lokmanhekim.edu.tr/etkinlik/i-online-tanitim-gunleri-2/" TargetMode="External"/><Relationship Id="rId13" Type="http://schemas.openxmlformats.org/officeDocument/2006/relationships/hyperlink" Target="https://www.lokmanhekim.edu.tr/fakulteler/saglik-bilimleri-fakultesi/ergoterapi/misyon-ve-vizyon-11/" TargetMode="External"/><Relationship Id="rId35" Type="http://schemas.openxmlformats.org/officeDocument/2006/relationships/hyperlink" Target="https://www.lokmanhekim.edu.tr/haber/dunya-ergoterapi-gunu-kutlu-olsun/" TargetMode="External"/><Relationship Id="rId12" Type="http://schemas.openxmlformats.org/officeDocument/2006/relationships/hyperlink" Target="https://www.resmigazete.gov.tr/eskiler/2020/10/20201005-4.htm" TargetMode="External"/><Relationship Id="rId34" Type="http://schemas.openxmlformats.org/officeDocument/2006/relationships/hyperlink" Target="https://www.lokmanhekim.edu.tr/haber/denizli-civril-mesleki-ve-teknik-anadolu-lisesi-ogrencileri-universitemizi-ziyaret-etti/" TargetMode="External"/><Relationship Id="rId15" Type="http://schemas.openxmlformats.org/officeDocument/2006/relationships/hyperlink" Target="https://www.lokmanhekim.edu.tr/fakulteler/saglik-bilimleri-fakultesi/ergoterapi/bolum-hakkinda-3/" TargetMode="External"/><Relationship Id="rId14" Type="http://schemas.openxmlformats.org/officeDocument/2006/relationships/hyperlink" Target="https://www.lokmanhekim.edu.tr/fakulteler/saglik-bilimleri-fakultesi/ergoterapi/misyon-ve-vizyon-11/" TargetMode="External"/><Relationship Id="rId36" Type="http://schemas.openxmlformats.org/officeDocument/2006/relationships/image" Target="media/image1.png"/><Relationship Id="rId17" Type="http://schemas.openxmlformats.org/officeDocument/2006/relationships/hyperlink" Target="https://www.lokmanhekim.edu.tr/wp-content/uploads/2019/03/LH%C3%9C-%C3%96n-Lisans-Lisans-E%C4%9Fitim-%C3%96%C4%9Fretim-ve-S%C4%B1nav-Y%C3%B6netmeli%C4%9Fi-20181101.pdf" TargetMode="External"/><Relationship Id="rId16" Type="http://schemas.openxmlformats.org/officeDocument/2006/relationships/hyperlink" Target="https://www.lokmanhekim.edu.tr/duyuru/2021-yili-akademik-performans-degerlendirme-sonuclari-hk/" TargetMode="External"/><Relationship Id="rId19" Type="http://schemas.openxmlformats.org/officeDocument/2006/relationships/hyperlink" Target="https://obs.lokmanhekim.edu.tr/oibs/bologna/index.aspx?lang=tr&amp;curOp=showPac&amp;curUnit=14&amp;curSunit=6071#" TargetMode="External"/><Relationship Id="rId18" Type="http://schemas.openxmlformats.org/officeDocument/2006/relationships/hyperlink" Target="https://obs.lokmanhekim.edu.tr/oibs/bologna/index.aspx?lang=tr&amp;curOp=showPac&amp;curUnit=14&amp;curSunit=607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tyebEJBpRWvvKlVBshV3EVxgA==">CgMxLjAyDmgub2F2MzVtbXpienIwOAByITF3LVNKczZFNHk3MW44ZDNkSG9iMlVlYzZhcEpvbGMteA==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2022-12-15T08:29:00Z</dcterms:created>
  <dc:creator>Başak Çağla ARSLAN</dc:creator>
</cp:coreProperties>
</file>