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A80F" w14:textId="411C698E" w:rsidR="00930CCE" w:rsidRPr="00B0734F" w:rsidRDefault="00234C6B" w:rsidP="00ED6F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0734F">
        <w:rPr>
          <w:rFonts w:ascii="Times New Roman" w:hAnsi="Times New Roman" w:cs="Times New Roman"/>
          <w:b/>
          <w:bCs/>
        </w:rPr>
        <w:t>L</w:t>
      </w:r>
      <w:r w:rsidR="00930CCE" w:rsidRPr="00B0734F">
        <w:rPr>
          <w:rFonts w:ascii="Times New Roman" w:hAnsi="Times New Roman" w:cs="Times New Roman"/>
          <w:b/>
          <w:bCs/>
        </w:rPr>
        <w:t>OKMAN HEKİM ÜNİVERSİTESİ</w:t>
      </w:r>
    </w:p>
    <w:p w14:paraId="7A0A4047" w14:textId="2FADC4C3" w:rsidR="00930CCE" w:rsidRPr="00B0734F" w:rsidRDefault="00930CCE" w:rsidP="00ED6F2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0734F">
        <w:rPr>
          <w:rFonts w:ascii="Times New Roman" w:hAnsi="Times New Roman" w:cs="Times New Roman"/>
          <w:b/>
          <w:bCs/>
        </w:rPr>
        <w:t>SAĞLIK BİLİMLERİ FAKÜLTESİ</w:t>
      </w:r>
    </w:p>
    <w:p w14:paraId="4DFABF11" w14:textId="562751A3" w:rsidR="00234C6B" w:rsidRPr="00B0734F" w:rsidRDefault="00234C6B" w:rsidP="00B207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0734F">
        <w:rPr>
          <w:rFonts w:ascii="Times New Roman" w:hAnsi="Times New Roman" w:cs="Times New Roman"/>
          <w:b/>
          <w:bCs/>
        </w:rPr>
        <w:t xml:space="preserve"> EBELİK</w:t>
      </w:r>
      <w:r w:rsidR="00930CCE" w:rsidRPr="00B0734F">
        <w:rPr>
          <w:rFonts w:ascii="Times New Roman" w:hAnsi="Times New Roman" w:cs="Times New Roman"/>
          <w:b/>
          <w:bCs/>
        </w:rPr>
        <w:t xml:space="preserve"> BÖLÜMÜ</w:t>
      </w:r>
      <w:r w:rsidRPr="00B0734F">
        <w:rPr>
          <w:rFonts w:ascii="Times New Roman" w:hAnsi="Times New Roman" w:cs="Times New Roman"/>
          <w:b/>
          <w:bCs/>
        </w:rPr>
        <w:t xml:space="preserve"> SWOT ANALİZİ</w:t>
      </w:r>
      <w:r w:rsidR="00D63385" w:rsidRPr="00B0734F">
        <w:rPr>
          <w:rFonts w:ascii="Times New Roman" w:hAnsi="Times New Roman" w:cs="Times New Roman"/>
          <w:b/>
          <w:bCs/>
        </w:rPr>
        <w:t xml:space="preserve"> ÇALIŞTAYI RAPORU</w:t>
      </w:r>
    </w:p>
    <w:p w14:paraId="10AFA705" w14:textId="43A6B2CA" w:rsidR="00234C6B" w:rsidRPr="00B0734F" w:rsidRDefault="00234C6B" w:rsidP="00D6338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0734F">
        <w:rPr>
          <w:rFonts w:ascii="Times New Roman" w:hAnsi="Times New Roman" w:cs="Times New Roman"/>
          <w:b/>
          <w:bCs/>
          <w:u w:val="single"/>
        </w:rPr>
        <w:t>GÜÇLÜ YÖNLER</w:t>
      </w:r>
    </w:p>
    <w:p w14:paraId="5C170EC2" w14:textId="47F1E788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•Bölümümüzün, Bologna sürecine ve Ebelik Ulusal Çekirdek Eğitim Programı’na uygun bir müfredatının olması, </w:t>
      </w:r>
    </w:p>
    <w:p w14:paraId="79CB5813" w14:textId="264C1AA2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• Bölümümüzde gelişime açık bir eğitim politikasının benimsenmiş olması ve üniversitenin diğer bölümlerinde görev yapmakta olan uzman öğretim elemanlarından, temel tıp bilimleri ve alan dışı derslerin alınabilmesi,</w:t>
      </w:r>
    </w:p>
    <w:p w14:paraId="31E5535A" w14:textId="77777777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Bölümümüzün akademik kadrosunda ebelik mesleğinin gelişmesi adına birçok bilimsel araştırma ile katkıda bulunmuş öğretim üyelerimizin bulunuyor olması, </w:t>
      </w:r>
    </w:p>
    <w:p w14:paraId="41C6853B" w14:textId="65D91ED4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Bölümümüz öğretim üyelerinin alanda çalışma deneyimine sahip ve uygulama yönlerinin kuvvetli olması, </w:t>
      </w:r>
    </w:p>
    <w:p w14:paraId="19A470BC" w14:textId="0D175086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Bölümümüzde tezli yüksek lisans programının olması, </w:t>
      </w:r>
    </w:p>
    <w:p w14:paraId="47625C88" w14:textId="4C479E8E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• Bölümümüzde eğitimde kullanılan laboratuvarların ve malzeme desteklerinin sağlanıyor olması</w:t>
      </w:r>
    </w:p>
    <w:p w14:paraId="34475F98" w14:textId="2E4726E4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Akademik personelin ebeliğe hakimiyetlerinin yanı sıra kendi alanlarında uzmanlaşmış olması, </w:t>
      </w:r>
    </w:p>
    <w:p w14:paraId="5B8C8DBA" w14:textId="4CC9A596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Akademik personelin gelişime açık olması ve yurt içi, yurt dışı yapılan kongrelere ve kurslara </w:t>
      </w:r>
      <w:r w:rsidR="00585D9B" w:rsidRPr="00B0734F">
        <w:rPr>
          <w:rFonts w:ascii="Times New Roman" w:hAnsi="Times New Roman" w:cs="Times New Roman"/>
        </w:rPr>
        <w:t xml:space="preserve">bireysel </w:t>
      </w:r>
      <w:r w:rsidRPr="00B0734F">
        <w:rPr>
          <w:rFonts w:ascii="Times New Roman" w:hAnsi="Times New Roman" w:cs="Times New Roman"/>
        </w:rPr>
        <w:t xml:space="preserve">katılımının yüksek olması, </w:t>
      </w:r>
    </w:p>
    <w:p w14:paraId="60F34839" w14:textId="7AABC0FB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Erasmus programları ile akademik personele üniversiteler arası değişim olanakları sağlanması, </w:t>
      </w:r>
    </w:p>
    <w:p w14:paraId="148B4A46" w14:textId="77777777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Bilimsel kriter olarak kabul edilen SCI, SCI-E yayınları, proje çalışmaları ve atıflar konusunda öğretim üyesi başına düşen yayın ve atıf sayıların yüksek olması, </w:t>
      </w:r>
    </w:p>
    <w:p w14:paraId="0FE0A9C9" w14:textId="37367765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• Sınıf staj uygulamalarının klinik deneyimleri olan akademik kadromuz eşliğinde, kendi hastane</w:t>
      </w:r>
      <w:r w:rsidR="00FD5022" w:rsidRPr="00B0734F">
        <w:rPr>
          <w:rFonts w:ascii="Times New Roman" w:hAnsi="Times New Roman" w:cs="Times New Roman"/>
        </w:rPr>
        <w:t>le</w:t>
      </w:r>
      <w:r w:rsidRPr="00B0734F">
        <w:rPr>
          <w:rFonts w:ascii="Times New Roman" w:hAnsi="Times New Roman" w:cs="Times New Roman"/>
        </w:rPr>
        <w:t xml:space="preserve">rimiz başta olmak üzere birçok paydaş hastanelerde gerçekleşiyor olması, </w:t>
      </w:r>
    </w:p>
    <w:p w14:paraId="7B3918C5" w14:textId="77777777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Öğrencilerin, öğretim elemanlarından kaliteli danışmanlık hizmeti alması, </w:t>
      </w:r>
    </w:p>
    <w:p w14:paraId="3A50FC48" w14:textId="77777777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Öğrenci kulüp faaliyetlerinin devam ediyor olması, öğrencilerin bölümümüze ait mevcut kulüp ve derneğimizde aktif yer alması, </w:t>
      </w:r>
    </w:p>
    <w:p w14:paraId="5CB7A58C" w14:textId="3F8F392E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• Mezunlarımızın kendi hastanelerimiz başta olmak üzere birçok farklı kurumda hızlıca işe başlamış olması,</w:t>
      </w:r>
    </w:p>
    <w:p w14:paraId="426FF466" w14:textId="77777777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Mezunlarımıza ait bir derneğin olması ve bu derneğin hem öğrencilerin hem de mezunların aidiyet duygusunun pekişmesine ve sürdürülmesine katkı sağlaması, </w:t>
      </w:r>
    </w:p>
    <w:p w14:paraId="0C919BD4" w14:textId="14AB47F4" w:rsidR="001343F0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lastRenderedPageBreak/>
        <w:t xml:space="preserve">• </w:t>
      </w:r>
      <w:r w:rsidR="00585D9B" w:rsidRPr="00B0734F">
        <w:rPr>
          <w:rFonts w:ascii="Times New Roman" w:hAnsi="Times New Roman" w:cs="Times New Roman"/>
        </w:rPr>
        <w:t>Üniversitemizdeki rektörlük seçmeli</w:t>
      </w:r>
      <w:r w:rsidRPr="00B0734F">
        <w:rPr>
          <w:rFonts w:ascii="Times New Roman" w:hAnsi="Times New Roman" w:cs="Times New Roman"/>
        </w:rPr>
        <w:t xml:space="preserve"> ders havuzunun zengin olması, </w:t>
      </w:r>
    </w:p>
    <w:p w14:paraId="748393E4" w14:textId="4FE110B3" w:rsidR="00585D9B" w:rsidRPr="00B0734F" w:rsidRDefault="001343F0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• Ebelik </w:t>
      </w:r>
      <w:r w:rsidR="00585D9B" w:rsidRPr="00B0734F">
        <w:rPr>
          <w:rFonts w:ascii="Times New Roman" w:hAnsi="Times New Roman" w:cs="Times New Roman"/>
        </w:rPr>
        <w:t xml:space="preserve">bölümüne ait klinik uygulama </w:t>
      </w:r>
      <w:r w:rsidRPr="00B0734F">
        <w:rPr>
          <w:rFonts w:ascii="Times New Roman" w:hAnsi="Times New Roman" w:cs="Times New Roman"/>
        </w:rPr>
        <w:t xml:space="preserve">alanlarının </w:t>
      </w:r>
      <w:r w:rsidR="00585D9B" w:rsidRPr="00B0734F">
        <w:rPr>
          <w:rFonts w:ascii="Times New Roman" w:hAnsi="Times New Roman" w:cs="Times New Roman"/>
        </w:rPr>
        <w:t>yeterli olması.</w:t>
      </w:r>
    </w:p>
    <w:p w14:paraId="2BE76ADB" w14:textId="4350ED8D" w:rsidR="00585D9B" w:rsidRPr="00B0734F" w:rsidRDefault="00585D9B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• Öğrenciye lisans eğitimi süresince akademik burs verilmesinin öğrencinin başarısının desteklenmiş olması.</w:t>
      </w:r>
    </w:p>
    <w:p w14:paraId="5A68076D" w14:textId="77D92812" w:rsidR="00585D9B" w:rsidRPr="00B0734F" w:rsidRDefault="00585D9B" w:rsidP="00D63385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• Üniversite kütüphanesinin ebelik alanına özgü güncel basılı ve online kütüphane bulunması.</w:t>
      </w:r>
    </w:p>
    <w:p w14:paraId="0B69EB97" w14:textId="77777777" w:rsidR="00F55844" w:rsidRPr="00B0734F" w:rsidRDefault="00F55844" w:rsidP="00D63385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0734F">
        <w:rPr>
          <w:rFonts w:ascii="Times New Roman" w:hAnsi="Times New Roman" w:cs="Times New Roman"/>
          <w:b/>
          <w:bCs/>
          <w:u w:val="single"/>
        </w:rPr>
        <w:t>ZAYIF YÖNLER</w:t>
      </w:r>
    </w:p>
    <w:p w14:paraId="797FBC3F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Bölümümüzde Erasmus değişim programı ile uluslararası, Farabi programı ile ulusal öğrenci değişimi anlaşmalarının henüz sağlanmaması, </w:t>
      </w:r>
    </w:p>
    <w:p w14:paraId="3465A629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Fakültenin yer aldığı kampüs içerisinde sosyalleşme alanlarının yetersiz olması,</w:t>
      </w:r>
    </w:p>
    <w:p w14:paraId="3AA454AD" w14:textId="52806EEC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Ders programının yoğun olması nedeniyle öğrencilerin sosyal faaliyetlere katılım zamanının kısıtlı olması, </w:t>
      </w:r>
    </w:p>
    <w:p w14:paraId="4D514C42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Bilimsel araştırmalar ve akademik faaliyetler için mevcut koşulların yetersiz (uygulama günlerinin fazlalığı, idari işler </w:t>
      </w:r>
      <w:proofErr w:type="spellStart"/>
      <w:r w:rsidRPr="00B0734F">
        <w:rPr>
          <w:rFonts w:ascii="Times New Roman" w:hAnsi="Times New Roman" w:cs="Times New Roman"/>
        </w:rPr>
        <w:t>vb</w:t>
      </w:r>
      <w:proofErr w:type="spellEnd"/>
      <w:r w:rsidRPr="00B0734F">
        <w:rPr>
          <w:rFonts w:ascii="Times New Roman" w:hAnsi="Times New Roman" w:cs="Times New Roman"/>
        </w:rPr>
        <w:t>) ve maddi olanakların kısıtlı olması,</w:t>
      </w:r>
    </w:p>
    <w:p w14:paraId="42E770E5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Araştırma görevlisi kadromuzun sayısının yetersiz olması,</w:t>
      </w:r>
    </w:p>
    <w:p w14:paraId="43E2D0C4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Ebe öğretim üyesi az olması</w:t>
      </w:r>
    </w:p>
    <w:p w14:paraId="6F6FC54B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Ebelik doktora programının bulunmaması</w:t>
      </w:r>
    </w:p>
    <w:p w14:paraId="2DF0C323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Vakıf üniversitesi olması nedeniyle ücretlerin yüksek algılanması ve tercih edilme imkanını azaltması</w:t>
      </w:r>
    </w:p>
    <w:p w14:paraId="087AD6FB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Dernek örgütlenmesi adına öğrenci temsilcilerinin olmaması ve dernek komisyonlarında öğretim üye ve elemanlarının yer almaması</w:t>
      </w:r>
    </w:p>
    <w:p w14:paraId="6B9616AD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Ebelik mevzuatını güçlendirmek için ebelik bölümünü temsil eden diğer üniversiteler, dernekler ve sivil toplum kuruluşlarıyla iş birliğinin olmaması</w:t>
      </w:r>
    </w:p>
    <w:p w14:paraId="77F0CD3A" w14:textId="6FA210B4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LHUSEM kapsamında ebeliğin sahada sertifikasyon ihtiyacını karşıl</w:t>
      </w:r>
      <w:r w:rsidR="006E17D3" w:rsidRPr="00B0734F">
        <w:rPr>
          <w:rFonts w:ascii="Times New Roman" w:hAnsi="Times New Roman" w:cs="Times New Roman"/>
        </w:rPr>
        <w:t>amak için Sağlık Bakanlığı ile iş birliğinin olmaması</w:t>
      </w:r>
    </w:p>
    <w:p w14:paraId="6BFE16F0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Hastanelerimizin özel hastane olması sebebiyle öğrencilerimizin aktif olarak uygulamaya dahil olamaması </w:t>
      </w:r>
    </w:p>
    <w:p w14:paraId="0DC2F28C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Kütüphane fiziki ortamı dikey yapılaşma sebebiyle hem sosyalleşme hem de çalışma alanlarının sınırlı olması</w:t>
      </w:r>
    </w:p>
    <w:p w14:paraId="0ADF93FE" w14:textId="24CFFF65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Ebelik bölümüne özgü laboratuvar olmaması, bu nedenle diğer bölümlerle çakışmaların sağlanması saat kısıtlamalarının olmaması ve istenilen zamanda kullanılamaması</w:t>
      </w:r>
    </w:p>
    <w:p w14:paraId="3E3D346A" w14:textId="48CC673D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lastRenderedPageBreak/>
        <w:t xml:space="preserve">Sağlık temalı üniversite olması sebebiyle </w:t>
      </w:r>
      <w:proofErr w:type="spellStart"/>
      <w:r w:rsidRPr="00B0734F">
        <w:rPr>
          <w:rFonts w:ascii="Times New Roman" w:hAnsi="Times New Roman" w:cs="Times New Roman"/>
        </w:rPr>
        <w:t>disipl</w:t>
      </w:r>
      <w:r w:rsidR="00FD5022" w:rsidRPr="00B0734F">
        <w:rPr>
          <w:rFonts w:ascii="Times New Roman" w:hAnsi="Times New Roman" w:cs="Times New Roman"/>
        </w:rPr>
        <w:t>inler</w:t>
      </w:r>
      <w:r w:rsidRPr="00B0734F">
        <w:rPr>
          <w:rFonts w:ascii="Times New Roman" w:hAnsi="Times New Roman" w:cs="Times New Roman"/>
        </w:rPr>
        <w:t>arası</w:t>
      </w:r>
      <w:proofErr w:type="spellEnd"/>
      <w:r w:rsidRPr="00B0734F">
        <w:rPr>
          <w:rFonts w:ascii="Times New Roman" w:hAnsi="Times New Roman" w:cs="Times New Roman"/>
        </w:rPr>
        <w:t xml:space="preserve"> etkileşimin az olması ve öğrencilerin sosyal olarak kaynaşması açısından farklı alanda ve kültürel olan yeterli seçmeli ders derslerin olmaması</w:t>
      </w:r>
    </w:p>
    <w:p w14:paraId="4D10A8BD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Kendi üniversite hastanelerimize staj yapan öğrencilerin ulaşımı açısından ring ya da servis imkanının olmaması bu nedenle staj gecikmelerinin ve ulaşım sorunlarının yaşanması</w:t>
      </w:r>
    </w:p>
    <w:p w14:paraId="13263986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Klinikte </w:t>
      </w:r>
      <w:proofErr w:type="gramStart"/>
      <w:r w:rsidRPr="00B0734F">
        <w:rPr>
          <w:rFonts w:ascii="Times New Roman" w:hAnsi="Times New Roman" w:cs="Times New Roman"/>
        </w:rPr>
        <w:t>entegre</w:t>
      </w:r>
      <w:proofErr w:type="gramEnd"/>
      <w:r w:rsidRPr="00B0734F">
        <w:rPr>
          <w:rFonts w:ascii="Times New Roman" w:hAnsi="Times New Roman" w:cs="Times New Roman"/>
        </w:rPr>
        <w:t xml:space="preserve"> çalışabilmek için rehber ebe uygulamasının henüz aktif olmaması</w:t>
      </w:r>
    </w:p>
    <w:p w14:paraId="3C797B82" w14:textId="34C27698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Bölüme özgü sekreter olması</w:t>
      </w:r>
    </w:p>
    <w:p w14:paraId="1B83FC0D" w14:textId="27C8F1AB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Bölüm içerisindeki komisyon komite yönergelerinin olmaması</w:t>
      </w:r>
    </w:p>
    <w:p w14:paraId="31693FB0" w14:textId="77777777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Özel hastanelerimizde riskli gebelik takibinin yapılmaması, ya da sadece Akay hastanemizde yapılması sebebiyle öğrencinin daha az vaka görmesi</w:t>
      </w:r>
    </w:p>
    <w:p w14:paraId="2DBD08EC" w14:textId="1C7CF798" w:rsidR="00F55844" w:rsidRPr="00B0734F" w:rsidRDefault="00F55844" w:rsidP="00D6338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Öğretim üyesi başına düşen öğrenci sayısının fazla olması</w:t>
      </w:r>
    </w:p>
    <w:p w14:paraId="37E678CF" w14:textId="4658D37E" w:rsidR="00F55844" w:rsidRPr="00B0734F" w:rsidRDefault="00F55844" w:rsidP="00D63385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0734F">
        <w:rPr>
          <w:rFonts w:ascii="Times New Roman" w:hAnsi="Times New Roman" w:cs="Times New Roman"/>
          <w:b/>
          <w:bCs/>
          <w:u w:val="single"/>
        </w:rPr>
        <w:t>FIRSATLAR</w:t>
      </w:r>
    </w:p>
    <w:p w14:paraId="1FB57551" w14:textId="4F4E1E35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Sağlık temalı bir üniversite olması</w:t>
      </w:r>
    </w:p>
    <w:p w14:paraId="0F626F48" w14:textId="20658744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Lisansüstü programımızın olması, tercih edilebilirliği artırır</w:t>
      </w:r>
    </w:p>
    <w:p w14:paraId="4E53E23D" w14:textId="4E24EEEF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Bölüm kontenjanımızın her sene dolmasına rağmen kontenjanların sınırlı tutulması</w:t>
      </w:r>
    </w:p>
    <w:p w14:paraId="031B2A23" w14:textId="6E6A0ADC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Ülkemizde vajinal doğumun, ebe takibinde ve eşliğinde doğumların öneminin artmış olması</w:t>
      </w:r>
    </w:p>
    <w:p w14:paraId="442C2A60" w14:textId="6DEB6F67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Lokman hekim bünyesine bağlı hastanelerin ebelik mesleğini ilgilendiren yenilikçi uygulamaların merkezi olması (gebe eğitim sınıfları, emzirme eğitimleri, evde bakım hizmetleri </w:t>
      </w:r>
      <w:proofErr w:type="spellStart"/>
      <w:r w:rsidRPr="00B0734F">
        <w:rPr>
          <w:rFonts w:ascii="Times New Roman" w:hAnsi="Times New Roman" w:cs="Times New Roman"/>
        </w:rPr>
        <w:t>vs</w:t>
      </w:r>
      <w:proofErr w:type="spellEnd"/>
      <w:r w:rsidRPr="00B0734F">
        <w:rPr>
          <w:rFonts w:ascii="Times New Roman" w:hAnsi="Times New Roman" w:cs="Times New Roman"/>
        </w:rPr>
        <w:t>)</w:t>
      </w:r>
    </w:p>
    <w:p w14:paraId="6D627E6A" w14:textId="7C1DC3E4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Mezuniyet kriterlerini takip edebilecek ayrıntılı, objektif değerlendirme araçlarının olması </w:t>
      </w:r>
    </w:p>
    <w:p w14:paraId="76989BAB" w14:textId="6549282A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Akademik iş birliği açısından uygun bir konumda olmak, iletişime açık olmak</w:t>
      </w:r>
    </w:p>
    <w:p w14:paraId="5798F65E" w14:textId="2E4112CB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Sivil toplum örgütleri, derneklerle iş birliği yapıyor olmak</w:t>
      </w:r>
    </w:p>
    <w:p w14:paraId="223048BF" w14:textId="2BA64B44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Üniversitenin belediye ile protokolü sayesinde öğrencilere toplum temelli uygulama fırsatı sağlanması,</w:t>
      </w:r>
    </w:p>
    <w:p w14:paraId="31637DA3" w14:textId="489E4155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Konum itibariyle okulun ulaşımının kolay olması, </w:t>
      </w:r>
    </w:p>
    <w:p w14:paraId="50D79D2C" w14:textId="043127F0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Öğrenci topluluğunun olması,</w:t>
      </w:r>
    </w:p>
    <w:p w14:paraId="7AB57B58" w14:textId="4267399F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Kendi lisans mezunu öğrencimizin </w:t>
      </w:r>
      <w:r w:rsidR="00FD5022" w:rsidRPr="00B0734F">
        <w:rPr>
          <w:rFonts w:ascii="Times New Roman" w:hAnsi="Times New Roman" w:cs="Times New Roman"/>
        </w:rPr>
        <w:t>yüksek lisans</w:t>
      </w:r>
      <w:r w:rsidRPr="00B0734F">
        <w:rPr>
          <w:rFonts w:ascii="Times New Roman" w:hAnsi="Times New Roman" w:cs="Times New Roman"/>
        </w:rPr>
        <w:t xml:space="preserve"> programına da devam ediyor olması</w:t>
      </w:r>
    </w:p>
    <w:p w14:paraId="1F49E16C" w14:textId="21F8B4C7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Ebelik lisans mezunu öğretim elemanı olması </w:t>
      </w:r>
    </w:p>
    <w:p w14:paraId="7059A8D9" w14:textId="42EE930B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lastRenderedPageBreak/>
        <w:t xml:space="preserve">Düzenlenen etkinliklerde öğrenci ile </w:t>
      </w:r>
      <w:r w:rsidR="006E17D3" w:rsidRPr="00B0734F">
        <w:rPr>
          <w:rFonts w:ascii="Times New Roman" w:hAnsi="Times New Roman" w:cs="Times New Roman"/>
        </w:rPr>
        <w:t>iş birliği</w:t>
      </w:r>
      <w:r w:rsidRPr="00B0734F">
        <w:rPr>
          <w:rFonts w:ascii="Times New Roman" w:hAnsi="Times New Roman" w:cs="Times New Roman"/>
        </w:rPr>
        <w:t xml:space="preserve"> yapılması, öğrenci katılımının da sağlanması</w:t>
      </w:r>
    </w:p>
    <w:p w14:paraId="3AAF8B03" w14:textId="0D1A5D9F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Üniversitenin kurulduğu günden beri kalite politikasını benimsemesi ve bu şekilde gelişmesi </w:t>
      </w:r>
    </w:p>
    <w:p w14:paraId="7B74C76E" w14:textId="56F0E612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Kalite çalışmaları ile ön plana çıkan üniversite hastanesinin olması, özel hastaneler arasında vajinal doğum sayısının yüksek olduğu hastaneler arasında olması</w:t>
      </w:r>
    </w:p>
    <w:p w14:paraId="4A13C2E4" w14:textId="6A453508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Teorik ve uygulamalı eğitimde kanıt temelli bilgilerden yararlanılması, müfredatın bu kapsamda entegre edilmiş olması</w:t>
      </w:r>
    </w:p>
    <w:p w14:paraId="73288F73" w14:textId="01E70823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Genç ve dinamik bir öğretim elemanı kadrosuna sahip olması</w:t>
      </w:r>
    </w:p>
    <w:p w14:paraId="76141AD2" w14:textId="4F263072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Bölüm içi dinamiklerin iyi olması, demok</w:t>
      </w:r>
      <w:r w:rsidR="00D574DB" w:rsidRPr="00B0734F">
        <w:rPr>
          <w:rFonts w:ascii="Times New Roman" w:hAnsi="Times New Roman" w:cs="Times New Roman"/>
        </w:rPr>
        <w:t xml:space="preserve">ratik </w:t>
      </w:r>
      <w:r w:rsidRPr="00B0734F">
        <w:rPr>
          <w:rFonts w:ascii="Times New Roman" w:hAnsi="Times New Roman" w:cs="Times New Roman"/>
        </w:rPr>
        <w:t>bir yönetim anlayışı olması</w:t>
      </w:r>
    </w:p>
    <w:p w14:paraId="7C55E7CA" w14:textId="17D21100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Bölümün Ankara’daki diğer üniversite ve akademik gruplarla etkileşim ve </w:t>
      </w:r>
      <w:r w:rsidR="006E17D3" w:rsidRPr="00B0734F">
        <w:rPr>
          <w:rFonts w:ascii="Times New Roman" w:hAnsi="Times New Roman" w:cs="Times New Roman"/>
        </w:rPr>
        <w:t>iş birliğinin</w:t>
      </w:r>
      <w:r w:rsidRPr="00B0734F">
        <w:rPr>
          <w:rFonts w:ascii="Times New Roman" w:hAnsi="Times New Roman" w:cs="Times New Roman"/>
        </w:rPr>
        <w:t xml:space="preserve"> güçlü olması, bazı akademik bölüm etkinliklerinde liderlik rolü üstlenmesi</w:t>
      </w:r>
    </w:p>
    <w:p w14:paraId="06AA3A2E" w14:textId="1CF0FD3D" w:rsidR="00F55844" w:rsidRPr="00B0734F" w:rsidRDefault="00F55844" w:rsidP="00D6338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Ebelik bölüm başkanının üniversite üst yönetiminde yer alması </w:t>
      </w:r>
    </w:p>
    <w:p w14:paraId="4B86ABAF" w14:textId="77777777" w:rsidR="00F55844" w:rsidRPr="00B0734F" w:rsidRDefault="00F55844" w:rsidP="00F5584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C704730" w14:textId="1F6DB1EA" w:rsidR="00234C6B" w:rsidRPr="00B0734F" w:rsidRDefault="00234C6B" w:rsidP="006E17D3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0734F">
        <w:rPr>
          <w:rFonts w:ascii="Times New Roman" w:hAnsi="Times New Roman" w:cs="Times New Roman"/>
          <w:b/>
          <w:bCs/>
          <w:u w:val="single"/>
        </w:rPr>
        <w:t>TEHDİTLER</w:t>
      </w:r>
    </w:p>
    <w:p w14:paraId="27945D7C" w14:textId="21D6F949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Bölümümüz ücretlerinin Ankara</w:t>
      </w:r>
      <w:r w:rsidR="00D574DB" w:rsidRPr="00B0734F">
        <w:rPr>
          <w:rFonts w:ascii="Times New Roman" w:hAnsi="Times New Roman" w:cs="Times New Roman"/>
        </w:rPr>
        <w:t>’</w:t>
      </w:r>
      <w:r w:rsidRPr="00B0734F">
        <w:rPr>
          <w:rFonts w:ascii="Times New Roman" w:hAnsi="Times New Roman" w:cs="Times New Roman"/>
        </w:rPr>
        <w:t xml:space="preserve">da yer alan diğer vakıf üniversiteleri ile paralel olmaması </w:t>
      </w:r>
    </w:p>
    <w:p w14:paraId="01D328FB" w14:textId="77777777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Öğrencinin bölümü tercihi ve hareketliliği noktasında aynı ilde bulunun devlet üniversitelerinin artması</w:t>
      </w:r>
    </w:p>
    <w:p w14:paraId="1CD7CAE0" w14:textId="1C77C878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Üniversitenin kendimize ait kız öğrenci yurdunun olmaması tercih edilebilirliği etkilemesi açısından tehdit oluşturmaktadır.</w:t>
      </w:r>
    </w:p>
    <w:p w14:paraId="4338054A" w14:textId="77777777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Akademik personelin iş güvencesi nedeniyle devlet üniversitelerine geçiş yapması, </w:t>
      </w:r>
    </w:p>
    <w:p w14:paraId="572FC551" w14:textId="77777777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Üniversitenin fiziki kapasitesinin öğrenci sayısı göz önünde bulundurulduğunda yetersiz kalması,</w:t>
      </w:r>
    </w:p>
    <w:p w14:paraId="5EB1A1AB" w14:textId="77777777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Bölüme ait özel uygulama alanının olmayışı öğrenci eğitim verimliliği için tehdit oluşturmaktadır,</w:t>
      </w:r>
    </w:p>
    <w:p w14:paraId="5F9416E1" w14:textId="71AF13F5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Üniversitemizin yeni bir üniversite olması sebebiyle kurumsal yapının henüz olgunlaşmaması akademisyenin iş yükü artışına tehdit oluşturmaktadır.</w:t>
      </w:r>
    </w:p>
    <w:p w14:paraId="4F4D655B" w14:textId="77777777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Klinik ve saha uygulamalarında uygulama alanlarını sağlık eğitimi veren diğer okullarla ve bölümlerle paylaşıyor olmak, </w:t>
      </w:r>
    </w:p>
    <w:p w14:paraId="67363FE1" w14:textId="77777777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 xml:space="preserve">Klinik uygulama alanlarında ilgili hastanelerde çalışan formal eğitim almış </w:t>
      </w:r>
      <w:proofErr w:type="spellStart"/>
      <w:r w:rsidRPr="00B0734F">
        <w:rPr>
          <w:rFonts w:ascii="Times New Roman" w:hAnsi="Times New Roman" w:cs="Times New Roman"/>
        </w:rPr>
        <w:t>mentör</w:t>
      </w:r>
      <w:proofErr w:type="spellEnd"/>
      <w:r w:rsidRPr="00B0734F">
        <w:rPr>
          <w:rFonts w:ascii="Times New Roman" w:hAnsi="Times New Roman" w:cs="Times New Roman"/>
        </w:rPr>
        <w:t xml:space="preserve"> uygulamasının olmayışı sebebiyle akademisyen ve öğrencilerin saha hareketliliğinin kısıtlanması,</w:t>
      </w:r>
    </w:p>
    <w:p w14:paraId="273D8331" w14:textId="77777777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lastRenderedPageBreak/>
        <w:t>Bilimsel araştırmaların mali yönden yeterince desteklenmemesi lisansüstü eğitime ilginin azalması ve üniversitenin görünürlüğü açısından tehdit oluşturmaktadır,</w:t>
      </w:r>
    </w:p>
    <w:p w14:paraId="7DDEAA37" w14:textId="071D77D5" w:rsidR="006E17D3" w:rsidRPr="00B0734F" w:rsidRDefault="006E17D3" w:rsidP="006E17D3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t>Uygulama alanları ile akademik alanın yönetimsel anlamda iş</w:t>
      </w:r>
      <w:r w:rsidR="00D574DB" w:rsidRPr="00B0734F">
        <w:rPr>
          <w:rFonts w:ascii="Times New Roman" w:hAnsi="Times New Roman" w:cs="Times New Roman"/>
        </w:rPr>
        <w:t xml:space="preserve"> </w:t>
      </w:r>
      <w:r w:rsidRPr="00B0734F">
        <w:rPr>
          <w:rFonts w:ascii="Times New Roman" w:hAnsi="Times New Roman" w:cs="Times New Roman"/>
        </w:rPr>
        <w:t>birliği içinde olmaması.</w:t>
      </w:r>
    </w:p>
    <w:p w14:paraId="03D07C15" w14:textId="77777777" w:rsidR="00B773A1" w:rsidRPr="00B0734F" w:rsidRDefault="00B773A1" w:rsidP="00ED6F28">
      <w:pPr>
        <w:spacing w:line="360" w:lineRule="auto"/>
        <w:rPr>
          <w:rFonts w:ascii="Times New Roman" w:hAnsi="Times New Roman" w:cs="Times New Roman"/>
        </w:rPr>
      </w:pPr>
    </w:p>
    <w:p w14:paraId="2F2B448B" w14:textId="7C89531C" w:rsidR="00ED6F28" w:rsidRPr="00B0734F" w:rsidRDefault="00E375D4" w:rsidP="00E375D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0734F">
        <w:rPr>
          <w:rFonts w:ascii="Times New Roman" w:hAnsi="Times New Roman" w:cs="Times New Roman"/>
          <w:b/>
          <w:bCs/>
        </w:rPr>
        <w:t>BÖLÜM PROGRAM YETERLİLİKLERİ</w:t>
      </w:r>
    </w:p>
    <w:p w14:paraId="235749A2" w14:textId="77777777" w:rsidR="00E375D4" w:rsidRPr="00B0734F" w:rsidRDefault="00E375D4" w:rsidP="00E375D4">
      <w:pPr>
        <w:spacing w:after="240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66B08E89" w14:textId="56C3FE3A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 xml:space="preserve">1.İnsanın </w:t>
      </w:r>
      <w:proofErr w:type="spellStart"/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biyo</w:t>
      </w:r>
      <w:proofErr w:type="spellEnd"/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-psikososyal özelliklerine ve gereksinimlerine ilişkin temel teorik bilgiye sahiptir.</w:t>
      </w:r>
    </w:p>
    <w:p w14:paraId="1E5910F0" w14:textId="6EFF649E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2.Kadını, içinde yaşadığı ailesi ve sosyokültürel çevresiyle birlikte değerlendirir.</w:t>
      </w:r>
    </w:p>
    <w:p w14:paraId="59EB81A1" w14:textId="5531B526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3.Kadın, yenidoğan, bebek, çocuk ve aile sağlığını geliştirmeye yönelik eğitim ve danışmanlık hizmeti sunar.</w:t>
      </w:r>
    </w:p>
    <w:p w14:paraId="3AD8F167" w14:textId="4150D615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4.Gebelik öncesi, gebelik, doğum ve doğum sonu süreçlerde kadın ve ailesinin sağlık gereksinimlerine uygun ve kanıta dayalı ebelik bakımı verir.</w:t>
      </w:r>
    </w:p>
    <w:p w14:paraId="2FB1D62F" w14:textId="55FC0B78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5.Doğum sürecini yönetir ve normal doğumları kendi sorumluluğunda yaptırır.</w:t>
      </w:r>
    </w:p>
    <w:p w14:paraId="547293C7" w14:textId="34B9C65F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6.Gebelik, doğum ve doğum sonu süreçlerde normalden sapan durumları erken dönemde belirleyerek uygun girişimleri başlatır.</w:t>
      </w:r>
    </w:p>
    <w:p w14:paraId="4A9C16CE" w14:textId="5BA3C497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7.Koruyucu ve tedavi edici sağlık kurumlarında ya da evde bakım hizmetlerinde bütüncül sağlık anlayışı ile hizmet verir.</w:t>
      </w:r>
    </w:p>
    <w:p w14:paraId="6123AAAF" w14:textId="0C77667F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 xml:space="preserve">8.Ebelik uygulamalarında problem çözme, eleştirel düşünme, otonomi ve etkili iletişim </w:t>
      </w:r>
      <w:proofErr w:type="gramStart"/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becerileri</w:t>
      </w:r>
      <w:proofErr w:type="gramEnd"/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 xml:space="preserve"> gibi profesyonel özelliklerini kullanır.</w:t>
      </w:r>
    </w:p>
    <w:p w14:paraId="3057F137" w14:textId="63C15F71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9.Ebelik bakımı, sağlık eğitimi ve danışmanlık hizmetlerine bilişim ve teknolojik yenilikleri entegre eder. </w:t>
      </w:r>
    </w:p>
    <w:p w14:paraId="38CD8533" w14:textId="54C58B24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10.Ebelik uygulamalarını geliştirecek bilimsel araştırma ve projelerde yer alır.</w:t>
      </w:r>
    </w:p>
    <w:p w14:paraId="3F7BD489" w14:textId="3977D200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11.Ebelik uygulamalarına yön veren yasa, yönetmelik, mesleki ve etik ilkelere uygun davranır.</w:t>
      </w:r>
    </w:p>
    <w:p w14:paraId="0C9571E6" w14:textId="44C00F62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12.Yaşam boyu öğrenme felsefesine uygun olarak güncel bilimsel bilgiyi takip eder ve ebelik uygulamalarında kullanır.</w:t>
      </w:r>
    </w:p>
    <w:p w14:paraId="5C3F4E22" w14:textId="171B0416" w:rsidR="00E375D4" w:rsidRPr="00B0734F" w:rsidRDefault="00E375D4" w:rsidP="00B0734F">
      <w:pPr>
        <w:spacing w:after="160"/>
        <w:ind w:left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13.Ebelik mesleğinin gelişimine yönelik ulusal ve uluslararası mesleki örgütler ve sivil toplum kuruluşlarıyla iş birliği yapar.</w:t>
      </w:r>
    </w:p>
    <w:p w14:paraId="404AF7CB" w14:textId="02787F89" w:rsidR="00E375D4" w:rsidRPr="00B0734F" w:rsidRDefault="00E375D4" w:rsidP="00B0734F">
      <w:pPr>
        <w:spacing w:line="360" w:lineRule="auto"/>
        <w:ind w:left="708"/>
        <w:rPr>
          <w:rFonts w:ascii="Times New Roman" w:hAnsi="Times New Roman" w:cs="Times New Roman"/>
        </w:rPr>
      </w:pPr>
      <w:r w:rsidRPr="00B0734F">
        <w:rPr>
          <w:rFonts w:ascii="Times New Roman" w:eastAsia="Times New Roman" w:hAnsi="Times New Roman" w:cs="Times New Roman"/>
          <w:color w:val="000000"/>
          <w:lang w:eastAsia="tr-TR"/>
        </w:rPr>
        <w:t>14.Sağlık ekibinin etkin bir üyesi olarak sorumluluk alır ve iş birliği içinde çalışır.</w:t>
      </w:r>
    </w:p>
    <w:p w14:paraId="0C2302A0" w14:textId="75D8A57A" w:rsidR="00AF1538" w:rsidRPr="00B0734F" w:rsidRDefault="00AF1538">
      <w:pPr>
        <w:rPr>
          <w:rFonts w:ascii="Times New Roman" w:hAnsi="Times New Roman" w:cs="Times New Roman"/>
        </w:rPr>
      </w:pPr>
      <w:r w:rsidRPr="00B0734F">
        <w:rPr>
          <w:rFonts w:ascii="Times New Roman" w:hAnsi="Times New Roman" w:cs="Times New Roman"/>
        </w:rPr>
        <w:br w:type="page"/>
      </w:r>
    </w:p>
    <w:p w14:paraId="11418346" w14:textId="144C1676" w:rsidR="006E17D3" w:rsidRPr="00B0734F" w:rsidRDefault="00E375D4" w:rsidP="00E375D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0734F">
        <w:rPr>
          <w:rFonts w:ascii="Times New Roman" w:hAnsi="Times New Roman" w:cs="Times New Roman"/>
          <w:b/>
          <w:bCs/>
        </w:rPr>
        <w:lastRenderedPageBreak/>
        <w:t>EĞİTİM AMAÇLARI</w:t>
      </w:r>
    </w:p>
    <w:p w14:paraId="7C3DD210" w14:textId="77777777" w:rsidR="00E375D4" w:rsidRPr="00B0734F" w:rsidRDefault="00E375D4" w:rsidP="00ED6F28">
      <w:pPr>
        <w:spacing w:line="360" w:lineRule="auto"/>
        <w:rPr>
          <w:rFonts w:ascii="Times New Roman" w:hAnsi="Times New Roman" w:cs="Times New Roman"/>
        </w:rPr>
      </w:pPr>
    </w:p>
    <w:p w14:paraId="24917544" w14:textId="77777777" w:rsidR="00E375D4" w:rsidRPr="00B0734F" w:rsidRDefault="00E375D4" w:rsidP="00E375D4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0734F">
        <w:rPr>
          <w:color w:val="000000"/>
        </w:rPr>
        <w:t>Kadın, çocuk, aile ve toplum sağlığının korunması ve geliştirilmesine yönelik ebelik hizmetlerini planlayan ve uygulayan,</w:t>
      </w:r>
    </w:p>
    <w:p w14:paraId="7B4C6CD1" w14:textId="77777777" w:rsidR="00E375D4" w:rsidRPr="00B0734F" w:rsidRDefault="00E375D4" w:rsidP="00E375D4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0734F">
        <w:rPr>
          <w:color w:val="000000"/>
        </w:rPr>
        <w:t>Eleştirel düşünme becerisine sahip, insani değerlere saygılı ve mesleki etik ilkelere bağlı çalışan,</w:t>
      </w:r>
    </w:p>
    <w:p w14:paraId="3DF79A31" w14:textId="77777777" w:rsidR="00E375D4" w:rsidRPr="00B0734F" w:rsidRDefault="00E375D4" w:rsidP="00E375D4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0734F">
        <w:rPr>
          <w:color w:val="000000"/>
        </w:rPr>
        <w:t>Disiplinler arası iş birliği ve ekip çalışmasını benimseyerek teknolojiyi etkin şekilde kullanabilen,</w:t>
      </w:r>
    </w:p>
    <w:p w14:paraId="5EE324D6" w14:textId="77777777" w:rsidR="00E375D4" w:rsidRPr="00B0734F" w:rsidRDefault="00E375D4" w:rsidP="00E375D4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0734F">
        <w:rPr>
          <w:color w:val="000000"/>
        </w:rPr>
        <w:t>Yaşam boyu öğrenme felsefesini benimseyerek, eylemlerini kanıta dayalı uygulamalar üzerine temellendirmeyi ilke edinen ebeler yetiştirmektir.</w:t>
      </w:r>
    </w:p>
    <w:p w14:paraId="153E1392" w14:textId="77777777" w:rsidR="00E375D4" w:rsidRPr="00B0734F" w:rsidRDefault="00E375D4" w:rsidP="00ED6F28">
      <w:pPr>
        <w:spacing w:line="360" w:lineRule="auto"/>
        <w:rPr>
          <w:rFonts w:ascii="Times New Roman" w:hAnsi="Times New Roman" w:cs="Times New Roman"/>
        </w:rPr>
      </w:pPr>
    </w:p>
    <w:sectPr w:rsidR="00E375D4" w:rsidRPr="00B0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2A1"/>
    <w:multiLevelType w:val="hybridMultilevel"/>
    <w:tmpl w:val="B4722340"/>
    <w:lvl w:ilvl="0" w:tplc="AB881D1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44A6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8C0A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A6F1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C160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D796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0C39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2AF4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44B3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D7F"/>
    <w:multiLevelType w:val="hybridMultilevel"/>
    <w:tmpl w:val="1668D9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AE2"/>
    <w:multiLevelType w:val="hybridMultilevel"/>
    <w:tmpl w:val="2A185B7C"/>
    <w:lvl w:ilvl="0" w:tplc="F93E6E8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0BFE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EB752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8686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58E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0F07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7AD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411B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BA8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709"/>
    <w:multiLevelType w:val="hybridMultilevel"/>
    <w:tmpl w:val="9FC605FC"/>
    <w:lvl w:ilvl="0" w:tplc="04BAAC8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2637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E70F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30C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0BB6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E118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2249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4B77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C53E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7CC1"/>
    <w:multiLevelType w:val="hybridMultilevel"/>
    <w:tmpl w:val="8A6AA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1CA0"/>
    <w:multiLevelType w:val="hybridMultilevel"/>
    <w:tmpl w:val="940E8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095C"/>
    <w:multiLevelType w:val="hybridMultilevel"/>
    <w:tmpl w:val="7C66F83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D96ED7"/>
    <w:multiLevelType w:val="hybridMultilevel"/>
    <w:tmpl w:val="F384D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36CF"/>
    <w:multiLevelType w:val="hybridMultilevel"/>
    <w:tmpl w:val="A9B8A994"/>
    <w:lvl w:ilvl="0" w:tplc="3D88E5E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40EE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E1EF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26D3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6085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E713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E8C8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C56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668A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079A"/>
    <w:multiLevelType w:val="hybridMultilevel"/>
    <w:tmpl w:val="9DE000D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5176A"/>
    <w:multiLevelType w:val="multilevel"/>
    <w:tmpl w:val="D3B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67ABF"/>
    <w:multiLevelType w:val="hybridMultilevel"/>
    <w:tmpl w:val="8A6AA9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253F0D"/>
    <w:multiLevelType w:val="hybridMultilevel"/>
    <w:tmpl w:val="0D2E1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755"/>
    <w:multiLevelType w:val="hybridMultilevel"/>
    <w:tmpl w:val="D0FAA0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42F30"/>
    <w:multiLevelType w:val="hybridMultilevel"/>
    <w:tmpl w:val="E6F4DFC2"/>
    <w:lvl w:ilvl="0" w:tplc="9D78B07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0E2D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CF81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739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8CF9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47A0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0944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4940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0F32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870668">
    <w:abstractNumId w:val="7"/>
  </w:num>
  <w:num w:numId="2" w16cid:durableId="306710148">
    <w:abstractNumId w:val="9"/>
  </w:num>
  <w:num w:numId="3" w16cid:durableId="1809006602">
    <w:abstractNumId w:val="12"/>
  </w:num>
  <w:num w:numId="4" w16cid:durableId="1888224986">
    <w:abstractNumId w:val="2"/>
  </w:num>
  <w:num w:numId="5" w16cid:durableId="866336291">
    <w:abstractNumId w:val="0"/>
  </w:num>
  <w:num w:numId="6" w16cid:durableId="1597202929">
    <w:abstractNumId w:val="1"/>
  </w:num>
  <w:num w:numId="7" w16cid:durableId="291329147">
    <w:abstractNumId w:val="13"/>
  </w:num>
  <w:num w:numId="8" w16cid:durableId="840661711">
    <w:abstractNumId w:val="6"/>
  </w:num>
  <w:num w:numId="9" w16cid:durableId="1898586075">
    <w:abstractNumId w:val="11"/>
  </w:num>
  <w:num w:numId="10" w16cid:durableId="986975592">
    <w:abstractNumId w:val="14"/>
  </w:num>
  <w:num w:numId="11" w16cid:durableId="45302555">
    <w:abstractNumId w:val="8"/>
  </w:num>
  <w:num w:numId="12" w16cid:durableId="1931809753">
    <w:abstractNumId w:val="3"/>
  </w:num>
  <w:num w:numId="13" w16cid:durableId="938946772">
    <w:abstractNumId w:val="5"/>
  </w:num>
  <w:num w:numId="14" w16cid:durableId="1648972813">
    <w:abstractNumId w:val="4"/>
  </w:num>
  <w:num w:numId="15" w16cid:durableId="1283075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6B"/>
    <w:rsid w:val="0004524F"/>
    <w:rsid w:val="001011E7"/>
    <w:rsid w:val="001343F0"/>
    <w:rsid w:val="001B4E9C"/>
    <w:rsid w:val="00234C6B"/>
    <w:rsid w:val="00241312"/>
    <w:rsid w:val="003328F2"/>
    <w:rsid w:val="00583758"/>
    <w:rsid w:val="00585D9B"/>
    <w:rsid w:val="005C559E"/>
    <w:rsid w:val="0064203D"/>
    <w:rsid w:val="006A7884"/>
    <w:rsid w:val="006E17D3"/>
    <w:rsid w:val="007709A8"/>
    <w:rsid w:val="007C4C8A"/>
    <w:rsid w:val="007F6DC4"/>
    <w:rsid w:val="007F746B"/>
    <w:rsid w:val="00930CCE"/>
    <w:rsid w:val="009435D7"/>
    <w:rsid w:val="00A368EE"/>
    <w:rsid w:val="00A92407"/>
    <w:rsid w:val="00AD0347"/>
    <w:rsid w:val="00AF1538"/>
    <w:rsid w:val="00B0734F"/>
    <w:rsid w:val="00B2077F"/>
    <w:rsid w:val="00B773A1"/>
    <w:rsid w:val="00C27412"/>
    <w:rsid w:val="00CD34E1"/>
    <w:rsid w:val="00D574DB"/>
    <w:rsid w:val="00D63385"/>
    <w:rsid w:val="00E375D4"/>
    <w:rsid w:val="00E6090C"/>
    <w:rsid w:val="00ED6F28"/>
    <w:rsid w:val="00EF3FF1"/>
    <w:rsid w:val="00F3038B"/>
    <w:rsid w:val="00F55844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C575"/>
  <w15:chartTrackingRefBased/>
  <w15:docId w15:val="{A6462048-3C14-B241-AB85-99893088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43F0"/>
    <w:pPr>
      <w:ind w:left="720"/>
      <w:contextualSpacing/>
    </w:pPr>
  </w:style>
  <w:style w:type="table" w:styleId="TabloKlavuzu">
    <w:name w:val="Table Grid"/>
    <w:basedOn w:val="NormalTablo"/>
    <w:uiPriority w:val="39"/>
    <w:rsid w:val="00AF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-Vurgu5">
    <w:name w:val="Grid Table 3 Accent 5"/>
    <w:basedOn w:val="NormalTablo"/>
    <w:uiPriority w:val="48"/>
    <w:rsid w:val="005C559E"/>
    <w:rPr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375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tab-span">
    <w:name w:val="apple-tab-span"/>
    <w:basedOn w:val="VarsaylanParagrafYazTipi"/>
    <w:rsid w:val="00E3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48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5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53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26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3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ASLAN</dc:creator>
  <cp:keywords/>
  <dc:description/>
  <cp:lastModifiedBy>USER</cp:lastModifiedBy>
  <cp:revision>7</cp:revision>
  <dcterms:created xsi:type="dcterms:W3CDTF">2025-02-18T12:49:00Z</dcterms:created>
  <dcterms:modified xsi:type="dcterms:W3CDTF">2025-02-19T13:29:00Z</dcterms:modified>
</cp:coreProperties>
</file>