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32"/>
          <w:szCs w:val="32"/>
        </w:rPr>
        <w:drawing>
          <wp:inline distB="0" distT="0" distL="0" distR="0">
            <wp:extent cx="1436023" cy="1361384"/>
            <wp:effectExtent b="0" l="0" r="0" t="0"/>
            <wp:docPr descr="https://yt3.ggpht.com/a/AGF-l7_oMwwojH1iTINTuIpPE443k0mQaRSzbux1Gg=s900-c-k-c0xffffffff-no-rj-mo" id="36" name="image11.jpg"/>
            <a:graphic>
              <a:graphicData uri="http://schemas.openxmlformats.org/drawingml/2006/picture">
                <pic:pic>
                  <pic:nvPicPr>
                    <pic:cNvPr descr="https://yt3.ggpht.com/a/AGF-l7_oMwwojH1iTINTuIpPE443k0mQaRSzbux1Gg=s900-c-k-c0xffffffff-no-rj-mo"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6023" cy="13613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Lokman Hekim Üniversitesi Sağlık Bilimleri Fakültesi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Ebelik Bölümü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2021 Etkinlikleri</w:t>
      </w:r>
    </w:p>
    <w:p w:rsidR="00000000" w:rsidDel="00000000" w:rsidP="00000000" w:rsidRDefault="00000000" w:rsidRPr="00000000" w14:paraId="0000000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7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6"/>
        <w:gridCol w:w="1701"/>
        <w:gridCol w:w="1843"/>
        <w:gridCol w:w="3827"/>
        <w:tblGridChange w:id="0">
          <w:tblGrid>
            <w:gridCol w:w="1656"/>
            <w:gridCol w:w="1701"/>
            <w:gridCol w:w="1843"/>
            <w:gridCol w:w="3827"/>
          </w:tblGrid>
        </w:tblGridChange>
      </w:tblGrid>
      <w:tr>
        <w:trPr>
          <w:cantSplit w:val="0"/>
          <w:tblHeader w:val="0"/>
        </w:trPr>
        <w:tc>
          <w:tcPr>
            <w:shd w:fill="548dd4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Tarih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Konuşmacı/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Katılımcı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Konu</w:t>
            </w:r>
          </w:p>
        </w:tc>
        <w:tc>
          <w:tcPr>
            <w:shd w:fill="548dd4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Broşür/Görsel</w:t>
            </w:r>
          </w:p>
        </w:tc>
      </w:tr>
      <w:tr>
        <w:trPr>
          <w:cantSplit w:val="0"/>
          <w:trHeight w:val="4096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29 Mart 2021</w:t>
            </w:r>
          </w:p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11:00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Prof. Dr. Gülay RATHFISCH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Prof. Dr. Zehra Gölbaşı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Dr. Öğr. Üyesi Didem Şimşek Küçükkelepçe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Doğum Yolculuğunda Enerji Blokajlarının Farkındalığı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2292985"/>
                  <wp:effectExtent b="0" l="0" r="0" t="0"/>
                  <wp:docPr descr="metin içeren bir resim&#10;&#10;Açıklama otomatik olarak oluşturuldu" id="38" name="image6.pn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0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 Nisan 2021</w:t>
            </w:r>
          </w:p>
          <w:p w:rsidR="00000000" w:rsidDel="00000000" w:rsidP="00000000" w:rsidRDefault="00000000" w:rsidRPr="00000000" w14:paraId="000000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13:00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Prof. Dr. Ayten ŞENTÜRK ERENEL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Prof. Dr. Zehra Gölbaşı</w:t>
            </w:r>
          </w:p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Kanguru Bakımı: Yenidoğan ve Ebeveyn Sağlığına Tepkisi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2292985"/>
                  <wp:effectExtent b="0" l="0" r="0" t="0"/>
                  <wp:docPr descr="metin içeren bir resim&#10;&#10;Açıklama otomatik olarak oluşturuldu" id="37" name="image5.pn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64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22 Nisan 2021</w:t>
            </w:r>
          </w:p>
          <w:p w:rsidR="00000000" w:rsidDel="00000000" w:rsidP="00000000" w:rsidRDefault="00000000" w:rsidRPr="00000000" w14:paraId="0000002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13:00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Doç. Dr. Kamile ALTUNTUĞ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Prof. Dr. Zehra Gölbaşı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Gebelik ve Yoga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808990"/>
                  <wp:effectExtent b="0" l="0" r="0" t="0"/>
                  <wp:docPr descr="metin içeren bir resim&#10;&#10;Açıklama otomatik olarak oluşturuldu" id="40" name="image8.jp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8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808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4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26 Nisan 2021</w:t>
            </w:r>
          </w:p>
          <w:p w:rsidR="00000000" w:rsidDel="00000000" w:rsidP="00000000" w:rsidRDefault="00000000" w:rsidRPr="00000000" w14:paraId="0000002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12:00</w:t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Doç. Dr. Hatice Çelik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Prof. Dr. Zehra Gölbaşı</w:t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Erken Menopoz ve Kadın Sağlığı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2292985"/>
                  <wp:effectExtent b="0" l="0" r="0" t="0"/>
                  <wp:docPr descr="metin içeren bir resim&#10;&#10;Açıklama otomatik olarak oluşturuldu" id="39" name="image7.pn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6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Mayıs 2021</w:t>
            </w:r>
          </w:p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10:30</w:t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Prof. Dr. Zehra Gölbaşı</w:t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Prof. Dr. Fatma Öz </w:t>
            </w:r>
          </w:p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Prof. Dr. Bülent Gümüşel</w:t>
            </w:r>
          </w:p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Dr.Mehmet Altuğ</w:t>
            </w:r>
          </w:p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Doç. Dr. Yeşim Aksoy Derya</w:t>
            </w:r>
          </w:p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Doç. Dr. Nazan Karahan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Dr. Öğr. Üyesi Didem Şimşek Küçükkelepçe</w:t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Güçlü Ebelerle Güvenli Yarınlara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485201" cy="3338281"/>
                  <wp:effectExtent b="0" l="0" r="0" t="0"/>
                  <wp:docPr descr="metin içeren bir resim&#10;&#10;Açıklama otomatik olarak oluşturuldu" id="42" name="image12.jp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1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201" cy="33382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6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 Mayıs 2021</w:t>
            </w:r>
          </w:p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21:00</w:t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Dr. Öğr. Üyesi Elif TERZİ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Dr. Öğr. Üyesi Didem Şimşek Küçükkelepçe</w:t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Doğum Sonu Kanamalarının Yönetim</w:t>
            </w:r>
            <w:r w:rsidDel="00000000" w:rsidR="00000000" w:rsidRPr="00000000">
              <w:rPr>
                <w:rtl w:val="0"/>
              </w:rPr>
              <w:t xml:space="preserve">i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2292985"/>
                  <wp:effectExtent b="0" l="0" r="0" t="0"/>
                  <wp:docPr descr="metin içeren bir resim&#10;&#10;Açıklama otomatik olarak oluşturuldu" id="41" name="image9.pn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72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 Mayıs 2021 </w:t>
            </w:r>
          </w:p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14:00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Prof. Dr. Kafiye Eroğlu</w:t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Prof. Dr. Zehra Gölbaşı</w:t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Kontraseptif Yöntemler ve Kanser İlişkisi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2292985"/>
                  <wp:effectExtent b="0" l="0" r="0" t="0"/>
                  <wp:docPr descr="metin içeren bir resim&#10;&#10;Açıklama otomatik olarak oluşturuldu" id="44" name="image1.jp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0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 Haziran 2021</w:t>
            </w:r>
          </w:p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15:00</w:t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Prof. Dr. İbrahim Alanbay</w:t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Dr. Öğr. Üyesi Didem Şimşek Küçükkelepçe </w:t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HPV ve Serviks Kanserinde Güncel Yaklaşımlar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2292985"/>
                  <wp:effectExtent b="0" l="0" r="0" t="0"/>
                  <wp:docPr descr="metin içeren bir resim&#10;&#10;Açıklama otomatik olarak oluşturuldu" id="43" name="image3.jp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3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28-29 Mayıs 2021</w:t>
            </w:r>
          </w:p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rPr>
                <w:shd w:fill="f5f5f5" w:val="clear"/>
              </w:rPr>
            </w:pPr>
            <w:r w:rsidDel="00000000" w:rsidR="00000000" w:rsidRPr="00000000">
              <w:rPr>
                <w:shd w:fill="f5f5f5" w:val="clear"/>
                <w:rtl w:val="0"/>
              </w:rPr>
              <w:t xml:space="preserve">Dr. Öğr. Üyesi Murat Zor</w:t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shd w:fill="f5f5f5" w:val="clear"/>
              </w:rPr>
            </w:pPr>
            <w:r w:rsidDel="00000000" w:rsidR="00000000" w:rsidRPr="00000000">
              <w:rPr>
                <w:shd w:fill="f5f5f5" w:val="clear"/>
                <w:rtl w:val="0"/>
              </w:rPr>
              <w:t xml:space="preserve">Prof. Dr. Zehra Gölbaşı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shd w:fill="f5f5f5" w:val="clear"/>
                <w:rtl w:val="0"/>
              </w:rPr>
              <w:t xml:space="preserve">Prof. Dr. Bülent Gümüşel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rPr>
                <w:shd w:fill="f5f5f5" w:val="clear"/>
              </w:rPr>
            </w:pPr>
            <w:r w:rsidDel="00000000" w:rsidR="00000000" w:rsidRPr="00000000">
              <w:rPr>
                <w:shd w:fill="f5f5f5" w:val="clear"/>
                <w:rtl w:val="0"/>
              </w:rPr>
              <w:t xml:space="preserve">Dr. Mehmet Altuğ</w:t>
            </w:r>
          </w:p>
          <w:p w:rsidR="00000000" w:rsidDel="00000000" w:rsidP="00000000" w:rsidRDefault="00000000" w:rsidRPr="00000000" w14:paraId="0000006B">
            <w:pPr>
              <w:rPr>
                <w:shd w:fill="f5f5f5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shd w:fill="f5f5f5" w:val="clear"/>
              </w:rPr>
            </w:pPr>
            <w:r w:rsidDel="00000000" w:rsidR="00000000" w:rsidRPr="00000000">
              <w:rPr>
                <w:shd w:fill="f5f5f5" w:val="clear"/>
                <w:rtl w:val="0"/>
              </w:rPr>
              <w:t xml:space="preserve">Dr. Mehmet Zafer Kalaycı</w:t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shd w:fill="f5f5f5" w:val="clear"/>
              </w:rPr>
            </w:pPr>
            <w:r w:rsidDel="00000000" w:rsidR="00000000" w:rsidRPr="00000000">
              <w:rPr>
                <w:shd w:fill="f5f5f5" w:val="clear"/>
                <w:rtl w:val="0"/>
              </w:rPr>
              <w:t xml:space="preserve">Prof. Dr. Mürüvvet Başer</w:t>
            </w:r>
          </w:p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Prof. Dr. Cemal Çevik</w:t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Prof. Dr. İrem Çankaya</w:t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Doç Dr. Ayhan Altıntaş</w:t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shd w:fill="f5f5f5" w:val="clear"/>
              </w:rPr>
            </w:pPr>
            <w:r w:rsidDel="00000000" w:rsidR="00000000" w:rsidRPr="00000000">
              <w:rPr>
                <w:shd w:fill="f5f5f5" w:val="clear"/>
                <w:rtl w:val="0"/>
              </w:rPr>
              <w:t xml:space="preserve">Prof. Dr. Mustafa F. Sargon</w:t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shd w:fill="f5f5f5" w:val="clear"/>
              </w:rPr>
            </w:pPr>
            <w:r w:rsidDel="00000000" w:rsidR="00000000" w:rsidRPr="00000000">
              <w:rPr>
                <w:shd w:fill="f5f5f5" w:val="clear"/>
                <w:rtl w:val="0"/>
              </w:rPr>
              <w:t xml:space="preserve">Dr. Öğr. Üyesi Hasan Karaağaç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shd w:fill="f5f5f5" w:val="clear"/>
              </w:rPr>
            </w:pPr>
            <w:r w:rsidDel="00000000" w:rsidR="00000000" w:rsidRPr="00000000">
              <w:rPr>
                <w:shd w:fill="f5f5f5" w:val="clear"/>
                <w:rtl w:val="0"/>
              </w:rPr>
              <w:t xml:space="preserve">Dr. Ali  Özden Öztürk</w:t>
            </w:r>
          </w:p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shd w:fill="f5f5f5" w:val="clear"/>
                <w:rtl w:val="0"/>
              </w:rPr>
              <w:t xml:space="preserve">Prof. Dr. Sermin Timur Taşhan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Dr. Öğr. Üyesi Didem Şimşek Küçükkelepçe</w:t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Kadın Sağlığında Geleneksel Ve Tamamlayıcı Tıp Uygulamaları Sempozyumu: Jinekolojik Sorunlar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808990"/>
                  <wp:effectExtent b="0" l="0" r="0" t="0"/>
                  <wp:docPr id="47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808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5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 Haziran 2021 </w:t>
            </w:r>
          </w:p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13:00</w:t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Prof. Dr. Belma Gümüşel</w:t>
            </w:r>
          </w:p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Prof. Dr. Zehra Gölbaşı</w:t>
            </w:r>
          </w:p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Gebelik ve Laktasyon Döneminde Güvenli İlaç Kullanımı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2292985"/>
                  <wp:effectExtent b="0" l="0" r="0" t="0"/>
                  <wp:docPr descr="metin içeren bir resim&#10;&#10;Açıklama otomatik olarak oluşturuldu" id="45" name="image4.pn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1" w:hRule="atLeast"/>
          <w:tblHeader w:val="0"/>
        </w:trPr>
        <w:tc>
          <w:tcPr/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 Haziran 2021 </w:t>
            </w:r>
          </w:p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13:00</w:t>
            </w:r>
          </w:p>
        </w:tc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Dr. Öğr. Üyesi</w:t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Pakize Eylem Şeker </w:t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Dr. Öğr. Üyesi Didem Şimşek Küçükkelepçe</w:t>
            </w:r>
          </w:p>
        </w:tc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color w:val="4d4d4f"/>
                <w:rtl w:val="0"/>
              </w:rPr>
              <w:t xml:space="preserve">Mikrobiyata ve Kadın Sağlığı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292985" cy="2292985"/>
                  <wp:effectExtent b="0" l="0" r="0" t="0"/>
                  <wp:docPr descr="metin içeren bir resim&#10;&#10;Açıklama otomatik olarak oluşturuldu" id="46" name="image2.jpg"/>
                  <a:graphic>
                    <a:graphicData uri="http://schemas.openxmlformats.org/drawingml/2006/picture">
                      <pic:pic>
                        <pic:nvPicPr>
                          <pic:cNvPr descr="metin içeren bir resim&#10;&#10;Açıklama otomatik olarak oluşturuldu" id="0" name="image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292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sz w:val="24"/>
        <w:szCs w:val="24"/>
        <w:lang w:val="tr-T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9034DA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tr-TR"/>
    </w:rPr>
  </w:style>
  <w:style w:type="character" w:styleId="VarsaylanParagrafYazTipi" w:default="1">
    <w:name w:val="Default Paragraph Font"/>
    <w:uiPriority w:val="1"/>
    <w:semiHidden w:val="1"/>
    <w:unhideWhenUsed w:val="1"/>
  </w:style>
  <w:style w:type="table" w:styleId="NormalTablo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ListeYok" w:default="1">
    <w:name w:val="No List"/>
    <w:uiPriority w:val="99"/>
    <w:semiHidden w:val="1"/>
    <w:unhideWhenUsed w:val="1"/>
  </w:style>
  <w:style w:type="paragraph" w:styleId="BalonMetni">
    <w:name w:val="Balloon Text"/>
    <w:basedOn w:val="Normal"/>
    <w:link w:val="BalonMetniChar"/>
    <w:uiPriority w:val="99"/>
    <w:semiHidden w:val="1"/>
    <w:unhideWhenUsed w:val="1"/>
    <w:rsid w:val="00D852BE"/>
    <w:rPr>
      <w:rFonts w:ascii="Tahoma" w:cs="Tahoma" w:hAnsi="Tahoma"/>
      <w:sz w:val="16"/>
      <w:szCs w:val="16"/>
    </w:rPr>
  </w:style>
  <w:style w:type="character" w:styleId="BalonMetniChar" w:customStyle="1">
    <w:name w:val="Balon Metni Char"/>
    <w:basedOn w:val="VarsaylanParagrafYazTipi"/>
    <w:link w:val="BalonMetni"/>
    <w:uiPriority w:val="99"/>
    <w:semiHidden w:val="1"/>
    <w:rsid w:val="00D852BE"/>
    <w:rPr>
      <w:rFonts w:ascii="Tahoma" w:cs="Tahoma" w:hAnsi="Tahoma"/>
      <w:sz w:val="16"/>
      <w:szCs w:val="16"/>
    </w:rPr>
  </w:style>
  <w:style w:type="paragraph" w:styleId="ListeParagraf">
    <w:name w:val="List Paragraph"/>
    <w:basedOn w:val="Normal"/>
    <w:uiPriority w:val="34"/>
    <w:qFormat w:val="1"/>
    <w:rsid w:val="00D852BE"/>
    <w:pPr>
      <w:ind w:left="720"/>
      <w:contextualSpacing w:val="1"/>
    </w:pPr>
  </w:style>
  <w:style w:type="table" w:styleId="TabloKlavuzu">
    <w:name w:val="Table Grid"/>
    <w:basedOn w:val="NormalTablo"/>
    <w:uiPriority w:val="59"/>
    <w:rsid w:val="00D852B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pple-converted-space" w:customStyle="1">
    <w:name w:val="apple-converted-space"/>
    <w:basedOn w:val="VarsaylanParagrafYazTipi"/>
    <w:rsid w:val="00167ACC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jpg"/><Relationship Id="rId13" Type="http://schemas.openxmlformats.org/officeDocument/2006/relationships/image" Target="media/image9.pn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jpg"/><Relationship Id="rId14" Type="http://schemas.openxmlformats.org/officeDocument/2006/relationships/image" Target="media/image1.jpg"/><Relationship Id="rId17" Type="http://schemas.openxmlformats.org/officeDocument/2006/relationships/image" Target="media/image4.pn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image" Target="media/image11.jp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X10or/tk31f5udtK0fb93cT2zg==">CgMxLjA4AHIhMTJzZk9pQnAwenMyWVU2UGNTVU9QeUZ0a3oyMEJub2du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2024-06-04T13:09:00Z</dcterms:created>
  <dc:creator>ENES KARTAL</dc:creator>
</cp:coreProperties>
</file>