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F3A5A4" w14:textId="77777777" w:rsidR="006200DE" w:rsidRPr="001D2FDF" w:rsidRDefault="006200DE" w:rsidP="006200DE">
      <w:pPr>
        <w:jc w:val="center"/>
        <w:rPr>
          <w:sz w:val="44"/>
          <w:szCs w:val="44"/>
        </w:rPr>
      </w:pPr>
      <w:r w:rsidRPr="001D2FDF">
        <w:rPr>
          <w:sz w:val="44"/>
          <w:szCs w:val="44"/>
        </w:rPr>
        <w:t>LOKMAN HEKİM ÜNİVERSİTESİ</w:t>
      </w:r>
    </w:p>
    <w:p w14:paraId="74265533" w14:textId="77777777" w:rsidR="006200DE" w:rsidRPr="001D2FDF" w:rsidRDefault="006200DE" w:rsidP="006200DE">
      <w:pPr>
        <w:jc w:val="center"/>
        <w:rPr>
          <w:sz w:val="44"/>
          <w:szCs w:val="44"/>
        </w:rPr>
      </w:pPr>
      <w:r w:rsidRPr="001D2FDF">
        <w:rPr>
          <w:sz w:val="44"/>
          <w:szCs w:val="44"/>
        </w:rPr>
        <w:t>TIP FAKÜLTESİ</w:t>
      </w:r>
    </w:p>
    <w:p w14:paraId="7D9F7072" w14:textId="77777777" w:rsidR="006200DE" w:rsidRPr="000C7B7C" w:rsidRDefault="006200DE" w:rsidP="006200DE">
      <w:pPr>
        <w:pStyle w:val="GvdeMetni"/>
        <w:rPr>
          <w:b/>
          <w:sz w:val="20"/>
        </w:rPr>
      </w:pPr>
    </w:p>
    <w:p w14:paraId="68A9CD68" w14:textId="77777777" w:rsidR="006200DE" w:rsidRPr="000C7B7C" w:rsidRDefault="006200DE" w:rsidP="006200DE">
      <w:pPr>
        <w:pStyle w:val="GvdeMetni"/>
        <w:rPr>
          <w:b/>
          <w:sz w:val="20"/>
        </w:rPr>
      </w:pPr>
    </w:p>
    <w:p w14:paraId="553A02B2" w14:textId="0C837EE8" w:rsidR="006200DE" w:rsidRPr="000C7B7C" w:rsidRDefault="008C69DE" w:rsidP="006200DE">
      <w:pPr>
        <w:pStyle w:val="GvdeMetni"/>
        <w:rPr>
          <w:b/>
          <w:sz w:val="20"/>
        </w:rPr>
      </w:pPr>
      <w:r>
        <w:rPr>
          <w:noProof/>
        </w:rPr>
        <w:drawing>
          <wp:anchor distT="0" distB="0" distL="114300" distR="114300" simplePos="0" relativeHeight="251659264" behindDoc="0" locked="0" layoutInCell="1" allowOverlap="1" wp14:anchorId="37A86822" wp14:editId="23E0B695">
            <wp:simplePos x="0" y="0"/>
            <wp:positionH relativeFrom="margin">
              <wp:posOffset>1767205</wp:posOffset>
            </wp:positionH>
            <wp:positionV relativeFrom="paragraph">
              <wp:posOffset>10160</wp:posOffset>
            </wp:positionV>
            <wp:extent cx="2208704" cy="2208704"/>
            <wp:effectExtent l="0" t="0" r="1270" b="1270"/>
            <wp:wrapSquare wrapText="bothSides"/>
            <wp:docPr id="2" name="Resim 1" descr="logo içeren bir resim&#10;&#10;&#10;&#10;&#10;&#10;&#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çeren bir resim&#10;&#10;&#10;&#10;&#10;&#10;&#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8704" cy="22087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86406E" w14:textId="77777777" w:rsidR="006200DE" w:rsidRPr="000C7B7C" w:rsidRDefault="006200DE" w:rsidP="006200DE">
      <w:pPr>
        <w:pStyle w:val="GvdeMetni"/>
        <w:rPr>
          <w:b/>
          <w:sz w:val="20"/>
        </w:rPr>
      </w:pPr>
    </w:p>
    <w:p w14:paraId="126286AB" w14:textId="0DB82001" w:rsidR="006200DE" w:rsidRPr="000C7B7C" w:rsidRDefault="006200DE" w:rsidP="006200DE">
      <w:pPr>
        <w:pStyle w:val="GvdeMetni"/>
        <w:rPr>
          <w:b/>
          <w:sz w:val="20"/>
        </w:rPr>
      </w:pPr>
    </w:p>
    <w:p w14:paraId="68D50544" w14:textId="5E4C336D" w:rsidR="006200DE" w:rsidRPr="000C7B7C" w:rsidRDefault="006200DE" w:rsidP="006200DE">
      <w:pPr>
        <w:pStyle w:val="GvdeMetni"/>
        <w:rPr>
          <w:b/>
          <w:sz w:val="20"/>
        </w:rPr>
      </w:pPr>
    </w:p>
    <w:p w14:paraId="4F37F5EB" w14:textId="4DA7047B" w:rsidR="006200DE" w:rsidRPr="000C7B7C" w:rsidRDefault="006200DE" w:rsidP="006200DE">
      <w:pPr>
        <w:jc w:val="center"/>
        <w:rPr>
          <w:rFonts w:ascii="Times New Roman" w:hAnsi="Times New Roman"/>
          <w:lang w:eastAsia="tr-TR"/>
        </w:rPr>
      </w:pPr>
    </w:p>
    <w:p w14:paraId="30E207A5" w14:textId="7A14D6DB" w:rsidR="006200DE" w:rsidRPr="000C7B7C" w:rsidRDefault="006200DE" w:rsidP="006200DE">
      <w:pPr>
        <w:pStyle w:val="GvdeMetni"/>
        <w:spacing w:before="8"/>
        <w:rPr>
          <w:b/>
          <w:sz w:val="20"/>
        </w:rPr>
      </w:pPr>
    </w:p>
    <w:p w14:paraId="6A4C2586" w14:textId="6751ACA0" w:rsidR="006200DE" w:rsidRPr="000C7B7C" w:rsidRDefault="006200DE" w:rsidP="006200DE">
      <w:pPr>
        <w:pStyle w:val="GvdeMetni"/>
        <w:rPr>
          <w:b/>
          <w:sz w:val="26"/>
        </w:rPr>
      </w:pPr>
    </w:p>
    <w:p w14:paraId="064864B1" w14:textId="3DB59174" w:rsidR="006200DE" w:rsidRPr="000C7B7C" w:rsidRDefault="006200DE" w:rsidP="006200DE">
      <w:pPr>
        <w:pStyle w:val="GvdeMetni"/>
        <w:rPr>
          <w:b/>
          <w:sz w:val="26"/>
        </w:rPr>
      </w:pPr>
    </w:p>
    <w:p w14:paraId="224B9A11" w14:textId="4FEE6B5D" w:rsidR="006200DE" w:rsidRPr="000C7B7C" w:rsidRDefault="006200DE" w:rsidP="006200DE">
      <w:pPr>
        <w:pStyle w:val="GvdeMetni"/>
        <w:rPr>
          <w:b/>
          <w:sz w:val="26"/>
        </w:rPr>
      </w:pPr>
    </w:p>
    <w:p w14:paraId="496247C1" w14:textId="355D75D2" w:rsidR="006200DE" w:rsidRPr="000C7B7C" w:rsidRDefault="006200DE" w:rsidP="006200DE">
      <w:pPr>
        <w:pStyle w:val="GvdeMetni"/>
        <w:rPr>
          <w:b/>
          <w:sz w:val="26"/>
        </w:rPr>
      </w:pPr>
    </w:p>
    <w:p w14:paraId="5A679F30" w14:textId="7CD6E1CF" w:rsidR="006200DE" w:rsidRPr="000C7B7C" w:rsidRDefault="006200DE" w:rsidP="006200DE">
      <w:pPr>
        <w:pStyle w:val="GvdeMetni"/>
        <w:rPr>
          <w:b/>
          <w:sz w:val="26"/>
        </w:rPr>
      </w:pPr>
    </w:p>
    <w:p w14:paraId="5452D9BD" w14:textId="74848256" w:rsidR="006200DE" w:rsidRPr="000C7B7C" w:rsidRDefault="006200DE" w:rsidP="006200DE">
      <w:pPr>
        <w:pStyle w:val="GvdeMetni"/>
        <w:rPr>
          <w:b/>
          <w:sz w:val="26"/>
        </w:rPr>
      </w:pPr>
    </w:p>
    <w:p w14:paraId="097817AE" w14:textId="479AAAFA" w:rsidR="006200DE" w:rsidRDefault="006200DE" w:rsidP="006200DE">
      <w:pPr>
        <w:pStyle w:val="GvdeMetni"/>
        <w:rPr>
          <w:b/>
          <w:sz w:val="26"/>
        </w:rPr>
      </w:pPr>
    </w:p>
    <w:p w14:paraId="5F3136E4" w14:textId="78AF9630" w:rsidR="006200DE" w:rsidRDefault="006200DE" w:rsidP="006200DE">
      <w:pPr>
        <w:pStyle w:val="GvdeMetni"/>
        <w:rPr>
          <w:b/>
          <w:sz w:val="26"/>
        </w:rPr>
      </w:pPr>
    </w:p>
    <w:p w14:paraId="7E13AA02" w14:textId="30E30B78" w:rsidR="006200DE" w:rsidRDefault="006200DE" w:rsidP="006200DE">
      <w:pPr>
        <w:pStyle w:val="GvdeMetni"/>
        <w:rPr>
          <w:b/>
          <w:sz w:val="26"/>
        </w:rPr>
      </w:pPr>
    </w:p>
    <w:p w14:paraId="536DFF1E" w14:textId="113BD509" w:rsidR="006200DE" w:rsidRDefault="0097695A" w:rsidP="006200DE">
      <w:pPr>
        <w:pStyle w:val="GvdeMetni"/>
        <w:rPr>
          <w:b/>
          <w:sz w:val="26"/>
        </w:rPr>
      </w:pPr>
      <w:r>
        <w:rPr>
          <w:b/>
          <w:noProof/>
          <w:sz w:val="26"/>
          <w14:ligatures w14:val="standardContextual"/>
        </w:rPr>
        <w:drawing>
          <wp:anchor distT="0" distB="0" distL="114300" distR="114300" simplePos="0" relativeHeight="251658240" behindDoc="0" locked="0" layoutInCell="1" allowOverlap="1" wp14:anchorId="198AB938" wp14:editId="27F1EB72">
            <wp:simplePos x="0" y="0"/>
            <wp:positionH relativeFrom="margin">
              <wp:posOffset>1764030</wp:posOffset>
            </wp:positionH>
            <wp:positionV relativeFrom="paragraph">
              <wp:posOffset>92710</wp:posOffset>
            </wp:positionV>
            <wp:extent cx="2232660" cy="2232660"/>
            <wp:effectExtent l="0" t="0" r="0" b="0"/>
            <wp:wrapSquare wrapText="bothSides"/>
            <wp:docPr id="1882707765" name="Resim 1" descr="simge, sembol, yazı tipi, grafik, logo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07765" name="Resim 1" descr="simge, sembol, yazı tipi, grafik, logo içeren bir resim"/>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32660" cy="2232660"/>
                    </a:xfrm>
                    <a:prstGeom prst="rect">
                      <a:avLst/>
                    </a:prstGeom>
                  </pic:spPr>
                </pic:pic>
              </a:graphicData>
            </a:graphic>
            <wp14:sizeRelH relativeFrom="margin">
              <wp14:pctWidth>0</wp14:pctWidth>
            </wp14:sizeRelH>
            <wp14:sizeRelV relativeFrom="margin">
              <wp14:pctHeight>0</wp14:pctHeight>
            </wp14:sizeRelV>
          </wp:anchor>
        </w:drawing>
      </w:r>
    </w:p>
    <w:p w14:paraId="3DE10D6C" w14:textId="77777777" w:rsidR="006200DE" w:rsidRDefault="006200DE" w:rsidP="006200DE">
      <w:pPr>
        <w:pStyle w:val="GvdeMetni"/>
        <w:rPr>
          <w:b/>
          <w:sz w:val="26"/>
        </w:rPr>
      </w:pPr>
    </w:p>
    <w:p w14:paraId="7DCCB4CF" w14:textId="77777777" w:rsidR="006200DE" w:rsidRDefault="006200DE" w:rsidP="006200DE">
      <w:pPr>
        <w:pStyle w:val="GvdeMetni"/>
        <w:rPr>
          <w:b/>
          <w:sz w:val="26"/>
        </w:rPr>
      </w:pPr>
    </w:p>
    <w:p w14:paraId="31415B77" w14:textId="77777777" w:rsidR="006200DE" w:rsidRPr="000C7B7C" w:rsidRDefault="006200DE" w:rsidP="006200DE">
      <w:pPr>
        <w:pStyle w:val="GvdeMetni"/>
        <w:rPr>
          <w:b/>
          <w:sz w:val="26"/>
        </w:rPr>
      </w:pPr>
    </w:p>
    <w:p w14:paraId="335EBE38" w14:textId="77777777" w:rsidR="006200DE" w:rsidRPr="000C7B7C" w:rsidRDefault="006200DE" w:rsidP="006200DE">
      <w:pPr>
        <w:pStyle w:val="GvdeMetni"/>
        <w:rPr>
          <w:b/>
          <w:sz w:val="26"/>
        </w:rPr>
      </w:pPr>
    </w:p>
    <w:p w14:paraId="54B449F4" w14:textId="77777777" w:rsidR="006200DE" w:rsidRPr="000C7B7C" w:rsidRDefault="006200DE" w:rsidP="006200DE">
      <w:pPr>
        <w:pStyle w:val="GvdeMetni"/>
        <w:rPr>
          <w:b/>
          <w:sz w:val="26"/>
        </w:rPr>
      </w:pPr>
    </w:p>
    <w:p w14:paraId="6FB04D04" w14:textId="56974B28" w:rsidR="005B51A9" w:rsidRPr="006F2822" w:rsidRDefault="005B51A9" w:rsidP="006200DE">
      <w:pPr>
        <w:jc w:val="center"/>
        <w:rPr>
          <w:sz w:val="32"/>
          <w:szCs w:val="32"/>
        </w:rPr>
      </w:pPr>
    </w:p>
    <w:p w14:paraId="4F12D5A8" w14:textId="77777777" w:rsidR="0097695A" w:rsidRDefault="0097695A" w:rsidP="006200DE">
      <w:pPr>
        <w:spacing w:before="182" w:line="360" w:lineRule="auto"/>
        <w:ind w:right="81"/>
        <w:jc w:val="center"/>
        <w:rPr>
          <w:rFonts w:ascii="Times New Roman" w:hAnsi="Times New Roman"/>
          <w:b/>
          <w:sz w:val="28"/>
          <w:szCs w:val="28"/>
        </w:rPr>
      </w:pPr>
    </w:p>
    <w:p w14:paraId="067C35B6" w14:textId="77777777" w:rsidR="0097695A" w:rsidRDefault="0097695A" w:rsidP="006200DE">
      <w:pPr>
        <w:spacing w:before="182" w:line="360" w:lineRule="auto"/>
        <w:ind w:right="81"/>
        <w:jc w:val="center"/>
        <w:rPr>
          <w:rFonts w:ascii="Times New Roman" w:hAnsi="Times New Roman"/>
          <w:b/>
          <w:sz w:val="28"/>
          <w:szCs w:val="28"/>
        </w:rPr>
      </w:pPr>
    </w:p>
    <w:p w14:paraId="3D990724" w14:textId="77777777" w:rsidR="0097695A" w:rsidRDefault="0097695A" w:rsidP="006200DE">
      <w:pPr>
        <w:spacing w:before="182" w:line="360" w:lineRule="auto"/>
        <w:ind w:right="81"/>
        <w:jc w:val="center"/>
        <w:rPr>
          <w:rFonts w:ascii="Times New Roman" w:hAnsi="Times New Roman"/>
          <w:b/>
          <w:sz w:val="28"/>
          <w:szCs w:val="28"/>
        </w:rPr>
      </w:pPr>
    </w:p>
    <w:p w14:paraId="359B3673" w14:textId="77777777" w:rsidR="0097695A" w:rsidRDefault="0097695A" w:rsidP="006200DE">
      <w:pPr>
        <w:spacing w:before="182" w:line="360" w:lineRule="auto"/>
        <w:ind w:right="81"/>
        <w:jc w:val="center"/>
        <w:rPr>
          <w:rFonts w:ascii="Times New Roman" w:hAnsi="Times New Roman"/>
          <w:b/>
          <w:sz w:val="28"/>
          <w:szCs w:val="28"/>
        </w:rPr>
      </w:pPr>
    </w:p>
    <w:p w14:paraId="32118BE7" w14:textId="1E84B27F" w:rsidR="000379BE" w:rsidRPr="006200DE" w:rsidRDefault="000379BE" w:rsidP="006200DE">
      <w:pPr>
        <w:spacing w:before="182" w:line="360" w:lineRule="auto"/>
        <w:ind w:right="81"/>
        <w:jc w:val="center"/>
        <w:rPr>
          <w:rFonts w:ascii="Times New Roman" w:hAnsi="Times New Roman"/>
          <w:b/>
          <w:sz w:val="28"/>
          <w:szCs w:val="28"/>
        </w:rPr>
      </w:pPr>
      <w:r w:rsidRPr="006200DE">
        <w:rPr>
          <w:rFonts w:ascii="Times New Roman" w:hAnsi="Times New Roman"/>
          <w:b/>
          <w:sz w:val="28"/>
          <w:szCs w:val="28"/>
        </w:rPr>
        <w:t>ACİL TIP ZORUNLU STAJI</w:t>
      </w:r>
    </w:p>
    <w:p w14:paraId="3F0CA00F" w14:textId="23BD5924" w:rsidR="005B51A9" w:rsidRPr="006200DE" w:rsidRDefault="000379BE" w:rsidP="006200DE">
      <w:pPr>
        <w:spacing w:before="182" w:line="360" w:lineRule="auto"/>
        <w:ind w:right="81"/>
        <w:jc w:val="center"/>
        <w:rPr>
          <w:rFonts w:ascii="Times New Roman" w:hAnsi="Times New Roman"/>
          <w:b/>
          <w:sz w:val="28"/>
          <w:szCs w:val="28"/>
        </w:rPr>
      </w:pPr>
      <w:r w:rsidRPr="006200DE">
        <w:rPr>
          <w:rFonts w:ascii="Times New Roman" w:hAnsi="Times New Roman"/>
          <w:b/>
          <w:sz w:val="28"/>
          <w:szCs w:val="28"/>
        </w:rPr>
        <w:t>İNTÖRN REHBERİ</w:t>
      </w:r>
    </w:p>
    <w:p w14:paraId="33153D85" w14:textId="77777777" w:rsidR="00D34EC5" w:rsidRPr="006F2822" w:rsidRDefault="00D34EC5" w:rsidP="000379BE">
      <w:pPr>
        <w:jc w:val="center"/>
      </w:pPr>
    </w:p>
    <w:p w14:paraId="140AC38E" w14:textId="77777777" w:rsidR="009B675E" w:rsidRPr="006F2822" w:rsidRDefault="009B675E" w:rsidP="0022164F"/>
    <w:p w14:paraId="0789FC77" w14:textId="77777777" w:rsidR="00907965" w:rsidRDefault="00A3296D">
      <w:pPr>
        <w:rPr>
          <w:b/>
          <w:bCs/>
          <w:sz w:val="28"/>
          <w:szCs w:val="28"/>
        </w:rPr>
      </w:pPr>
      <w:r>
        <w:rPr>
          <w:b/>
          <w:bCs/>
          <w:sz w:val="28"/>
          <w:szCs w:val="28"/>
        </w:rPr>
        <w:br w:type="page"/>
      </w:r>
    </w:p>
    <w:sdt>
      <w:sdtPr>
        <w:rPr>
          <w:rFonts w:asciiTheme="minorHAnsi" w:eastAsiaTheme="minorHAnsi" w:hAnsiTheme="minorHAnsi" w:cstheme="minorBidi"/>
          <w:color w:val="auto"/>
          <w:kern w:val="2"/>
          <w:sz w:val="22"/>
          <w:szCs w:val="22"/>
          <w:lang w:eastAsia="en-US"/>
          <w14:ligatures w14:val="standardContextual"/>
        </w:rPr>
        <w:id w:val="548262271"/>
        <w:docPartObj>
          <w:docPartGallery w:val="Table of Contents"/>
          <w:docPartUnique/>
        </w:docPartObj>
      </w:sdtPr>
      <w:sdtEndPr>
        <w:rPr>
          <w:b/>
          <w:bCs/>
        </w:rPr>
      </w:sdtEndPr>
      <w:sdtContent>
        <w:p w14:paraId="53A70E7C" w14:textId="4A5BC52F" w:rsidR="00907965" w:rsidRPr="00C86DF4" w:rsidRDefault="00C86DF4" w:rsidP="003824C3">
          <w:pPr>
            <w:pStyle w:val="TBal"/>
            <w:spacing w:line="480" w:lineRule="auto"/>
            <w:jc w:val="center"/>
            <w:rPr>
              <w:rFonts w:ascii="Times New Roman" w:hAnsi="Times New Roman" w:cs="Times New Roman"/>
              <w:b/>
              <w:bCs/>
              <w:color w:val="000000" w:themeColor="text1"/>
              <w:sz w:val="28"/>
              <w:szCs w:val="28"/>
            </w:rPr>
          </w:pPr>
          <w:r w:rsidRPr="00C86DF4">
            <w:rPr>
              <w:rFonts w:ascii="Times New Roman" w:hAnsi="Times New Roman" w:cs="Times New Roman"/>
              <w:b/>
              <w:bCs/>
              <w:color w:val="000000" w:themeColor="text1"/>
              <w:sz w:val="28"/>
              <w:szCs w:val="28"/>
            </w:rPr>
            <w:t>İÇİNDEKİLER</w:t>
          </w:r>
        </w:p>
        <w:p w14:paraId="4140F189" w14:textId="33EFE870" w:rsidR="001105E5" w:rsidRDefault="00907965">
          <w:pPr>
            <w:pStyle w:val="T1"/>
            <w:tabs>
              <w:tab w:val="left" w:pos="440"/>
              <w:tab w:val="right" w:leader="dot" w:pos="9062"/>
            </w:tabs>
            <w:rPr>
              <w:rFonts w:eastAsiaTheme="minorEastAsia"/>
              <w:noProof/>
              <w:lang w:eastAsia="tr-TR"/>
            </w:rPr>
          </w:pPr>
          <w:r w:rsidRPr="002C5529">
            <w:rPr>
              <w:rFonts w:ascii="Times New Roman" w:hAnsi="Times New Roman" w:cs="Times New Roman"/>
              <w:b/>
              <w:bCs/>
              <w:sz w:val="24"/>
              <w:szCs w:val="24"/>
            </w:rPr>
            <w:fldChar w:fldCharType="begin"/>
          </w:r>
          <w:r w:rsidRPr="002C5529">
            <w:rPr>
              <w:rFonts w:ascii="Times New Roman" w:hAnsi="Times New Roman" w:cs="Times New Roman"/>
              <w:b/>
              <w:bCs/>
              <w:sz w:val="24"/>
              <w:szCs w:val="24"/>
            </w:rPr>
            <w:instrText xml:space="preserve"> TOC \o "1-3" \h \z \u </w:instrText>
          </w:r>
          <w:r w:rsidRPr="002C5529">
            <w:rPr>
              <w:rFonts w:ascii="Times New Roman" w:hAnsi="Times New Roman" w:cs="Times New Roman"/>
              <w:b/>
              <w:bCs/>
              <w:sz w:val="24"/>
              <w:szCs w:val="24"/>
            </w:rPr>
            <w:fldChar w:fldCharType="separate"/>
          </w:r>
          <w:hyperlink w:anchor="_Toc184371077" w:history="1">
            <w:r w:rsidR="001105E5" w:rsidRPr="008C4425">
              <w:rPr>
                <w:rStyle w:val="Kpr"/>
                <w:noProof/>
              </w:rPr>
              <w:t>1.</w:t>
            </w:r>
            <w:r w:rsidR="001105E5">
              <w:rPr>
                <w:rFonts w:eastAsiaTheme="minorEastAsia"/>
                <w:noProof/>
                <w:lang w:eastAsia="tr-TR"/>
              </w:rPr>
              <w:tab/>
            </w:r>
            <w:r w:rsidR="001105E5" w:rsidRPr="008C4425">
              <w:rPr>
                <w:rStyle w:val="Kpr"/>
                <w:noProof/>
              </w:rPr>
              <w:t>ÖNSÖZ</w:t>
            </w:r>
            <w:r w:rsidR="001105E5">
              <w:rPr>
                <w:noProof/>
                <w:webHidden/>
              </w:rPr>
              <w:tab/>
            </w:r>
            <w:r w:rsidR="001105E5">
              <w:rPr>
                <w:noProof/>
                <w:webHidden/>
              </w:rPr>
              <w:fldChar w:fldCharType="begin"/>
            </w:r>
            <w:r w:rsidR="001105E5">
              <w:rPr>
                <w:noProof/>
                <w:webHidden/>
              </w:rPr>
              <w:instrText xml:space="preserve"> PAGEREF _Toc184371077 \h </w:instrText>
            </w:r>
            <w:r w:rsidR="001105E5">
              <w:rPr>
                <w:noProof/>
                <w:webHidden/>
              </w:rPr>
            </w:r>
            <w:r w:rsidR="001105E5">
              <w:rPr>
                <w:noProof/>
                <w:webHidden/>
              </w:rPr>
              <w:fldChar w:fldCharType="separate"/>
            </w:r>
            <w:r w:rsidR="001105E5">
              <w:rPr>
                <w:noProof/>
                <w:webHidden/>
              </w:rPr>
              <w:t>3</w:t>
            </w:r>
            <w:r w:rsidR="001105E5">
              <w:rPr>
                <w:noProof/>
                <w:webHidden/>
              </w:rPr>
              <w:fldChar w:fldCharType="end"/>
            </w:r>
          </w:hyperlink>
        </w:p>
        <w:p w14:paraId="737EFE6A" w14:textId="33136AFC" w:rsidR="001105E5" w:rsidRDefault="001105E5">
          <w:pPr>
            <w:pStyle w:val="T1"/>
            <w:tabs>
              <w:tab w:val="left" w:pos="440"/>
              <w:tab w:val="right" w:leader="dot" w:pos="9062"/>
            </w:tabs>
            <w:rPr>
              <w:rFonts w:eastAsiaTheme="minorEastAsia"/>
              <w:noProof/>
              <w:lang w:eastAsia="tr-TR"/>
            </w:rPr>
          </w:pPr>
          <w:hyperlink w:anchor="_Toc184371078" w:history="1">
            <w:r w:rsidRPr="008C4425">
              <w:rPr>
                <w:rStyle w:val="Kpr"/>
                <w:noProof/>
              </w:rPr>
              <w:t>2.</w:t>
            </w:r>
            <w:r>
              <w:rPr>
                <w:rFonts w:eastAsiaTheme="minorEastAsia"/>
                <w:noProof/>
                <w:lang w:eastAsia="tr-TR"/>
              </w:rPr>
              <w:tab/>
            </w:r>
            <w:r w:rsidRPr="008C4425">
              <w:rPr>
                <w:rStyle w:val="Kpr"/>
                <w:noProof/>
              </w:rPr>
              <w:t>TANITIM BİLGİLERİ</w:t>
            </w:r>
            <w:r>
              <w:rPr>
                <w:noProof/>
                <w:webHidden/>
              </w:rPr>
              <w:tab/>
            </w:r>
            <w:r>
              <w:rPr>
                <w:noProof/>
                <w:webHidden/>
              </w:rPr>
              <w:fldChar w:fldCharType="begin"/>
            </w:r>
            <w:r>
              <w:rPr>
                <w:noProof/>
                <w:webHidden/>
              </w:rPr>
              <w:instrText xml:space="preserve"> PAGEREF _Toc184371078 \h </w:instrText>
            </w:r>
            <w:r>
              <w:rPr>
                <w:noProof/>
                <w:webHidden/>
              </w:rPr>
            </w:r>
            <w:r>
              <w:rPr>
                <w:noProof/>
                <w:webHidden/>
              </w:rPr>
              <w:fldChar w:fldCharType="separate"/>
            </w:r>
            <w:r>
              <w:rPr>
                <w:noProof/>
                <w:webHidden/>
              </w:rPr>
              <w:t>4</w:t>
            </w:r>
            <w:r>
              <w:rPr>
                <w:noProof/>
                <w:webHidden/>
              </w:rPr>
              <w:fldChar w:fldCharType="end"/>
            </w:r>
          </w:hyperlink>
        </w:p>
        <w:p w14:paraId="69F32D0E" w14:textId="5200AF17" w:rsidR="001105E5" w:rsidRDefault="001105E5">
          <w:pPr>
            <w:pStyle w:val="T1"/>
            <w:tabs>
              <w:tab w:val="left" w:pos="440"/>
              <w:tab w:val="right" w:leader="dot" w:pos="9062"/>
            </w:tabs>
            <w:rPr>
              <w:rFonts w:eastAsiaTheme="minorEastAsia"/>
              <w:noProof/>
              <w:lang w:eastAsia="tr-TR"/>
            </w:rPr>
          </w:pPr>
          <w:hyperlink w:anchor="_Toc184371079" w:history="1">
            <w:r w:rsidRPr="008C4425">
              <w:rPr>
                <w:rStyle w:val="Kpr"/>
                <w:noProof/>
              </w:rPr>
              <w:t>3.</w:t>
            </w:r>
            <w:r>
              <w:rPr>
                <w:rFonts w:eastAsiaTheme="minorEastAsia"/>
                <w:noProof/>
                <w:lang w:eastAsia="tr-TR"/>
              </w:rPr>
              <w:tab/>
            </w:r>
            <w:r w:rsidRPr="008C4425">
              <w:rPr>
                <w:rStyle w:val="Kpr"/>
                <w:noProof/>
              </w:rPr>
              <w:t>STAJIN AMACI</w:t>
            </w:r>
            <w:r>
              <w:rPr>
                <w:noProof/>
                <w:webHidden/>
              </w:rPr>
              <w:tab/>
            </w:r>
            <w:r>
              <w:rPr>
                <w:noProof/>
                <w:webHidden/>
              </w:rPr>
              <w:fldChar w:fldCharType="begin"/>
            </w:r>
            <w:r>
              <w:rPr>
                <w:noProof/>
                <w:webHidden/>
              </w:rPr>
              <w:instrText xml:space="preserve"> PAGEREF _Toc184371079 \h </w:instrText>
            </w:r>
            <w:r>
              <w:rPr>
                <w:noProof/>
                <w:webHidden/>
              </w:rPr>
            </w:r>
            <w:r>
              <w:rPr>
                <w:noProof/>
                <w:webHidden/>
              </w:rPr>
              <w:fldChar w:fldCharType="separate"/>
            </w:r>
            <w:r>
              <w:rPr>
                <w:noProof/>
                <w:webHidden/>
              </w:rPr>
              <w:t>5</w:t>
            </w:r>
            <w:r>
              <w:rPr>
                <w:noProof/>
                <w:webHidden/>
              </w:rPr>
              <w:fldChar w:fldCharType="end"/>
            </w:r>
          </w:hyperlink>
        </w:p>
        <w:p w14:paraId="3114585D" w14:textId="1D3784CE" w:rsidR="001105E5" w:rsidRDefault="001105E5">
          <w:pPr>
            <w:pStyle w:val="T1"/>
            <w:tabs>
              <w:tab w:val="left" w:pos="440"/>
              <w:tab w:val="right" w:leader="dot" w:pos="9062"/>
            </w:tabs>
            <w:rPr>
              <w:rFonts w:eastAsiaTheme="minorEastAsia"/>
              <w:noProof/>
              <w:lang w:eastAsia="tr-TR"/>
            </w:rPr>
          </w:pPr>
          <w:hyperlink w:anchor="_Toc184371080" w:history="1">
            <w:r w:rsidRPr="008C4425">
              <w:rPr>
                <w:rStyle w:val="Kpr"/>
                <w:noProof/>
              </w:rPr>
              <w:t>4.</w:t>
            </w:r>
            <w:r>
              <w:rPr>
                <w:rFonts w:eastAsiaTheme="minorEastAsia"/>
                <w:noProof/>
                <w:lang w:eastAsia="tr-TR"/>
              </w:rPr>
              <w:tab/>
            </w:r>
            <w:r w:rsidRPr="008C4425">
              <w:rPr>
                <w:rStyle w:val="Kpr"/>
                <w:noProof/>
              </w:rPr>
              <w:t>ÖĞRENİM HEDEFLERİ</w:t>
            </w:r>
            <w:r>
              <w:rPr>
                <w:noProof/>
                <w:webHidden/>
              </w:rPr>
              <w:tab/>
            </w:r>
            <w:r>
              <w:rPr>
                <w:noProof/>
                <w:webHidden/>
              </w:rPr>
              <w:fldChar w:fldCharType="begin"/>
            </w:r>
            <w:r>
              <w:rPr>
                <w:noProof/>
                <w:webHidden/>
              </w:rPr>
              <w:instrText xml:space="preserve"> PAGEREF _Toc184371080 \h </w:instrText>
            </w:r>
            <w:r>
              <w:rPr>
                <w:noProof/>
                <w:webHidden/>
              </w:rPr>
            </w:r>
            <w:r>
              <w:rPr>
                <w:noProof/>
                <w:webHidden/>
              </w:rPr>
              <w:fldChar w:fldCharType="separate"/>
            </w:r>
            <w:r>
              <w:rPr>
                <w:noProof/>
                <w:webHidden/>
              </w:rPr>
              <w:t>5</w:t>
            </w:r>
            <w:r>
              <w:rPr>
                <w:noProof/>
                <w:webHidden/>
              </w:rPr>
              <w:fldChar w:fldCharType="end"/>
            </w:r>
          </w:hyperlink>
        </w:p>
        <w:p w14:paraId="748EBF4C" w14:textId="6DE5C861" w:rsidR="001105E5" w:rsidRDefault="001105E5">
          <w:pPr>
            <w:pStyle w:val="T1"/>
            <w:tabs>
              <w:tab w:val="left" w:pos="440"/>
              <w:tab w:val="right" w:leader="dot" w:pos="9062"/>
            </w:tabs>
            <w:rPr>
              <w:rFonts w:eastAsiaTheme="minorEastAsia"/>
              <w:noProof/>
              <w:lang w:eastAsia="tr-TR"/>
            </w:rPr>
          </w:pPr>
          <w:hyperlink w:anchor="_Toc184371081" w:history="1">
            <w:r w:rsidRPr="008C4425">
              <w:rPr>
                <w:rStyle w:val="Kpr"/>
                <w:noProof/>
              </w:rPr>
              <w:t>5.</w:t>
            </w:r>
            <w:r>
              <w:rPr>
                <w:rFonts w:eastAsiaTheme="minorEastAsia"/>
                <w:noProof/>
                <w:lang w:eastAsia="tr-TR"/>
              </w:rPr>
              <w:tab/>
            </w:r>
            <w:r w:rsidRPr="008C4425">
              <w:rPr>
                <w:rStyle w:val="Kpr"/>
                <w:noProof/>
              </w:rPr>
              <w:t>ÖĞRENİM ÇIKTILARI</w:t>
            </w:r>
            <w:r>
              <w:rPr>
                <w:noProof/>
                <w:webHidden/>
              </w:rPr>
              <w:tab/>
            </w:r>
            <w:r>
              <w:rPr>
                <w:noProof/>
                <w:webHidden/>
              </w:rPr>
              <w:fldChar w:fldCharType="begin"/>
            </w:r>
            <w:r>
              <w:rPr>
                <w:noProof/>
                <w:webHidden/>
              </w:rPr>
              <w:instrText xml:space="preserve"> PAGEREF _Toc184371081 \h </w:instrText>
            </w:r>
            <w:r>
              <w:rPr>
                <w:noProof/>
                <w:webHidden/>
              </w:rPr>
            </w:r>
            <w:r>
              <w:rPr>
                <w:noProof/>
                <w:webHidden/>
              </w:rPr>
              <w:fldChar w:fldCharType="separate"/>
            </w:r>
            <w:r>
              <w:rPr>
                <w:noProof/>
                <w:webHidden/>
              </w:rPr>
              <w:t>6</w:t>
            </w:r>
            <w:r>
              <w:rPr>
                <w:noProof/>
                <w:webHidden/>
              </w:rPr>
              <w:fldChar w:fldCharType="end"/>
            </w:r>
          </w:hyperlink>
        </w:p>
        <w:p w14:paraId="234DCCCF" w14:textId="7E225F6A" w:rsidR="001105E5" w:rsidRDefault="001105E5">
          <w:pPr>
            <w:pStyle w:val="T1"/>
            <w:tabs>
              <w:tab w:val="left" w:pos="440"/>
              <w:tab w:val="right" w:leader="dot" w:pos="9062"/>
            </w:tabs>
            <w:rPr>
              <w:rFonts w:eastAsiaTheme="minorEastAsia"/>
              <w:noProof/>
              <w:lang w:eastAsia="tr-TR"/>
            </w:rPr>
          </w:pPr>
          <w:hyperlink w:anchor="_Toc184371082" w:history="1">
            <w:r w:rsidRPr="008C4425">
              <w:rPr>
                <w:rStyle w:val="Kpr"/>
                <w:noProof/>
              </w:rPr>
              <w:t>6.</w:t>
            </w:r>
            <w:r>
              <w:rPr>
                <w:rFonts w:eastAsiaTheme="minorEastAsia"/>
                <w:noProof/>
                <w:lang w:eastAsia="tr-TR"/>
              </w:rPr>
              <w:tab/>
            </w:r>
            <w:r w:rsidRPr="008C4425">
              <w:rPr>
                <w:rStyle w:val="Kpr"/>
                <w:noProof/>
              </w:rPr>
              <w:t>YETERLİLİKLER</w:t>
            </w:r>
            <w:r>
              <w:rPr>
                <w:noProof/>
                <w:webHidden/>
              </w:rPr>
              <w:tab/>
            </w:r>
            <w:r>
              <w:rPr>
                <w:noProof/>
                <w:webHidden/>
              </w:rPr>
              <w:fldChar w:fldCharType="begin"/>
            </w:r>
            <w:r>
              <w:rPr>
                <w:noProof/>
                <w:webHidden/>
              </w:rPr>
              <w:instrText xml:space="preserve"> PAGEREF _Toc184371082 \h </w:instrText>
            </w:r>
            <w:r>
              <w:rPr>
                <w:noProof/>
                <w:webHidden/>
              </w:rPr>
            </w:r>
            <w:r>
              <w:rPr>
                <w:noProof/>
                <w:webHidden/>
              </w:rPr>
              <w:fldChar w:fldCharType="separate"/>
            </w:r>
            <w:r>
              <w:rPr>
                <w:noProof/>
                <w:webHidden/>
              </w:rPr>
              <w:t>6</w:t>
            </w:r>
            <w:r>
              <w:rPr>
                <w:noProof/>
                <w:webHidden/>
              </w:rPr>
              <w:fldChar w:fldCharType="end"/>
            </w:r>
          </w:hyperlink>
        </w:p>
        <w:p w14:paraId="7AB6E0F6" w14:textId="076DFCBE" w:rsidR="001105E5" w:rsidRDefault="001105E5">
          <w:pPr>
            <w:pStyle w:val="T1"/>
            <w:tabs>
              <w:tab w:val="left" w:pos="440"/>
              <w:tab w:val="right" w:leader="dot" w:pos="9062"/>
            </w:tabs>
            <w:rPr>
              <w:rFonts w:eastAsiaTheme="minorEastAsia"/>
              <w:noProof/>
              <w:lang w:eastAsia="tr-TR"/>
            </w:rPr>
          </w:pPr>
          <w:hyperlink w:anchor="_Toc184371083" w:history="1">
            <w:r w:rsidRPr="008C4425">
              <w:rPr>
                <w:rStyle w:val="Kpr"/>
                <w:noProof/>
              </w:rPr>
              <w:t>7.</w:t>
            </w:r>
            <w:r>
              <w:rPr>
                <w:rFonts w:eastAsiaTheme="minorEastAsia"/>
                <w:noProof/>
                <w:lang w:eastAsia="tr-TR"/>
              </w:rPr>
              <w:tab/>
            </w:r>
            <w:r w:rsidRPr="008C4425">
              <w:rPr>
                <w:rStyle w:val="Kpr"/>
                <w:noProof/>
              </w:rPr>
              <w:t>BEKLENEN GÖREVLER VE DÜZEYLERİ</w:t>
            </w:r>
            <w:r>
              <w:rPr>
                <w:noProof/>
                <w:webHidden/>
              </w:rPr>
              <w:tab/>
            </w:r>
            <w:r>
              <w:rPr>
                <w:noProof/>
                <w:webHidden/>
              </w:rPr>
              <w:fldChar w:fldCharType="begin"/>
            </w:r>
            <w:r>
              <w:rPr>
                <w:noProof/>
                <w:webHidden/>
              </w:rPr>
              <w:instrText xml:space="preserve"> PAGEREF _Toc184371083 \h </w:instrText>
            </w:r>
            <w:r>
              <w:rPr>
                <w:noProof/>
                <w:webHidden/>
              </w:rPr>
            </w:r>
            <w:r>
              <w:rPr>
                <w:noProof/>
                <w:webHidden/>
              </w:rPr>
              <w:fldChar w:fldCharType="separate"/>
            </w:r>
            <w:r>
              <w:rPr>
                <w:noProof/>
                <w:webHidden/>
              </w:rPr>
              <w:t>7</w:t>
            </w:r>
            <w:r>
              <w:rPr>
                <w:noProof/>
                <w:webHidden/>
              </w:rPr>
              <w:fldChar w:fldCharType="end"/>
            </w:r>
          </w:hyperlink>
        </w:p>
        <w:p w14:paraId="54E12D4F" w14:textId="6109BAD0" w:rsidR="001105E5" w:rsidRDefault="001105E5">
          <w:pPr>
            <w:pStyle w:val="T1"/>
            <w:tabs>
              <w:tab w:val="left" w:pos="440"/>
              <w:tab w:val="right" w:leader="dot" w:pos="9062"/>
            </w:tabs>
            <w:rPr>
              <w:rFonts w:eastAsiaTheme="minorEastAsia"/>
              <w:noProof/>
              <w:lang w:eastAsia="tr-TR"/>
            </w:rPr>
          </w:pPr>
          <w:hyperlink w:anchor="_Toc184371084" w:history="1">
            <w:r w:rsidRPr="008C4425">
              <w:rPr>
                <w:rStyle w:val="Kpr"/>
                <w:noProof/>
              </w:rPr>
              <w:t>8.</w:t>
            </w:r>
            <w:r>
              <w:rPr>
                <w:rFonts w:eastAsiaTheme="minorEastAsia"/>
                <w:noProof/>
                <w:lang w:eastAsia="tr-TR"/>
              </w:rPr>
              <w:tab/>
            </w:r>
            <w:r w:rsidRPr="008C4425">
              <w:rPr>
                <w:rStyle w:val="Kpr"/>
                <w:noProof/>
              </w:rPr>
              <w:t>EĞİTİM ORTAMLARI</w:t>
            </w:r>
            <w:r>
              <w:rPr>
                <w:noProof/>
                <w:webHidden/>
              </w:rPr>
              <w:tab/>
            </w:r>
            <w:r>
              <w:rPr>
                <w:noProof/>
                <w:webHidden/>
              </w:rPr>
              <w:fldChar w:fldCharType="begin"/>
            </w:r>
            <w:r>
              <w:rPr>
                <w:noProof/>
                <w:webHidden/>
              </w:rPr>
              <w:instrText xml:space="preserve"> PAGEREF _Toc184371084 \h </w:instrText>
            </w:r>
            <w:r>
              <w:rPr>
                <w:noProof/>
                <w:webHidden/>
              </w:rPr>
            </w:r>
            <w:r>
              <w:rPr>
                <w:noProof/>
                <w:webHidden/>
              </w:rPr>
              <w:fldChar w:fldCharType="separate"/>
            </w:r>
            <w:r>
              <w:rPr>
                <w:noProof/>
                <w:webHidden/>
              </w:rPr>
              <w:t>16</w:t>
            </w:r>
            <w:r>
              <w:rPr>
                <w:noProof/>
                <w:webHidden/>
              </w:rPr>
              <w:fldChar w:fldCharType="end"/>
            </w:r>
          </w:hyperlink>
        </w:p>
        <w:p w14:paraId="5D9417EC" w14:textId="789D71E3" w:rsidR="001105E5" w:rsidRDefault="001105E5">
          <w:pPr>
            <w:pStyle w:val="T1"/>
            <w:tabs>
              <w:tab w:val="left" w:pos="440"/>
              <w:tab w:val="right" w:leader="dot" w:pos="9062"/>
            </w:tabs>
            <w:rPr>
              <w:rFonts w:eastAsiaTheme="minorEastAsia"/>
              <w:noProof/>
              <w:lang w:eastAsia="tr-TR"/>
            </w:rPr>
          </w:pPr>
          <w:hyperlink w:anchor="_Toc184371085" w:history="1">
            <w:r w:rsidRPr="008C4425">
              <w:rPr>
                <w:rStyle w:val="Kpr"/>
                <w:noProof/>
              </w:rPr>
              <w:t>9.</w:t>
            </w:r>
            <w:r>
              <w:rPr>
                <w:rFonts w:eastAsiaTheme="minorEastAsia"/>
                <w:noProof/>
                <w:lang w:eastAsia="tr-TR"/>
              </w:rPr>
              <w:tab/>
            </w:r>
            <w:r w:rsidRPr="008C4425">
              <w:rPr>
                <w:rStyle w:val="Kpr"/>
                <w:noProof/>
              </w:rPr>
              <w:t>EĞİTİM PROGRAMI</w:t>
            </w:r>
            <w:r>
              <w:rPr>
                <w:noProof/>
                <w:webHidden/>
              </w:rPr>
              <w:tab/>
            </w:r>
            <w:r>
              <w:rPr>
                <w:noProof/>
                <w:webHidden/>
              </w:rPr>
              <w:fldChar w:fldCharType="begin"/>
            </w:r>
            <w:r>
              <w:rPr>
                <w:noProof/>
                <w:webHidden/>
              </w:rPr>
              <w:instrText xml:space="preserve"> PAGEREF _Toc184371085 \h </w:instrText>
            </w:r>
            <w:r>
              <w:rPr>
                <w:noProof/>
                <w:webHidden/>
              </w:rPr>
            </w:r>
            <w:r>
              <w:rPr>
                <w:noProof/>
                <w:webHidden/>
              </w:rPr>
              <w:fldChar w:fldCharType="separate"/>
            </w:r>
            <w:r>
              <w:rPr>
                <w:noProof/>
                <w:webHidden/>
              </w:rPr>
              <w:t>17</w:t>
            </w:r>
            <w:r>
              <w:rPr>
                <w:noProof/>
                <w:webHidden/>
              </w:rPr>
              <w:fldChar w:fldCharType="end"/>
            </w:r>
          </w:hyperlink>
        </w:p>
        <w:p w14:paraId="1566ABFA" w14:textId="311888AA" w:rsidR="001105E5" w:rsidRDefault="001105E5">
          <w:pPr>
            <w:pStyle w:val="T1"/>
            <w:tabs>
              <w:tab w:val="left" w:pos="660"/>
              <w:tab w:val="right" w:leader="dot" w:pos="9062"/>
            </w:tabs>
            <w:rPr>
              <w:rFonts w:eastAsiaTheme="minorEastAsia"/>
              <w:noProof/>
              <w:lang w:eastAsia="tr-TR"/>
            </w:rPr>
          </w:pPr>
          <w:hyperlink w:anchor="_Toc184371086" w:history="1">
            <w:r w:rsidRPr="008C4425">
              <w:rPr>
                <w:rStyle w:val="Kpr"/>
                <w:noProof/>
              </w:rPr>
              <w:t>10.</w:t>
            </w:r>
            <w:r>
              <w:rPr>
                <w:rFonts w:eastAsiaTheme="minorEastAsia"/>
                <w:noProof/>
                <w:lang w:eastAsia="tr-TR"/>
              </w:rPr>
              <w:tab/>
            </w:r>
            <w:r w:rsidRPr="008C4425">
              <w:rPr>
                <w:rStyle w:val="Kpr"/>
                <w:noProof/>
              </w:rPr>
              <w:t>EĞİTİMİN YÜRÜTÜLMESİ</w:t>
            </w:r>
            <w:r>
              <w:rPr>
                <w:noProof/>
                <w:webHidden/>
              </w:rPr>
              <w:tab/>
            </w:r>
            <w:r>
              <w:rPr>
                <w:noProof/>
                <w:webHidden/>
              </w:rPr>
              <w:fldChar w:fldCharType="begin"/>
            </w:r>
            <w:r>
              <w:rPr>
                <w:noProof/>
                <w:webHidden/>
              </w:rPr>
              <w:instrText xml:space="preserve"> PAGEREF _Toc184371086 \h </w:instrText>
            </w:r>
            <w:r>
              <w:rPr>
                <w:noProof/>
                <w:webHidden/>
              </w:rPr>
            </w:r>
            <w:r>
              <w:rPr>
                <w:noProof/>
                <w:webHidden/>
              </w:rPr>
              <w:fldChar w:fldCharType="separate"/>
            </w:r>
            <w:r>
              <w:rPr>
                <w:noProof/>
                <w:webHidden/>
              </w:rPr>
              <w:t>19</w:t>
            </w:r>
            <w:r>
              <w:rPr>
                <w:noProof/>
                <w:webHidden/>
              </w:rPr>
              <w:fldChar w:fldCharType="end"/>
            </w:r>
          </w:hyperlink>
        </w:p>
        <w:p w14:paraId="1EE0573C" w14:textId="7C86E441" w:rsidR="001105E5" w:rsidRDefault="001105E5">
          <w:pPr>
            <w:pStyle w:val="T1"/>
            <w:tabs>
              <w:tab w:val="left" w:pos="660"/>
              <w:tab w:val="right" w:leader="dot" w:pos="9062"/>
            </w:tabs>
            <w:rPr>
              <w:rFonts w:eastAsiaTheme="minorEastAsia"/>
              <w:noProof/>
              <w:lang w:eastAsia="tr-TR"/>
            </w:rPr>
          </w:pPr>
          <w:hyperlink w:anchor="_Toc184371087" w:history="1">
            <w:r w:rsidRPr="008C4425">
              <w:rPr>
                <w:rStyle w:val="Kpr"/>
                <w:rFonts w:cs="Times New Roman"/>
                <w:noProof/>
              </w:rPr>
              <w:t>11.</w:t>
            </w:r>
            <w:r>
              <w:rPr>
                <w:rFonts w:eastAsiaTheme="minorEastAsia"/>
                <w:noProof/>
                <w:lang w:eastAsia="tr-TR"/>
              </w:rPr>
              <w:tab/>
            </w:r>
            <w:r w:rsidRPr="008C4425">
              <w:rPr>
                <w:rStyle w:val="Kpr"/>
                <w:rFonts w:cs="Times New Roman"/>
                <w:noProof/>
              </w:rPr>
              <w:t>DEĞERLENDİRME</w:t>
            </w:r>
            <w:r>
              <w:rPr>
                <w:noProof/>
                <w:webHidden/>
              </w:rPr>
              <w:tab/>
            </w:r>
            <w:r>
              <w:rPr>
                <w:noProof/>
                <w:webHidden/>
              </w:rPr>
              <w:fldChar w:fldCharType="begin"/>
            </w:r>
            <w:r>
              <w:rPr>
                <w:noProof/>
                <w:webHidden/>
              </w:rPr>
              <w:instrText xml:space="preserve"> PAGEREF _Toc184371087 \h </w:instrText>
            </w:r>
            <w:r>
              <w:rPr>
                <w:noProof/>
                <w:webHidden/>
              </w:rPr>
            </w:r>
            <w:r>
              <w:rPr>
                <w:noProof/>
                <w:webHidden/>
              </w:rPr>
              <w:fldChar w:fldCharType="separate"/>
            </w:r>
            <w:r>
              <w:rPr>
                <w:noProof/>
                <w:webHidden/>
              </w:rPr>
              <w:t>20</w:t>
            </w:r>
            <w:r>
              <w:rPr>
                <w:noProof/>
                <w:webHidden/>
              </w:rPr>
              <w:fldChar w:fldCharType="end"/>
            </w:r>
          </w:hyperlink>
        </w:p>
        <w:p w14:paraId="1F7F623B" w14:textId="5213E62A" w:rsidR="001105E5" w:rsidRDefault="001105E5">
          <w:pPr>
            <w:pStyle w:val="T1"/>
            <w:tabs>
              <w:tab w:val="left" w:pos="660"/>
              <w:tab w:val="right" w:leader="dot" w:pos="9062"/>
            </w:tabs>
            <w:rPr>
              <w:rFonts w:eastAsiaTheme="minorEastAsia"/>
              <w:noProof/>
              <w:lang w:eastAsia="tr-TR"/>
            </w:rPr>
          </w:pPr>
          <w:hyperlink w:anchor="_Toc184371088" w:history="1">
            <w:r w:rsidRPr="008C4425">
              <w:rPr>
                <w:rStyle w:val="Kpr"/>
                <w:noProof/>
              </w:rPr>
              <w:t>12.</w:t>
            </w:r>
            <w:r>
              <w:rPr>
                <w:rFonts w:eastAsiaTheme="minorEastAsia"/>
                <w:noProof/>
                <w:lang w:eastAsia="tr-TR"/>
              </w:rPr>
              <w:tab/>
            </w:r>
            <w:r w:rsidRPr="008C4425">
              <w:rPr>
                <w:rStyle w:val="Kpr"/>
                <w:noProof/>
              </w:rPr>
              <w:t>ÖNERİLEN KAYNAKLAR</w:t>
            </w:r>
            <w:r>
              <w:rPr>
                <w:noProof/>
                <w:webHidden/>
              </w:rPr>
              <w:tab/>
            </w:r>
            <w:r>
              <w:rPr>
                <w:noProof/>
                <w:webHidden/>
              </w:rPr>
              <w:fldChar w:fldCharType="begin"/>
            </w:r>
            <w:r>
              <w:rPr>
                <w:noProof/>
                <w:webHidden/>
              </w:rPr>
              <w:instrText xml:space="preserve"> PAGEREF _Toc184371088 \h </w:instrText>
            </w:r>
            <w:r>
              <w:rPr>
                <w:noProof/>
                <w:webHidden/>
              </w:rPr>
            </w:r>
            <w:r>
              <w:rPr>
                <w:noProof/>
                <w:webHidden/>
              </w:rPr>
              <w:fldChar w:fldCharType="separate"/>
            </w:r>
            <w:r>
              <w:rPr>
                <w:noProof/>
                <w:webHidden/>
              </w:rPr>
              <w:t>22</w:t>
            </w:r>
            <w:r>
              <w:rPr>
                <w:noProof/>
                <w:webHidden/>
              </w:rPr>
              <w:fldChar w:fldCharType="end"/>
            </w:r>
          </w:hyperlink>
        </w:p>
        <w:p w14:paraId="74E82535" w14:textId="6DA1A779" w:rsidR="001105E5" w:rsidRDefault="001105E5">
          <w:pPr>
            <w:pStyle w:val="T1"/>
            <w:tabs>
              <w:tab w:val="left" w:pos="660"/>
              <w:tab w:val="right" w:leader="dot" w:pos="9062"/>
            </w:tabs>
            <w:rPr>
              <w:rFonts w:eastAsiaTheme="minorEastAsia"/>
              <w:noProof/>
              <w:lang w:eastAsia="tr-TR"/>
            </w:rPr>
          </w:pPr>
          <w:hyperlink w:anchor="_Toc184371089" w:history="1">
            <w:r w:rsidRPr="008C4425">
              <w:rPr>
                <w:rStyle w:val="Kpr"/>
                <w:noProof/>
              </w:rPr>
              <w:t>13.</w:t>
            </w:r>
            <w:r>
              <w:rPr>
                <w:rFonts w:eastAsiaTheme="minorEastAsia"/>
                <w:noProof/>
                <w:lang w:eastAsia="tr-TR"/>
              </w:rPr>
              <w:tab/>
            </w:r>
            <w:r w:rsidRPr="008C4425">
              <w:rPr>
                <w:rStyle w:val="Kpr"/>
                <w:noProof/>
              </w:rPr>
              <w:t>MEVZUAT KAYNAKLARI</w:t>
            </w:r>
            <w:r>
              <w:rPr>
                <w:noProof/>
                <w:webHidden/>
              </w:rPr>
              <w:tab/>
            </w:r>
            <w:r>
              <w:rPr>
                <w:noProof/>
                <w:webHidden/>
              </w:rPr>
              <w:fldChar w:fldCharType="begin"/>
            </w:r>
            <w:r>
              <w:rPr>
                <w:noProof/>
                <w:webHidden/>
              </w:rPr>
              <w:instrText xml:space="preserve"> PAGEREF _Toc184371089 \h </w:instrText>
            </w:r>
            <w:r>
              <w:rPr>
                <w:noProof/>
                <w:webHidden/>
              </w:rPr>
            </w:r>
            <w:r>
              <w:rPr>
                <w:noProof/>
                <w:webHidden/>
              </w:rPr>
              <w:fldChar w:fldCharType="separate"/>
            </w:r>
            <w:r>
              <w:rPr>
                <w:noProof/>
                <w:webHidden/>
              </w:rPr>
              <w:t>22</w:t>
            </w:r>
            <w:r>
              <w:rPr>
                <w:noProof/>
                <w:webHidden/>
              </w:rPr>
              <w:fldChar w:fldCharType="end"/>
            </w:r>
          </w:hyperlink>
        </w:p>
        <w:p w14:paraId="4AE3A029" w14:textId="08E84FCE" w:rsidR="00907965" w:rsidRPr="002C5529" w:rsidRDefault="00907965" w:rsidP="003824C3">
          <w:pPr>
            <w:spacing w:line="480" w:lineRule="auto"/>
            <w:rPr>
              <w:b/>
              <w:bCs/>
            </w:rPr>
          </w:pPr>
          <w:r w:rsidRPr="002C5529">
            <w:rPr>
              <w:rFonts w:ascii="Times New Roman" w:hAnsi="Times New Roman" w:cs="Times New Roman"/>
              <w:b/>
              <w:bCs/>
              <w:sz w:val="24"/>
              <w:szCs w:val="24"/>
            </w:rPr>
            <w:fldChar w:fldCharType="end"/>
          </w:r>
        </w:p>
      </w:sdtContent>
    </w:sdt>
    <w:p w14:paraId="1520A49C" w14:textId="67A6DD70" w:rsidR="00A3296D" w:rsidRDefault="00A3296D">
      <w:pPr>
        <w:rPr>
          <w:b/>
          <w:bCs/>
          <w:sz w:val="28"/>
          <w:szCs w:val="28"/>
        </w:rPr>
      </w:pPr>
    </w:p>
    <w:p w14:paraId="4B87FB6B" w14:textId="24587072" w:rsidR="00EE7A2B" w:rsidRPr="00BD68C9" w:rsidRDefault="00EE7A2B">
      <w:pPr>
        <w:rPr>
          <w:color w:val="FF0000"/>
        </w:rPr>
      </w:pPr>
      <w:r>
        <w:rPr>
          <w:b/>
          <w:bCs/>
          <w:sz w:val="28"/>
          <w:szCs w:val="28"/>
        </w:rPr>
        <w:br w:type="page"/>
      </w:r>
    </w:p>
    <w:p w14:paraId="1A3B0F43" w14:textId="7F1AAD4A" w:rsidR="005A6A29" w:rsidRPr="001105E5" w:rsidRDefault="005A6A29" w:rsidP="004E5CF5">
      <w:pPr>
        <w:pStyle w:val="Balk1"/>
        <w:numPr>
          <w:ilvl w:val="0"/>
          <w:numId w:val="3"/>
        </w:numPr>
      </w:pPr>
      <w:bookmarkStart w:id="0" w:name="_Toc184371077"/>
      <w:r w:rsidRPr="001105E5">
        <w:lastRenderedPageBreak/>
        <w:t>ÖNSÖZ</w:t>
      </w:r>
      <w:bookmarkEnd w:id="0"/>
      <w:r w:rsidRPr="001105E5">
        <w:tab/>
      </w:r>
    </w:p>
    <w:p w14:paraId="13099B5E" w14:textId="77777777" w:rsidR="003F6709" w:rsidRPr="001105E5" w:rsidRDefault="003F6709" w:rsidP="00030FD6">
      <w:pPr>
        <w:spacing w:line="360" w:lineRule="auto"/>
      </w:pPr>
    </w:p>
    <w:p w14:paraId="60066D97" w14:textId="77777777" w:rsidR="004D2034" w:rsidRPr="001105E5" w:rsidRDefault="003F6709" w:rsidP="00030FD6">
      <w:pPr>
        <w:pStyle w:val="GvdeMetni"/>
        <w:spacing w:line="360" w:lineRule="auto"/>
        <w:ind w:right="530" w:firstLine="567"/>
        <w:jc w:val="both"/>
      </w:pPr>
      <w:r w:rsidRPr="001105E5">
        <w:t xml:space="preserve">Değerli </w:t>
      </w:r>
      <w:proofErr w:type="spellStart"/>
      <w:r w:rsidRPr="001105E5">
        <w:t>int</w:t>
      </w:r>
      <w:r w:rsidR="001F7449" w:rsidRPr="001105E5">
        <w:t>ö</w:t>
      </w:r>
      <w:r w:rsidRPr="001105E5">
        <w:t>rn</w:t>
      </w:r>
      <w:proofErr w:type="spellEnd"/>
      <w:r w:rsidRPr="001105E5">
        <w:t xml:space="preserve"> doktorlarımız,</w:t>
      </w:r>
      <w:r w:rsidR="007363CF" w:rsidRPr="001105E5">
        <w:t xml:space="preserve"> </w:t>
      </w:r>
    </w:p>
    <w:p w14:paraId="5339EC2B" w14:textId="143C1536" w:rsidR="003F6709" w:rsidRPr="001105E5" w:rsidRDefault="003F6709" w:rsidP="00030FD6">
      <w:pPr>
        <w:pStyle w:val="GvdeMetni"/>
        <w:spacing w:line="360" w:lineRule="auto"/>
        <w:ind w:right="530" w:firstLine="567"/>
        <w:jc w:val="both"/>
      </w:pPr>
      <w:r w:rsidRPr="001105E5">
        <w:t>Acil Tıp Anabilim Dalı’na ve Acil Tıp Rotasyonuna hoş geldiniz.</w:t>
      </w:r>
    </w:p>
    <w:p w14:paraId="01C49FD5" w14:textId="6635FA4F" w:rsidR="003F6709" w:rsidRPr="007363CF" w:rsidRDefault="007363CF" w:rsidP="00030FD6">
      <w:pPr>
        <w:pStyle w:val="GvdeMetni"/>
        <w:spacing w:line="360" w:lineRule="auto"/>
        <w:ind w:right="530" w:firstLine="567"/>
        <w:jc w:val="both"/>
      </w:pPr>
      <w:r w:rsidRPr="001105E5">
        <w:t xml:space="preserve">Acil Tıp, yılın her günü 24 saat, yeni gelişen fiziksel, ruhsal hastalık ya da yaralanmaların, akut ve ivedi şekilde önlenmesi, tanısı, tedavisi ve yönetimi ile ilgili eğitimin verildiği bir uzmanlık alanıdır. Bu staj süresince, bir hekim olarak her zaman karşılaşabileceğiniz acil durumlarının tanısı ve tedavisi ile ilgili bilgi ve becerileri kazanmanız amaçlanmaktadır. Bu rehberde sunulan amaç ve öğrenim hedeflerine ulaşmak için, teorik derslerin yanı sıra, tüm uygulamalara aktif olarak katılmanız ve bu eğitim sürecinden en üst düzeyde </w:t>
      </w:r>
      <w:r w:rsidR="009C6C6B" w:rsidRPr="001105E5">
        <w:t>faydalanabilmeniz</w:t>
      </w:r>
      <w:r w:rsidRPr="001105E5">
        <w:t xml:space="preserve"> için gerektiğinde kişisel çaba harcamanız gerektiğini hatırlatmak isteriz. Anabilim Dalımızdaki tüm öğretim üyeleri ve uzman doktorlar, siz </w:t>
      </w:r>
      <w:proofErr w:type="spellStart"/>
      <w:r w:rsidRPr="001105E5">
        <w:t>intörn</w:t>
      </w:r>
      <w:proofErr w:type="spellEnd"/>
      <w:r w:rsidRPr="001105E5">
        <w:t xml:space="preserve"> doktorlarımızı gelecekte sizleri bekleyen hizmet ortamına en iyi şekilde hazırlama azmi ve gayreti içinde, her zaman size destek olmaya hazırdır. Bu iki aylık rotasyonu hekimlik vasıflarınızı geliştirmek için en iyi şekilde değerlendireceğinize inanıyoruz. Hepinize başarılar dileriz</w:t>
      </w:r>
      <w:r w:rsidRPr="007363CF">
        <w:t xml:space="preserve"> </w:t>
      </w:r>
      <w:bookmarkStart w:id="1" w:name="_Hlk183778406"/>
    </w:p>
    <w:bookmarkEnd w:id="1"/>
    <w:p w14:paraId="6F345590" w14:textId="362FDC1A" w:rsidR="003F6709" w:rsidRPr="004435B4" w:rsidRDefault="003F6709" w:rsidP="00030FD6">
      <w:pPr>
        <w:pStyle w:val="GvdeMetni"/>
        <w:spacing w:line="360" w:lineRule="auto"/>
        <w:ind w:right="530"/>
        <w:jc w:val="both"/>
        <w:rPr>
          <w:highlight w:val="yellow"/>
        </w:rPr>
      </w:pPr>
    </w:p>
    <w:p w14:paraId="7D050DE7" w14:textId="77777777" w:rsidR="001F7449" w:rsidRDefault="001F7449" w:rsidP="003F6709">
      <w:pPr>
        <w:pStyle w:val="GvdeMetni"/>
        <w:spacing w:line="360" w:lineRule="auto"/>
        <w:ind w:right="530" w:firstLine="567"/>
        <w:jc w:val="both"/>
      </w:pPr>
    </w:p>
    <w:p w14:paraId="38A08A0A" w14:textId="77777777" w:rsidR="001F7449" w:rsidRDefault="001F7449" w:rsidP="003F6709">
      <w:pPr>
        <w:pStyle w:val="GvdeMetni"/>
        <w:spacing w:line="360" w:lineRule="auto"/>
        <w:ind w:right="530" w:firstLine="567"/>
        <w:jc w:val="both"/>
      </w:pPr>
    </w:p>
    <w:p w14:paraId="164D8C87" w14:textId="77777777" w:rsidR="00A6016C" w:rsidRDefault="00A6016C" w:rsidP="00A6016C">
      <w:pPr>
        <w:rPr>
          <w:rFonts w:ascii="Times New Roman" w:hAnsi="Times New Roman" w:cs="Times New Roman"/>
          <w:sz w:val="24"/>
          <w:szCs w:val="24"/>
        </w:rPr>
      </w:pPr>
    </w:p>
    <w:p w14:paraId="40B933CB" w14:textId="6AF574D0" w:rsidR="003F6709" w:rsidRPr="002B433F" w:rsidRDefault="003F6709" w:rsidP="00A6016C">
      <w:pPr>
        <w:pStyle w:val="GvdeMetni"/>
        <w:ind w:left="5670" w:firstLine="216"/>
        <w:jc w:val="right"/>
      </w:pPr>
    </w:p>
    <w:p w14:paraId="1C04BD4D" w14:textId="71A723CD" w:rsidR="003F6709" w:rsidRPr="002B433F" w:rsidRDefault="003F6709" w:rsidP="00A6016C">
      <w:pPr>
        <w:pStyle w:val="GvdeMetni"/>
        <w:jc w:val="right"/>
      </w:pPr>
      <w:r w:rsidRPr="002B433F">
        <w:t xml:space="preserve">Acil Tıp Anabilim Dalı </w:t>
      </w:r>
    </w:p>
    <w:p w14:paraId="2B189B26" w14:textId="77777777" w:rsidR="003F6709" w:rsidRPr="003F6709" w:rsidRDefault="003F6709" w:rsidP="00A6016C">
      <w:pPr>
        <w:jc w:val="right"/>
      </w:pPr>
    </w:p>
    <w:p w14:paraId="1C20326C" w14:textId="77777777" w:rsidR="005A6A29" w:rsidRDefault="005A6A29" w:rsidP="0022164F">
      <w:pPr>
        <w:rPr>
          <w:b/>
          <w:bCs/>
          <w:sz w:val="28"/>
          <w:szCs w:val="28"/>
        </w:rPr>
      </w:pPr>
    </w:p>
    <w:p w14:paraId="54E87500" w14:textId="77777777" w:rsidR="001F7449" w:rsidRDefault="001F7449" w:rsidP="0022164F">
      <w:pPr>
        <w:rPr>
          <w:b/>
          <w:bCs/>
          <w:sz w:val="28"/>
          <w:szCs w:val="28"/>
        </w:rPr>
      </w:pPr>
    </w:p>
    <w:p w14:paraId="6B9C5425" w14:textId="77777777" w:rsidR="001F7449" w:rsidRDefault="001F7449" w:rsidP="0022164F">
      <w:pPr>
        <w:rPr>
          <w:b/>
          <w:bCs/>
          <w:sz w:val="28"/>
          <w:szCs w:val="28"/>
        </w:rPr>
      </w:pPr>
    </w:p>
    <w:p w14:paraId="5CA80800" w14:textId="77777777" w:rsidR="001F7449" w:rsidRDefault="001F7449" w:rsidP="0022164F">
      <w:pPr>
        <w:rPr>
          <w:b/>
          <w:bCs/>
          <w:sz w:val="28"/>
          <w:szCs w:val="28"/>
        </w:rPr>
      </w:pPr>
    </w:p>
    <w:p w14:paraId="3AB6EC53" w14:textId="77777777" w:rsidR="001F7449" w:rsidRDefault="001F7449" w:rsidP="0022164F">
      <w:pPr>
        <w:rPr>
          <w:b/>
          <w:bCs/>
          <w:sz w:val="28"/>
          <w:szCs w:val="28"/>
        </w:rPr>
      </w:pPr>
    </w:p>
    <w:p w14:paraId="21434B3F" w14:textId="77777777" w:rsidR="004D2034" w:rsidRDefault="004D2034" w:rsidP="0022164F">
      <w:pPr>
        <w:rPr>
          <w:b/>
          <w:bCs/>
          <w:sz w:val="28"/>
          <w:szCs w:val="28"/>
        </w:rPr>
      </w:pPr>
    </w:p>
    <w:p w14:paraId="62D2C68F" w14:textId="77777777" w:rsidR="001F7449" w:rsidRDefault="001F7449" w:rsidP="0022164F">
      <w:pPr>
        <w:rPr>
          <w:b/>
          <w:bCs/>
          <w:sz w:val="28"/>
          <w:szCs w:val="28"/>
        </w:rPr>
      </w:pPr>
    </w:p>
    <w:p w14:paraId="3FD59A61" w14:textId="77777777" w:rsidR="001F7449" w:rsidRDefault="001F7449" w:rsidP="0022164F">
      <w:pPr>
        <w:rPr>
          <w:b/>
          <w:bCs/>
          <w:sz w:val="28"/>
          <w:szCs w:val="28"/>
        </w:rPr>
      </w:pPr>
    </w:p>
    <w:p w14:paraId="40F64670" w14:textId="0DB9DF69" w:rsidR="005A2920" w:rsidRPr="001105E5" w:rsidRDefault="00BE1EED" w:rsidP="004E5CF5">
      <w:pPr>
        <w:pStyle w:val="Balk1"/>
        <w:numPr>
          <w:ilvl w:val="0"/>
          <w:numId w:val="3"/>
        </w:numPr>
      </w:pPr>
      <w:bookmarkStart w:id="2" w:name="_Toc184371078"/>
      <w:r w:rsidRPr="001105E5">
        <w:lastRenderedPageBreak/>
        <w:t>TANITIM BİLGİLERİ</w:t>
      </w:r>
      <w:bookmarkEnd w:id="2"/>
      <w:r w:rsidRPr="001105E5">
        <w:t xml:space="preserve"> </w:t>
      </w:r>
    </w:p>
    <w:p w14:paraId="6CEC1A25" w14:textId="77777777" w:rsidR="002B433F" w:rsidRPr="001105E5" w:rsidRDefault="002B433F" w:rsidP="002B433F"/>
    <w:p w14:paraId="6EBA1E15" w14:textId="77777777" w:rsidR="003B1388" w:rsidRPr="001105E5" w:rsidRDefault="00E20CB8" w:rsidP="00E20CB8">
      <w:pPr>
        <w:spacing w:line="360" w:lineRule="auto"/>
        <w:rPr>
          <w:sz w:val="24"/>
          <w:szCs w:val="24"/>
        </w:rPr>
      </w:pPr>
      <w:r w:rsidRPr="001105E5">
        <w:rPr>
          <w:sz w:val="24"/>
          <w:szCs w:val="24"/>
        </w:rPr>
        <w:t xml:space="preserve">  </w:t>
      </w:r>
    </w:p>
    <w:p w14:paraId="7520F9D8" w14:textId="77777777" w:rsidR="003B1388" w:rsidRPr="001105E5" w:rsidRDefault="003B1388" w:rsidP="003B1388">
      <w:pPr>
        <w:pStyle w:val="GvdeMetni"/>
        <w:spacing w:before="135" w:line="360" w:lineRule="auto"/>
        <w:ind w:right="111"/>
        <w:jc w:val="both"/>
      </w:pPr>
      <w:r w:rsidRPr="001105E5">
        <w:t>Değerli öğrencimiz, sizlerle birlikte staj süresince bu stajın amaç ve</w:t>
      </w:r>
      <w:r w:rsidRPr="001105E5">
        <w:rPr>
          <w:spacing w:val="1"/>
        </w:rPr>
        <w:t xml:space="preserve"> </w:t>
      </w:r>
      <w:r w:rsidRPr="001105E5">
        <w:t>öğrenim hedeflerini gerçekleştirmeye çalışacağız. Öncelikle size stajımız hakkında genel bilgiler</w:t>
      </w:r>
      <w:r w:rsidRPr="001105E5">
        <w:rPr>
          <w:spacing w:val="1"/>
        </w:rPr>
        <w:t xml:space="preserve"> </w:t>
      </w:r>
      <w:r w:rsidRPr="001105E5">
        <w:t>vermek</w:t>
      </w:r>
      <w:r w:rsidRPr="001105E5">
        <w:rPr>
          <w:spacing w:val="-4"/>
        </w:rPr>
        <w:t xml:space="preserve"> </w:t>
      </w:r>
      <w:r w:rsidRPr="001105E5">
        <w:t>istiyoruz.</w:t>
      </w:r>
    </w:p>
    <w:p w14:paraId="15DAE1D3" w14:textId="6935C6E4" w:rsidR="003B1388" w:rsidRPr="001105E5" w:rsidRDefault="003B1388" w:rsidP="00033747">
      <w:pPr>
        <w:pStyle w:val="GvdeMetni"/>
        <w:spacing w:before="135" w:line="360" w:lineRule="auto"/>
        <w:ind w:right="111"/>
        <w:jc w:val="both"/>
      </w:pPr>
      <w:r w:rsidRPr="001105E5">
        <w:t xml:space="preserve">Acil Tıp Anabilim Dalı tarafından yürütülen stajın süresi iki aydır. </w:t>
      </w:r>
      <w:r w:rsidR="00033747" w:rsidRPr="001105E5">
        <w:t xml:space="preserve">Staj süresince hasta başı değerlendirmeler, mesleki beceri uygulamaları, klinik olgu sunumları, seminer/ders sunumları, literatür sunumları yapılacaktır.  </w:t>
      </w:r>
      <w:proofErr w:type="spellStart"/>
      <w:r w:rsidR="00BE1EED" w:rsidRPr="001105E5">
        <w:t>İntörn</w:t>
      </w:r>
      <w:proofErr w:type="spellEnd"/>
      <w:r w:rsidR="004355DB" w:rsidRPr="001105E5">
        <w:t xml:space="preserve"> doktorlar</w:t>
      </w:r>
      <w:r w:rsidR="00BE1EED" w:rsidRPr="001105E5">
        <w:t xml:space="preserve">, </w:t>
      </w:r>
      <w:r w:rsidR="00033747" w:rsidRPr="001105E5">
        <w:t>bu sürede</w:t>
      </w:r>
      <w:r w:rsidR="00BE1EED" w:rsidRPr="001105E5">
        <w:t xml:space="preserve"> Acil Serviste </w:t>
      </w:r>
      <w:r w:rsidR="00033747" w:rsidRPr="001105E5">
        <w:t xml:space="preserve">12 saatlik nöbetler şeklinde görev alacaktır. </w:t>
      </w:r>
      <w:r w:rsidR="00C803D0" w:rsidRPr="001105E5">
        <w:t>A</w:t>
      </w:r>
      <w:r w:rsidR="00BE1EED" w:rsidRPr="001105E5">
        <w:t>cil servis</w:t>
      </w:r>
      <w:r w:rsidR="00FA1D72" w:rsidRPr="001105E5">
        <w:t>;</w:t>
      </w:r>
      <w:r w:rsidR="00BE1EED" w:rsidRPr="001105E5">
        <w:t xml:space="preserve"> </w:t>
      </w:r>
      <w:r w:rsidR="006C6693" w:rsidRPr="001105E5">
        <w:t xml:space="preserve">Triyaj, Muayene Alanı, Gözlem Odası, </w:t>
      </w:r>
      <w:r w:rsidR="00C54432" w:rsidRPr="001105E5">
        <w:t xml:space="preserve">Müdahale odası ve </w:t>
      </w:r>
      <w:r w:rsidR="006C6693" w:rsidRPr="001105E5">
        <w:t>Resüsitasyon</w:t>
      </w:r>
      <w:r w:rsidR="00C97F84" w:rsidRPr="001105E5">
        <w:t xml:space="preserve"> </w:t>
      </w:r>
      <w:r w:rsidR="00BE1EED" w:rsidRPr="001105E5">
        <w:t xml:space="preserve">birimlerinden oluşmaktadır. </w:t>
      </w:r>
      <w:r w:rsidR="00033747" w:rsidRPr="001105E5">
        <w:t xml:space="preserve">Hasta başı değerlendirmeler ve ekip çalışması öğrenimi acil servis nöbetlerinde </w:t>
      </w:r>
      <w:r w:rsidR="00511061" w:rsidRPr="001105E5">
        <w:t xml:space="preserve">gerçekleştirilmektedir </w:t>
      </w:r>
      <w:r w:rsidR="00033747" w:rsidRPr="001105E5">
        <w:t xml:space="preserve">Mesleki beceri uygulamaları simülasyon laboratuvarında ve maketler üzerinde </w:t>
      </w:r>
      <w:r w:rsidR="00511061" w:rsidRPr="001105E5">
        <w:t>gerçekleştirilmektedir. Klinik olgu sunumları, seminer/ders sunumları, literatür sunumları ise Tıp Fakültesi / Hastane eğitim salonlarında gerçekleştirilmektedir</w:t>
      </w:r>
    </w:p>
    <w:p w14:paraId="71D68C8C" w14:textId="77777777" w:rsidR="00033747" w:rsidRPr="001105E5" w:rsidRDefault="00033747" w:rsidP="00033747">
      <w:pPr>
        <w:pStyle w:val="GvdeMetni"/>
        <w:spacing w:before="135" w:line="360" w:lineRule="auto"/>
        <w:ind w:right="111"/>
        <w:jc w:val="both"/>
      </w:pPr>
    </w:p>
    <w:p w14:paraId="2A7E0F8A" w14:textId="69D85BE2" w:rsidR="005A2920" w:rsidRPr="001105E5" w:rsidRDefault="003B1388" w:rsidP="00511061">
      <w:pPr>
        <w:pStyle w:val="GvdeMetni"/>
        <w:spacing w:before="135" w:line="360" w:lineRule="auto"/>
        <w:ind w:right="111"/>
        <w:jc w:val="both"/>
      </w:pPr>
      <w:r w:rsidRPr="001105E5">
        <w:t>Bu aktiviteler</w:t>
      </w:r>
      <w:r w:rsidR="00511061" w:rsidRPr="001105E5">
        <w:t xml:space="preserve"> esnasında h</w:t>
      </w:r>
      <w:r w:rsidR="00BE1EED" w:rsidRPr="001105E5">
        <w:t xml:space="preserve">er </w:t>
      </w:r>
      <w:proofErr w:type="spellStart"/>
      <w:r w:rsidR="00BE1EED" w:rsidRPr="001105E5">
        <w:t>intörn</w:t>
      </w:r>
      <w:proofErr w:type="spellEnd"/>
      <w:r w:rsidR="00BE1EED" w:rsidRPr="001105E5">
        <w:t xml:space="preserve"> doktor beraberinde bir</w:t>
      </w:r>
      <w:r w:rsidR="008F49AB" w:rsidRPr="001105E5">
        <w:t xml:space="preserve"> asistan/</w:t>
      </w:r>
      <w:r w:rsidR="00BE1EED" w:rsidRPr="001105E5">
        <w:t xml:space="preserve"> </w:t>
      </w:r>
      <w:r w:rsidR="008F7ED4" w:rsidRPr="001105E5">
        <w:t>uzman doktor</w:t>
      </w:r>
      <w:r w:rsidR="00BE1EED" w:rsidRPr="001105E5">
        <w:t xml:space="preserve"> ve öğretim</w:t>
      </w:r>
      <w:r w:rsidR="0032697C" w:rsidRPr="001105E5">
        <w:t xml:space="preserve"> </w:t>
      </w:r>
      <w:r w:rsidR="00BE1EED" w:rsidRPr="001105E5">
        <w:t>üyesinin/görevlisinin gözetiminde çalışmaktadır.</w:t>
      </w:r>
    </w:p>
    <w:p w14:paraId="14991B89" w14:textId="77777777" w:rsidR="002B433F" w:rsidRPr="00DB0200" w:rsidRDefault="002B433F" w:rsidP="00E20CB8">
      <w:pPr>
        <w:spacing w:line="360" w:lineRule="auto"/>
        <w:rPr>
          <w:rFonts w:ascii="Times New Roman" w:hAnsi="Times New Roman" w:cs="Times New Roman"/>
          <w:sz w:val="24"/>
          <w:szCs w:val="24"/>
          <w:highlight w:val="yellow"/>
        </w:rPr>
      </w:pPr>
    </w:p>
    <w:p w14:paraId="705527D8" w14:textId="77777777" w:rsidR="00722222" w:rsidRPr="004435B4" w:rsidRDefault="00722222" w:rsidP="00511061">
      <w:pPr>
        <w:rPr>
          <w:rFonts w:ascii="Times New Roman" w:hAnsi="Times New Roman" w:cs="Times New Roman"/>
          <w:sz w:val="24"/>
          <w:szCs w:val="24"/>
          <w:highlight w:val="yellow"/>
        </w:rPr>
      </w:pPr>
    </w:p>
    <w:p w14:paraId="6005BF9D" w14:textId="77777777" w:rsidR="00722222" w:rsidRPr="004435B4" w:rsidRDefault="00722222" w:rsidP="00722222">
      <w:pPr>
        <w:jc w:val="center"/>
        <w:rPr>
          <w:rFonts w:ascii="Times New Roman" w:hAnsi="Times New Roman" w:cs="Times New Roman"/>
          <w:sz w:val="24"/>
          <w:szCs w:val="24"/>
          <w:highlight w:val="yellow"/>
        </w:rPr>
      </w:pPr>
    </w:p>
    <w:p w14:paraId="6886B6FE" w14:textId="2747C5FA" w:rsidR="005A2920" w:rsidRPr="00511061" w:rsidRDefault="00BE1EED" w:rsidP="00511061">
      <w:pPr>
        <w:rPr>
          <w:rFonts w:ascii="Times New Roman" w:hAnsi="Times New Roman" w:cs="Times New Roman"/>
          <w:sz w:val="24"/>
          <w:szCs w:val="24"/>
        </w:rPr>
      </w:pPr>
      <w:r w:rsidRPr="00511061">
        <w:rPr>
          <w:rFonts w:ascii="Times New Roman" w:hAnsi="Times New Roman" w:cs="Times New Roman"/>
          <w:sz w:val="24"/>
          <w:szCs w:val="24"/>
        </w:rPr>
        <w:t>Acil Tıp A</w:t>
      </w:r>
      <w:r w:rsidR="0091536A" w:rsidRPr="00511061">
        <w:rPr>
          <w:rFonts w:ascii="Times New Roman" w:hAnsi="Times New Roman" w:cs="Times New Roman"/>
          <w:sz w:val="24"/>
          <w:szCs w:val="24"/>
        </w:rPr>
        <w:t>.</w:t>
      </w:r>
      <w:r w:rsidRPr="00511061">
        <w:rPr>
          <w:rFonts w:ascii="Times New Roman" w:hAnsi="Times New Roman" w:cs="Times New Roman"/>
          <w:sz w:val="24"/>
          <w:szCs w:val="24"/>
        </w:rPr>
        <w:t>D</w:t>
      </w:r>
      <w:r w:rsidR="0091536A" w:rsidRPr="00511061">
        <w:rPr>
          <w:rFonts w:ascii="Times New Roman" w:hAnsi="Times New Roman" w:cs="Times New Roman"/>
          <w:sz w:val="24"/>
          <w:szCs w:val="24"/>
        </w:rPr>
        <w:t>.</w:t>
      </w:r>
      <w:r w:rsidRPr="00511061">
        <w:rPr>
          <w:rFonts w:ascii="Times New Roman" w:hAnsi="Times New Roman" w:cs="Times New Roman"/>
          <w:sz w:val="24"/>
          <w:szCs w:val="24"/>
        </w:rPr>
        <w:t xml:space="preserve"> Başkanı: </w:t>
      </w:r>
      <w:r w:rsidR="003F6709" w:rsidRPr="00511061">
        <w:rPr>
          <w:rFonts w:ascii="Times New Roman" w:hAnsi="Times New Roman" w:cs="Times New Roman"/>
          <w:sz w:val="24"/>
          <w:szCs w:val="24"/>
        </w:rPr>
        <w:t>Prof</w:t>
      </w:r>
      <w:r w:rsidRPr="00511061">
        <w:rPr>
          <w:rFonts w:ascii="Times New Roman" w:hAnsi="Times New Roman" w:cs="Times New Roman"/>
          <w:sz w:val="24"/>
          <w:szCs w:val="24"/>
        </w:rPr>
        <w:t xml:space="preserve">. Dr. </w:t>
      </w:r>
      <w:r w:rsidR="005E6E1E" w:rsidRPr="00511061">
        <w:rPr>
          <w:rFonts w:ascii="Times New Roman" w:hAnsi="Times New Roman" w:cs="Times New Roman"/>
          <w:sz w:val="24"/>
          <w:szCs w:val="24"/>
        </w:rPr>
        <w:t xml:space="preserve">Alper Bilal </w:t>
      </w:r>
      <w:proofErr w:type="spellStart"/>
      <w:r w:rsidR="002B433F" w:rsidRPr="00511061">
        <w:rPr>
          <w:rFonts w:ascii="Times New Roman" w:hAnsi="Times New Roman" w:cs="Times New Roman"/>
          <w:sz w:val="24"/>
          <w:szCs w:val="24"/>
        </w:rPr>
        <w:t>Özkardeş</w:t>
      </w:r>
      <w:proofErr w:type="spellEnd"/>
    </w:p>
    <w:p w14:paraId="3F3EAB46" w14:textId="77777777" w:rsidR="002B433F" w:rsidRPr="00511061" w:rsidRDefault="002B433F" w:rsidP="0022164F">
      <w:pPr>
        <w:rPr>
          <w:rFonts w:ascii="Times New Roman" w:hAnsi="Times New Roman" w:cs="Times New Roman"/>
          <w:sz w:val="24"/>
          <w:szCs w:val="24"/>
        </w:rPr>
      </w:pPr>
    </w:p>
    <w:p w14:paraId="61F6D19D" w14:textId="726DE77D" w:rsidR="002B433F" w:rsidRPr="00511061" w:rsidRDefault="002B433F" w:rsidP="002B433F">
      <w:pPr>
        <w:pStyle w:val="GvdeMetni"/>
        <w:spacing w:before="135" w:line="360" w:lineRule="auto"/>
        <w:ind w:right="111"/>
        <w:jc w:val="both"/>
      </w:pPr>
      <w:r w:rsidRPr="00511061">
        <w:t>Acil Tıp Stajı Öğretim Üyeleri:</w:t>
      </w:r>
    </w:p>
    <w:p w14:paraId="53C36DB1" w14:textId="148A2B3D" w:rsidR="002B433F" w:rsidRPr="00511061" w:rsidRDefault="002B433F" w:rsidP="005B308E">
      <w:pPr>
        <w:ind w:left="708"/>
        <w:jc w:val="both"/>
        <w:rPr>
          <w:rFonts w:ascii="Times New Roman" w:hAnsi="Times New Roman" w:cs="Times New Roman"/>
          <w:sz w:val="24"/>
          <w:szCs w:val="24"/>
        </w:rPr>
      </w:pPr>
      <w:r w:rsidRPr="00511061">
        <w:rPr>
          <w:rFonts w:ascii="Times New Roman" w:hAnsi="Times New Roman" w:cs="Times New Roman"/>
          <w:sz w:val="24"/>
          <w:szCs w:val="24"/>
        </w:rPr>
        <w:t>Dr. Öğr. Üyesi Ahmet Akdoğan</w:t>
      </w:r>
    </w:p>
    <w:p w14:paraId="5C77EF7E" w14:textId="03435302" w:rsidR="002B433F" w:rsidRPr="00511061" w:rsidRDefault="002B433F" w:rsidP="005B308E">
      <w:pPr>
        <w:ind w:left="708"/>
        <w:jc w:val="both"/>
        <w:rPr>
          <w:rFonts w:ascii="Times New Roman" w:hAnsi="Times New Roman" w:cs="Times New Roman"/>
          <w:sz w:val="24"/>
          <w:szCs w:val="24"/>
        </w:rPr>
      </w:pPr>
      <w:r w:rsidRPr="00511061">
        <w:rPr>
          <w:rFonts w:ascii="Times New Roman" w:hAnsi="Times New Roman" w:cs="Times New Roman"/>
          <w:sz w:val="24"/>
          <w:szCs w:val="24"/>
        </w:rPr>
        <w:t>Dr. Öğr. Üyesi Aslı Türkmen Demir</w:t>
      </w:r>
    </w:p>
    <w:p w14:paraId="76466474" w14:textId="65691D83" w:rsidR="002B433F" w:rsidRPr="005B308E" w:rsidRDefault="002B433F" w:rsidP="005B308E">
      <w:pPr>
        <w:ind w:left="708"/>
        <w:jc w:val="both"/>
        <w:rPr>
          <w:rFonts w:ascii="Times New Roman" w:hAnsi="Times New Roman" w:cs="Times New Roman"/>
          <w:sz w:val="24"/>
          <w:szCs w:val="24"/>
        </w:rPr>
      </w:pPr>
      <w:r w:rsidRPr="00511061">
        <w:rPr>
          <w:rFonts w:ascii="Times New Roman" w:hAnsi="Times New Roman" w:cs="Times New Roman"/>
          <w:sz w:val="24"/>
          <w:szCs w:val="24"/>
        </w:rPr>
        <w:t>Dr. Öğr. Üyesi Mustafa Sait Din</w:t>
      </w:r>
    </w:p>
    <w:p w14:paraId="6FADC22E" w14:textId="77777777" w:rsidR="002B433F" w:rsidRDefault="002B433F" w:rsidP="002B433F">
      <w:pPr>
        <w:pStyle w:val="GvdeMetni"/>
        <w:spacing w:before="135" w:line="360" w:lineRule="auto"/>
        <w:ind w:right="111"/>
        <w:jc w:val="both"/>
      </w:pPr>
    </w:p>
    <w:p w14:paraId="50607375" w14:textId="6FDE8314" w:rsidR="007D4D6A" w:rsidRDefault="007D4D6A">
      <w:pPr>
        <w:rPr>
          <w:b/>
          <w:bCs/>
          <w:sz w:val="28"/>
          <w:szCs w:val="28"/>
        </w:rPr>
      </w:pPr>
    </w:p>
    <w:p w14:paraId="717B0B42" w14:textId="48CEF5A0" w:rsidR="00937E96" w:rsidRPr="002D231E" w:rsidRDefault="00937E96" w:rsidP="004E5CF5">
      <w:pPr>
        <w:pStyle w:val="Balk1"/>
        <w:numPr>
          <w:ilvl w:val="0"/>
          <w:numId w:val="3"/>
        </w:numPr>
      </w:pPr>
      <w:bookmarkStart w:id="3" w:name="_Toc184371079"/>
      <w:r w:rsidRPr="002D231E">
        <w:lastRenderedPageBreak/>
        <w:t>STAJIN AMACI</w:t>
      </w:r>
      <w:bookmarkEnd w:id="3"/>
      <w:r w:rsidRPr="002D231E">
        <w:t xml:space="preserve"> </w:t>
      </w:r>
    </w:p>
    <w:p w14:paraId="53D8670F" w14:textId="4CB46CDC" w:rsidR="00F3633E" w:rsidRPr="00170643" w:rsidRDefault="00CB2971" w:rsidP="00170643">
      <w:pPr>
        <w:pStyle w:val="NormalWeb"/>
        <w:spacing w:line="360" w:lineRule="auto"/>
      </w:pPr>
      <w:r w:rsidRPr="006F2822">
        <w:rPr>
          <w:rFonts w:asciiTheme="minorHAnsi" w:hAnsiTheme="minorHAnsi" w:cstheme="minorHAnsi"/>
        </w:rPr>
        <w:t xml:space="preserve">     </w:t>
      </w:r>
      <w:r w:rsidR="00937E96" w:rsidRPr="00170643">
        <w:t xml:space="preserve">Bu stajın sonunda </w:t>
      </w:r>
      <w:proofErr w:type="spellStart"/>
      <w:r w:rsidR="00937E96" w:rsidRPr="00170643">
        <w:t>intörn</w:t>
      </w:r>
      <w:proofErr w:type="spellEnd"/>
      <w:r w:rsidR="00C37FF8" w:rsidRPr="00170643">
        <w:t xml:space="preserve"> doktorların</w:t>
      </w:r>
      <w:r w:rsidR="00937E96" w:rsidRPr="00170643">
        <w:t>, acil tıp alanında tıp fakültesi eğitimlerinin</w:t>
      </w:r>
      <w:r w:rsidR="00C024B2" w:rsidRPr="00170643">
        <w:t xml:space="preserve"> </w:t>
      </w:r>
      <w:r w:rsidR="00C024B2" w:rsidRPr="00170643">
        <w:rPr>
          <w:color w:val="000000"/>
        </w:rPr>
        <w:t>preklinik ve klinik stajlar döneminde</w:t>
      </w:r>
      <w:r w:rsidR="000A75B5" w:rsidRPr="00170643">
        <w:rPr>
          <w:color w:val="000000"/>
        </w:rPr>
        <w:t xml:space="preserve"> </w:t>
      </w:r>
      <w:r w:rsidR="00937E96" w:rsidRPr="00170643">
        <w:t xml:space="preserve">kazanmış oldukları bilgi, beceri ve tutumları pekiştirmeleri; bu yeterlikler doğrultusunda klinik uygulamaları insani ve etik değerlere uygun şekilde gerçekleştirebilir hale gelmeleri amaçlanmaktadır. </w:t>
      </w:r>
      <w:proofErr w:type="spellStart"/>
      <w:r w:rsidR="00937E96" w:rsidRPr="00170643">
        <w:t>İntörn</w:t>
      </w:r>
      <w:proofErr w:type="spellEnd"/>
      <w:r w:rsidR="00C37FF8" w:rsidRPr="00170643">
        <w:t xml:space="preserve"> doktorların</w:t>
      </w:r>
      <w:r w:rsidR="00937E96" w:rsidRPr="00170643">
        <w:t xml:space="preserve">, mezun olduklarında karşılaşacakları acil durum ve hastalıklarda, hastane içi ve hastane öncesi acil tıp uygulamaları, tanı, tedavi ve sevk konusunda yeterlik kazanmaları ve acil durumlarda temel uygulamaları tek başına yapabilir olabilmeleri hedeflenmektedir. </w:t>
      </w:r>
    </w:p>
    <w:p w14:paraId="66A99AD7" w14:textId="34A14E02" w:rsidR="004F027D" w:rsidRDefault="00A15251" w:rsidP="003B1388">
      <w:pPr>
        <w:pStyle w:val="Balk1"/>
        <w:numPr>
          <w:ilvl w:val="0"/>
          <w:numId w:val="3"/>
        </w:numPr>
        <w:spacing w:line="360" w:lineRule="auto"/>
      </w:pPr>
      <w:bookmarkStart w:id="4" w:name="_Toc184371080"/>
      <w:r w:rsidRPr="002D231E">
        <w:t>ÖĞRENİM HEDEFLERİ</w:t>
      </w:r>
      <w:bookmarkEnd w:id="4"/>
    </w:p>
    <w:p w14:paraId="6523D8AA" w14:textId="77777777" w:rsidR="003B1388" w:rsidRPr="003B1388" w:rsidRDefault="003B1388" w:rsidP="003B1388"/>
    <w:p w14:paraId="29E23309" w14:textId="24909D8B" w:rsidR="00EE7692" w:rsidRPr="00170643" w:rsidRDefault="00EE7692" w:rsidP="00170643">
      <w:pPr>
        <w:spacing w:line="360" w:lineRule="auto"/>
        <w:rPr>
          <w:rFonts w:ascii="Times New Roman" w:hAnsi="Times New Roman" w:cs="Times New Roman"/>
          <w:sz w:val="24"/>
          <w:szCs w:val="24"/>
        </w:rPr>
      </w:pPr>
      <w:r w:rsidRPr="00170643">
        <w:rPr>
          <w:rFonts w:ascii="Times New Roman" w:hAnsi="Times New Roman" w:cs="Times New Roman"/>
          <w:sz w:val="24"/>
          <w:szCs w:val="24"/>
        </w:rPr>
        <w:t xml:space="preserve">Acil Tıp </w:t>
      </w:r>
      <w:proofErr w:type="spellStart"/>
      <w:r w:rsidRPr="00170643">
        <w:rPr>
          <w:rFonts w:ascii="Times New Roman" w:hAnsi="Times New Roman" w:cs="Times New Roman"/>
          <w:sz w:val="24"/>
          <w:szCs w:val="24"/>
        </w:rPr>
        <w:t>intörnlük</w:t>
      </w:r>
      <w:proofErr w:type="spellEnd"/>
      <w:r w:rsidRPr="00170643">
        <w:rPr>
          <w:rFonts w:ascii="Times New Roman" w:hAnsi="Times New Roman" w:cs="Times New Roman"/>
          <w:sz w:val="24"/>
          <w:szCs w:val="24"/>
        </w:rPr>
        <w:t xml:space="preserve"> eğitimi sırasında </w:t>
      </w:r>
      <w:proofErr w:type="spellStart"/>
      <w:r w:rsidRPr="00170643">
        <w:rPr>
          <w:rFonts w:ascii="Times New Roman" w:hAnsi="Times New Roman" w:cs="Times New Roman"/>
          <w:sz w:val="24"/>
          <w:szCs w:val="24"/>
        </w:rPr>
        <w:t>intörn</w:t>
      </w:r>
      <w:proofErr w:type="spellEnd"/>
      <w:r w:rsidR="005D35E1" w:rsidRPr="00170643">
        <w:rPr>
          <w:rFonts w:ascii="Times New Roman" w:hAnsi="Times New Roman" w:cs="Times New Roman"/>
          <w:sz w:val="24"/>
          <w:szCs w:val="24"/>
        </w:rPr>
        <w:t xml:space="preserve"> doktorlara </w:t>
      </w:r>
      <w:r w:rsidRPr="00170643">
        <w:rPr>
          <w:rFonts w:ascii="Times New Roman" w:hAnsi="Times New Roman" w:cs="Times New Roman"/>
          <w:sz w:val="24"/>
          <w:szCs w:val="24"/>
        </w:rPr>
        <w:t xml:space="preserve">aşağıdaki yeterliklerin kazandırılabilmesi amaçlanmaktadır: </w:t>
      </w:r>
    </w:p>
    <w:p w14:paraId="5157C8F4" w14:textId="1CCA6F8C" w:rsidR="005734B7" w:rsidRPr="00170643" w:rsidRDefault="005734B7"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color w:val="000000"/>
          <w:sz w:val="24"/>
          <w:szCs w:val="24"/>
        </w:rPr>
        <w:t xml:space="preserve">İletişim becerilerini kullanarak </w:t>
      </w:r>
      <w:r w:rsidR="006D4AFB" w:rsidRPr="00170643">
        <w:rPr>
          <w:rFonts w:ascii="Times New Roman" w:hAnsi="Times New Roman" w:cs="Times New Roman"/>
          <w:sz w:val="24"/>
          <w:szCs w:val="24"/>
        </w:rPr>
        <w:t>h</w:t>
      </w:r>
      <w:r w:rsidRPr="00170643">
        <w:rPr>
          <w:rFonts w:ascii="Times New Roman" w:hAnsi="Times New Roman" w:cs="Times New Roman"/>
          <w:sz w:val="24"/>
          <w:szCs w:val="24"/>
        </w:rPr>
        <w:t xml:space="preserve">astalardan ve/veya yakınlarından doğru öykü alabilir. </w:t>
      </w:r>
    </w:p>
    <w:p w14:paraId="6174748C" w14:textId="0F12D981" w:rsidR="002242B4" w:rsidRPr="00170643" w:rsidRDefault="00EE7692"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Detaylı ve sistemik fizik muayene yap</w:t>
      </w:r>
      <w:r w:rsidR="00907564" w:rsidRPr="00170643">
        <w:rPr>
          <w:rFonts w:ascii="Times New Roman" w:hAnsi="Times New Roman" w:cs="Times New Roman"/>
          <w:sz w:val="24"/>
          <w:szCs w:val="24"/>
        </w:rPr>
        <w:t xml:space="preserve">abilir ve </w:t>
      </w:r>
      <w:proofErr w:type="spellStart"/>
      <w:r w:rsidR="00907564" w:rsidRPr="00170643">
        <w:rPr>
          <w:rFonts w:ascii="Times New Roman" w:hAnsi="Times New Roman" w:cs="Times New Roman"/>
          <w:sz w:val="24"/>
          <w:szCs w:val="24"/>
        </w:rPr>
        <w:t>vital</w:t>
      </w:r>
      <w:proofErr w:type="spellEnd"/>
      <w:r w:rsidR="00907564" w:rsidRPr="00170643">
        <w:rPr>
          <w:rFonts w:ascii="Times New Roman" w:hAnsi="Times New Roman" w:cs="Times New Roman"/>
          <w:sz w:val="24"/>
          <w:szCs w:val="24"/>
        </w:rPr>
        <w:t xml:space="preserve"> bulguları değerlendirebilir.</w:t>
      </w:r>
    </w:p>
    <w:p w14:paraId="2CFC2D0D" w14:textId="69690D05" w:rsidR="00A0476A" w:rsidRPr="00170643" w:rsidRDefault="00A0476A"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color w:val="000000"/>
          <w:sz w:val="24"/>
          <w:szCs w:val="24"/>
        </w:rPr>
        <w:t>Acil servise başvuran hastaları triyaj kodlarına göre değerlendirip yönlendirebilir.</w:t>
      </w:r>
    </w:p>
    <w:p w14:paraId="06477957" w14:textId="0D210EB0" w:rsidR="002242B4" w:rsidRPr="00170643" w:rsidRDefault="002242B4"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 xml:space="preserve">Hastanın tıbbi öykü ve fizik muayene bulguları doğrultusunda </w:t>
      </w:r>
      <w:r w:rsidR="009903EE" w:rsidRPr="00170643">
        <w:rPr>
          <w:rFonts w:ascii="Times New Roman" w:hAnsi="Times New Roman" w:cs="Times New Roman"/>
          <w:sz w:val="24"/>
          <w:szCs w:val="24"/>
        </w:rPr>
        <w:t>ön tanı koya</w:t>
      </w:r>
      <w:r w:rsidR="006D4AFB" w:rsidRPr="00170643">
        <w:rPr>
          <w:rFonts w:ascii="Times New Roman" w:hAnsi="Times New Roman" w:cs="Times New Roman"/>
          <w:sz w:val="24"/>
          <w:szCs w:val="24"/>
        </w:rPr>
        <w:t>bili</w:t>
      </w:r>
      <w:r w:rsidR="009903EE" w:rsidRPr="00170643">
        <w:rPr>
          <w:rFonts w:ascii="Times New Roman" w:hAnsi="Times New Roman" w:cs="Times New Roman"/>
          <w:sz w:val="24"/>
          <w:szCs w:val="24"/>
        </w:rPr>
        <w:t xml:space="preserve">r, tanı için </w:t>
      </w:r>
      <w:r w:rsidRPr="00170643">
        <w:rPr>
          <w:rFonts w:ascii="Times New Roman" w:hAnsi="Times New Roman" w:cs="Times New Roman"/>
          <w:sz w:val="24"/>
          <w:szCs w:val="24"/>
        </w:rPr>
        <w:t xml:space="preserve">uygun tanısal testleri uygun sırada seçebilir. </w:t>
      </w:r>
    </w:p>
    <w:p w14:paraId="20DD5641" w14:textId="6F7CCD24" w:rsidR="002242B4" w:rsidRPr="00170643" w:rsidRDefault="002242B4"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 xml:space="preserve">Hastaların temel tanısal testlerini değerlendirip, sık görülen acil hastalıkların tanı ve tedavi süreçlerini kanıta dayalı tıp uygulamaları rehberliğinde yapabilir. </w:t>
      </w:r>
    </w:p>
    <w:p w14:paraId="27EB7758" w14:textId="1FE0C19F" w:rsidR="00343ED5" w:rsidRPr="00170643" w:rsidRDefault="00542F06" w:rsidP="00170643">
      <w:pPr>
        <w:pStyle w:val="NormalWeb"/>
        <w:numPr>
          <w:ilvl w:val="0"/>
          <w:numId w:val="2"/>
        </w:numPr>
        <w:tabs>
          <w:tab w:val="left" w:pos="284"/>
        </w:tabs>
        <w:spacing w:line="360" w:lineRule="auto"/>
        <w:ind w:left="0" w:firstLine="0"/>
        <w:rPr>
          <w:color w:val="000000"/>
        </w:rPr>
      </w:pPr>
      <w:r w:rsidRPr="00170643">
        <w:rPr>
          <w:color w:val="000000"/>
        </w:rPr>
        <w:t>Anamnez, muayene ve laboratuvar bulgularını değerlendirerek hayatı tehdit eden acil durumların</w:t>
      </w:r>
      <w:r w:rsidR="00B5171D" w:rsidRPr="00170643">
        <w:rPr>
          <w:color w:val="000000"/>
        </w:rPr>
        <w:t xml:space="preserve"> </w:t>
      </w:r>
      <w:r w:rsidRPr="00170643">
        <w:rPr>
          <w:color w:val="000000"/>
        </w:rPr>
        <w:t>(göğüs ağrısı, nefes darlığı ve akut karın ağrısı, hipertansif ve diyabetik aciller, bilinci kapalı durumlar,</w:t>
      </w:r>
      <w:r w:rsidR="00B5171D" w:rsidRPr="00170643">
        <w:rPr>
          <w:color w:val="000000"/>
        </w:rPr>
        <w:t xml:space="preserve"> </w:t>
      </w:r>
      <w:r w:rsidRPr="00170643">
        <w:rPr>
          <w:color w:val="000000"/>
        </w:rPr>
        <w:t>bilinç durum değişikliği, travma, zehirlenme, alerjik reaksiyon, akut astım, konjestif kalp yetmezliği ve</w:t>
      </w:r>
      <w:r w:rsidR="00343ED5" w:rsidRPr="00170643">
        <w:rPr>
          <w:color w:val="000000"/>
        </w:rPr>
        <w:t xml:space="preserve"> </w:t>
      </w:r>
      <w:r w:rsidRPr="00170643">
        <w:rPr>
          <w:color w:val="000000"/>
        </w:rPr>
        <w:t>şok</w:t>
      </w:r>
      <w:r w:rsidR="00B5171D" w:rsidRPr="00170643">
        <w:rPr>
          <w:color w:val="000000"/>
        </w:rPr>
        <w:t xml:space="preserve"> vb.</w:t>
      </w:r>
      <w:r w:rsidRPr="00170643">
        <w:rPr>
          <w:color w:val="000000"/>
        </w:rPr>
        <w:t>) ayırıcı tanısını yapa</w:t>
      </w:r>
      <w:r w:rsidR="006D4AFB" w:rsidRPr="00170643">
        <w:rPr>
          <w:color w:val="000000"/>
        </w:rPr>
        <w:t>bili</w:t>
      </w:r>
      <w:r w:rsidRPr="00170643">
        <w:rPr>
          <w:color w:val="000000"/>
        </w:rPr>
        <w:t xml:space="preserve">r, </w:t>
      </w:r>
      <w:r w:rsidR="00D52570" w:rsidRPr="00170643">
        <w:t>tedavi ya da korunma amaçlı temel tıbbi girişimleri uygulayabilir.</w:t>
      </w:r>
    </w:p>
    <w:p w14:paraId="22853B63" w14:textId="75AB8022" w:rsidR="001C1AB1" w:rsidRPr="00170643" w:rsidRDefault="001C235B"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P</w:t>
      </w:r>
      <w:r w:rsidR="002242B4" w:rsidRPr="00170643">
        <w:rPr>
          <w:rFonts w:ascii="Times New Roman" w:hAnsi="Times New Roman" w:cs="Times New Roman"/>
          <w:sz w:val="24"/>
          <w:szCs w:val="24"/>
        </w:rPr>
        <w:t xml:space="preserve">ediatrik ve erişkin temel ve ileri yaşam destek uygulamalarını yapabilir. </w:t>
      </w:r>
    </w:p>
    <w:p w14:paraId="19A4D6EC" w14:textId="77777777" w:rsidR="00C406EA" w:rsidRPr="00170643" w:rsidRDefault="001F0E1B"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Ç</w:t>
      </w:r>
      <w:r w:rsidR="00BC3FEE" w:rsidRPr="00170643">
        <w:rPr>
          <w:rFonts w:ascii="Times New Roman" w:hAnsi="Times New Roman" w:cs="Times New Roman"/>
          <w:sz w:val="24"/>
          <w:szCs w:val="24"/>
        </w:rPr>
        <w:t>oklu yaralanma ve afet durumlarında triyaj, alan ve acil servis yönetimi ve hasta sevki yapabilir.</w:t>
      </w:r>
    </w:p>
    <w:p w14:paraId="62C4AE3E" w14:textId="77777777" w:rsidR="00C803D0" w:rsidRPr="00170643" w:rsidRDefault="002242B4" w:rsidP="00170643">
      <w:pPr>
        <w:pStyle w:val="ListeParagraf"/>
        <w:numPr>
          <w:ilvl w:val="0"/>
          <w:numId w:val="2"/>
        </w:numPr>
        <w:tabs>
          <w:tab w:val="left" w:pos="284"/>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Hastalardan elde ettiği sağlık ve hastalıkla ilgili verileri</w:t>
      </w:r>
      <w:r w:rsidR="00D0246F" w:rsidRPr="00170643">
        <w:rPr>
          <w:rFonts w:ascii="Times New Roman" w:hAnsi="Times New Roman" w:cs="Times New Roman"/>
          <w:sz w:val="24"/>
          <w:szCs w:val="24"/>
        </w:rPr>
        <w:t xml:space="preserve">n </w:t>
      </w:r>
      <w:r w:rsidR="00D0246F" w:rsidRPr="00170643">
        <w:rPr>
          <w:rFonts w:ascii="Times New Roman" w:hAnsi="Times New Roman" w:cs="Times New Roman"/>
          <w:color w:val="000000"/>
          <w:sz w:val="24"/>
          <w:szCs w:val="24"/>
        </w:rPr>
        <w:t>tıbbi kayıtlarını yazılı ve elektronik ortamda uygun şekilde tutar, hasta dosyası hazırlar,</w:t>
      </w:r>
      <w:r w:rsidR="00763A5C" w:rsidRPr="00170643">
        <w:rPr>
          <w:rFonts w:ascii="Times New Roman" w:hAnsi="Times New Roman" w:cs="Times New Roman"/>
          <w:color w:val="000000"/>
          <w:sz w:val="24"/>
          <w:szCs w:val="24"/>
        </w:rPr>
        <w:t xml:space="preserve"> </w:t>
      </w:r>
      <w:r w:rsidR="00D0246F" w:rsidRPr="00170643">
        <w:rPr>
          <w:rFonts w:ascii="Times New Roman" w:hAnsi="Times New Roman" w:cs="Times New Roman"/>
          <w:color w:val="000000"/>
          <w:sz w:val="24"/>
          <w:szCs w:val="24"/>
        </w:rPr>
        <w:t xml:space="preserve">epikriz düzenler, gerekli raporları </w:t>
      </w:r>
      <w:r w:rsidR="00C406EA" w:rsidRPr="00170643">
        <w:rPr>
          <w:rFonts w:ascii="Times New Roman" w:hAnsi="Times New Roman" w:cs="Times New Roman"/>
          <w:color w:val="000000"/>
          <w:sz w:val="24"/>
          <w:szCs w:val="24"/>
        </w:rPr>
        <w:t xml:space="preserve">hazırlayabilir ve </w:t>
      </w:r>
      <w:r w:rsidR="00D0246F" w:rsidRPr="00170643">
        <w:rPr>
          <w:rFonts w:ascii="Times New Roman" w:hAnsi="Times New Roman" w:cs="Times New Roman"/>
          <w:color w:val="000000"/>
          <w:sz w:val="24"/>
          <w:szCs w:val="24"/>
        </w:rPr>
        <w:t>bildirimleri yapa</w:t>
      </w:r>
      <w:r w:rsidR="00C406EA" w:rsidRPr="00170643">
        <w:rPr>
          <w:rFonts w:ascii="Times New Roman" w:hAnsi="Times New Roman" w:cs="Times New Roman"/>
          <w:color w:val="000000"/>
          <w:sz w:val="24"/>
          <w:szCs w:val="24"/>
        </w:rPr>
        <w:t>bili</w:t>
      </w:r>
      <w:r w:rsidR="00D0246F" w:rsidRPr="00170643">
        <w:rPr>
          <w:rFonts w:ascii="Times New Roman" w:hAnsi="Times New Roman" w:cs="Times New Roman"/>
          <w:color w:val="000000"/>
          <w:sz w:val="24"/>
          <w:szCs w:val="24"/>
        </w:rPr>
        <w:t>r</w:t>
      </w:r>
      <w:r w:rsidR="00763A5C" w:rsidRPr="00170643">
        <w:rPr>
          <w:rFonts w:ascii="Times New Roman" w:hAnsi="Times New Roman" w:cs="Times New Roman"/>
          <w:color w:val="000000"/>
          <w:sz w:val="24"/>
          <w:szCs w:val="24"/>
        </w:rPr>
        <w:t>.</w:t>
      </w:r>
    </w:p>
    <w:p w14:paraId="167ACE28" w14:textId="096A5154" w:rsidR="00C803D0" w:rsidRPr="00170643" w:rsidRDefault="00C803D0" w:rsidP="00170643">
      <w:pPr>
        <w:pStyle w:val="NormalWeb"/>
        <w:numPr>
          <w:ilvl w:val="0"/>
          <w:numId w:val="2"/>
        </w:numPr>
        <w:tabs>
          <w:tab w:val="left" w:pos="426"/>
        </w:tabs>
        <w:spacing w:line="360" w:lineRule="auto"/>
        <w:ind w:left="0" w:firstLine="0"/>
        <w:rPr>
          <w:color w:val="000000"/>
        </w:rPr>
      </w:pPr>
      <w:r w:rsidRPr="00170643">
        <w:t>Zehirlenen hastaya gerekli acil tedaviyi uygular ve uygun şekilde sevk eder.</w:t>
      </w:r>
    </w:p>
    <w:p w14:paraId="0A74A2A2" w14:textId="2E5D5FE9" w:rsidR="003E596F" w:rsidRPr="00170643" w:rsidRDefault="003E596F" w:rsidP="00170643">
      <w:pPr>
        <w:pStyle w:val="NormalWeb"/>
        <w:numPr>
          <w:ilvl w:val="0"/>
          <w:numId w:val="2"/>
        </w:numPr>
        <w:tabs>
          <w:tab w:val="left" w:pos="426"/>
        </w:tabs>
        <w:spacing w:line="360" w:lineRule="auto"/>
        <w:ind w:left="0" w:firstLine="0"/>
        <w:rPr>
          <w:color w:val="000000"/>
        </w:rPr>
      </w:pPr>
      <w:r w:rsidRPr="00170643">
        <w:rPr>
          <w:color w:val="000000"/>
        </w:rPr>
        <w:lastRenderedPageBreak/>
        <w:t>Adli olgularda acil yaklaşımı öğrenir ve adli rapor düzenleyebilir.</w:t>
      </w:r>
    </w:p>
    <w:p w14:paraId="7F4D6B1B" w14:textId="77777777" w:rsidR="002242B4" w:rsidRPr="00170643" w:rsidRDefault="002242B4" w:rsidP="00170643">
      <w:pPr>
        <w:pStyle w:val="ListeParagraf"/>
        <w:numPr>
          <w:ilvl w:val="0"/>
          <w:numId w:val="2"/>
        </w:numPr>
        <w:tabs>
          <w:tab w:val="left" w:pos="426"/>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Acil tıp alanındaki bilimsel araştırmaların sonuçlarını değerlendirebilir.</w:t>
      </w:r>
    </w:p>
    <w:p w14:paraId="047B1D27" w14:textId="77777777" w:rsidR="004161FC" w:rsidRPr="00170643" w:rsidRDefault="002242B4" w:rsidP="00170643">
      <w:pPr>
        <w:pStyle w:val="ListeParagraf"/>
        <w:numPr>
          <w:ilvl w:val="0"/>
          <w:numId w:val="2"/>
        </w:numPr>
        <w:tabs>
          <w:tab w:val="left" w:pos="426"/>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 xml:space="preserve">Acil sağlık hizmetlerinin sunumunda dil, din, ırk, cinsiyet, sosyal ve kültürel ayrım yapmaksızın mesleki değerler, etik ilkeler ve yasal düzenlemeler çerçevesinde hekim olarak sorumluluklarını yerine getirebilir. </w:t>
      </w:r>
    </w:p>
    <w:p w14:paraId="62882DC8" w14:textId="1872BAF6" w:rsidR="002242B4" w:rsidRPr="00170643" w:rsidRDefault="004161FC" w:rsidP="00170643">
      <w:pPr>
        <w:pStyle w:val="ListeParagraf"/>
        <w:numPr>
          <w:ilvl w:val="0"/>
          <w:numId w:val="2"/>
        </w:numPr>
        <w:tabs>
          <w:tab w:val="left" w:pos="426"/>
        </w:tabs>
        <w:spacing w:line="360" w:lineRule="auto"/>
        <w:ind w:left="0" w:firstLine="0"/>
        <w:rPr>
          <w:rFonts w:ascii="Times New Roman" w:hAnsi="Times New Roman" w:cs="Times New Roman"/>
          <w:sz w:val="24"/>
          <w:szCs w:val="24"/>
        </w:rPr>
      </w:pPr>
      <w:r w:rsidRPr="00170643">
        <w:rPr>
          <w:rFonts w:ascii="Times New Roman" w:hAnsi="Times New Roman" w:cs="Times New Roman"/>
          <w:color w:val="000000"/>
          <w:sz w:val="24"/>
          <w:szCs w:val="24"/>
        </w:rPr>
        <w:t>Hasta yakınlarına etkili iletişimi tekniklerini kullanarak kötü haber verme sürecini yönetir.</w:t>
      </w:r>
    </w:p>
    <w:p w14:paraId="00DE9AF9" w14:textId="4E5B8077" w:rsidR="00C803D0" w:rsidRPr="00170643" w:rsidRDefault="00C803D0" w:rsidP="00170643">
      <w:pPr>
        <w:pStyle w:val="NormalWeb"/>
        <w:numPr>
          <w:ilvl w:val="0"/>
          <w:numId w:val="2"/>
        </w:numPr>
        <w:tabs>
          <w:tab w:val="left" w:pos="426"/>
        </w:tabs>
        <w:spacing w:line="360" w:lineRule="auto"/>
        <w:ind w:left="0" w:firstLine="0"/>
        <w:rPr>
          <w:color w:val="000000"/>
        </w:rPr>
      </w:pPr>
      <w:r w:rsidRPr="00170643">
        <w:t>Olağan dışı durumlarda sağlık hizmeti sunumu için yapılması gerekenleri uygular</w:t>
      </w:r>
    </w:p>
    <w:p w14:paraId="5DF9649C" w14:textId="57B680F6" w:rsidR="003C1662" w:rsidRPr="001105E5" w:rsidRDefault="002242B4" w:rsidP="00170643">
      <w:pPr>
        <w:pStyle w:val="ListeParagraf"/>
        <w:numPr>
          <w:ilvl w:val="0"/>
          <w:numId w:val="2"/>
        </w:numPr>
        <w:tabs>
          <w:tab w:val="left" w:pos="426"/>
        </w:tabs>
        <w:spacing w:line="360" w:lineRule="auto"/>
        <w:ind w:left="0" w:firstLine="0"/>
        <w:rPr>
          <w:rFonts w:ascii="Times New Roman" w:hAnsi="Times New Roman" w:cs="Times New Roman"/>
          <w:sz w:val="24"/>
          <w:szCs w:val="24"/>
        </w:rPr>
      </w:pPr>
      <w:r w:rsidRPr="00170643">
        <w:rPr>
          <w:rFonts w:ascii="Times New Roman" w:hAnsi="Times New Roman" w:cs="Times New Roman"/>
          <w:sz w:val="24"/>
          <w:szCs w:val="24"/>
        </w:rPr>
        <w:t>Acil sağlık hizmetlerinin sunumunda meslektaşları ve diğer sağlık çalışanları ile ekip çal</w:t>
      </w:r>
      <w:r w:rsidRPr="001105E5">
        <w:rPr>
          <w:rFonts w:ascii="Times New Roman" w:hAnsi="Times New Roman" w:cs="Times New Roman"/>
          <w:sz w:val="24"/>
          <w:szCs w:val="24"/>
        </w:rPr>
        <w:t xml:space="preserve">ışması yapabilir. Bireyin ve toplumun sağlığının korunması, geliştirilmesi ve sağlık hizmetinin toplumu oluşturan bireyler yararına gerçekleşmesi için çaba göstermeyi öğrenir. </w:t>
      </w:r>
    </w:p>
    <w:p w14:paraId="6D67520C" w14:textId="27A9240F" w:rsidR="005A6A29" w:rsidRPr="001105E5" w:rsidRDefault="00B93E4E" w:rsidP="00FC6A8B">
      <w:pPr>
        <w:pStyle w:val="Balk1"/>
        <w:numPr>
          <w:ilvl w:val="0"/>
          <w:numId w:val="3"/>
        </w:numPr>
      </w:pPr>
      <w:bookmarkStart w:id="5" w:name="_Toc184371081"/>
      <w:r w:rsidRPr="001105E5">
        <w:t>ÖĞRENİM ÇIKTILARI</w:t>
      </w:r>
      <w:bookmarkEnd w:id="5"/>
      <w:r w:rsidR="0047410B" w:rsidRPr="001105E5">
        <w:t xml:space="preserve">  </w:t>
      </w:r>
    </w:p>
    <w:p w14:paraId="6104C99F" w14:textId="77777777" w:rsidR="00776C6A" w:rsidRPr="001105E5" w:rsidRDefault="00776C6A" w:rsidP="00501ACF">
      <w:pPr>
        <w:spacing w:line="360" w:lineRule="auto"/>
        <w:rPr>
          <w:rFonts w:ascii="Times New Roman" w:hAnsi="Times New Roman" w:cs="Times New Roman"/>
          <w:sz w:val="24"/>
          <w:szCs w:val="24"/>
        </w:rPr>
      </w:pPr>
    </w:p>
    <w:p w14:paraId="7CE71939" w14:textId="48BFABD3" w:rsidR="00BC0C82" w:rsidRPr="001105E5" w:rsidRDefault="00BC0C82"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Hastadan aldığı öykü, fizik muayene ve uygun tanısal testlere göre, hayati tehlike yaratacak sorunları belirleyebilir.</w:t>
      </w:r>
    </w:p>
    <w:p w14:paraId="6D8F94F7" w14:textId="77777777" w:rsidR="00BC0C82" w:rsidRPr="001105E5" w:rsidRDefault="0037573F"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Acil durumlarda bağımsız karar vererek temel ve ileri yaşam destek müdahalelerini uygulayabilir.</w:t>
      </w:r>
    </w:p>
    <w:p w14:paraId="5B76B61D" w14:textId="1C54390E" w:rsidR="00BC0C82" w:rsidRPr="001105E5" w:rsidRDefault="00BC0C82"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 xml:space="preserve">Travma </w:t>
      </w:r>
      <w:r w:rsidR="00501ACF" w:rsidRPr="001105E5">
        <w:rPr>
          <w:rFonts w:ascii="Times New Roman" w:hAnsi="Times New Roman" w:cs="Times New Roman"/>
          <w:sz w:val="24"/>
          <w:szCs w:val="24"/>
        </w:rPr>
        <w:t>vakaları, göğüs ağrıları</w:t>
      </w:r>
      <w:r w:rsidRPr="001105E5">
        <w:rPr>
          <w:rFonts w:ascii="Times New Roman" w:hAnsi="Times New Roman" w:cs="Times New Roman"/>
          <w:sz w:val="24"/>
          <w:szCs w:val="24"/>
        </w:rPr>
        <w:t xml:space="preserve">, </w:t>
      </w:r>
      <w:r w:rsidRPr="001105E5">
        <w:rPr>
          <w:rFonts w:ascii="Times New Roman" w:hAnsi="Times New Roman" w:cs="Times New Roman"/>
          <w:color w:val="000000"/>
          <w:sz w:val="24"/>
          <w:szCs w:val="24"/>
        </w:rPr>
        <w:t xml:space="preserve">hipertansif ve diyabetik </w:t>
      </w:r>
      <w:proofErr w:type="gramStart"/>
      <w:r w:rsidRPr="001105E5">
        <w:rPr>
          <w:rFonts w:ascii="Times New Roman" w:hAnsi="Times New Roman" w:cs="Times New Roman"/>
          <w:color w:val="000000"/>
          <w:sz w:val="24"/>
          <w:szCs w:val="24"/>
        </w:rPr>
        <w:t>aciller</w:t>
      </w:r>
      <w:r w:rsidRPr="001105E5">
        <w:rPr>
          <w:rFonts w:ascii="Times New Roman" w:hAnsi="Times New Roman" w:cs="Times New Roman"/>
          <w:sz w:val="24"/>
          <w:szCs w:val="24"/>
        </w:rPr>
        <w:t xml:space="preserve"> ,nörolojik</w:t>
      </w:r>
      <w:proofErr w:type="gramEnd"/>
      <w:r w:rsidRPr="001105E5">
        <w:rPr>
          <w:rFonts w:ascii="Times New Roman" w:hAnsi="Times New Roman" w:cs="Times New Roman"/>
          <w:sz w:val="24"/>
          <w:szCs w:val="24"/>
        </w:rPr>
        <w:t xml:space="preserve"> aciller, zehirlenme, nefes darlığı, alerjik reaksiyonlar</w:t>
      </w:r>
      <w:r w:rsidR="00501ACF" w:rsidRPr="001105E5">
        <w:rPr>
          <w:rFonts w:ascii="Times New Roman" w:hAnsi="Times New Roman" w:cs="Times New Roman"/>
          <w:sz w:val="24"/>
          <w:szCs w:val="24"/>
        </w:rPr>
        <w:t>, akut karın ağrıları</w:t>
      </w:r>
      <w:r w:rsidRPr="001105E5">
        <w:rPr>
          <w:rFonts w:ascii="Times New Roman" w:hAnsi="Times New Roman" w:cs="Times New Roman"/>
          <w:sz w:val="24"/>
          <w:szCs w:val="24"/>
        </w:rPr>
        <w:t xml:space="preserve"> ve çevresel acillere yaklaşım ilkelerini açıklayabilir. </w:t>
      </w:r>
    </w:p>
    <w:p w14:paraId="00A3E4D2" w14:textId="790373C7" w:rsidR="00BC0C82" w:rsidRPr="001105E5" w:rsidRDefault="0037573F"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 xml:space="preserve">Acil servis ortamında multidisipliner ekip ile etkili bir şekilde çalışabilir. </w:t>
      </w:r>
    </w:p>
    <w:p w14:paraId="0C039E00" w14:textId="77777777" w:rsidR="00BC0C82" w:rsidRPr="001105E5" w:rsidRDefault="0037573F"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Triyaj ve hasta stabilizasyonu yaparak sevk süreçlerini planlayabilir.</w:t>
      </w:r>
    </w:p>
    <w:p w14:paraId="777D6305" w14:textId="77777777" w:rsidR="00BC0C82" w:rsidRPr="001105E5" w:rsidRDefault="0037573F"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 xml:space="preserve"> Hayatı tehdit eden durumların ayırıcı tanısını yapabilir ve müdahale edebilir.</w:t>
      </w:r>
    </w:p>
    <w:p w14:paraId="5D92F749" w14:textId="77777777" w:rsidR="00BC0C82" w:rsidRPr="001105E5" w:rsidRDefault="0037573F"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Hasta dosyasını, epikriz ve tıbbi raporları düzenleyebilir.</w:t>
      </w:r>
    </w:p>
    <w:p w14:paraId="146950EC" w14:textId="676D0CDA" w:rsidR="00FC6A8B" w:rsidRPr="001105E5" w:rsidRDefault="0037573F" w:rsidP="00501ACF">
      <w:pPr>
        <w:pStyle w:val="ListeParagraf"/>
        <w:numPr>
          <w:ilvl w:val="0"/>
          <w:numId w:val="11"/>
        </w:numPr>
        <w:spacing w:line="360" w:lineRule="auto"/>
        <w:rPr>
          <w:rFonts w:ascii="Times New Roman" w:hAnsi="Times New Roman" w:cs="Times New Roman"/>
          <w:sz w:val="24"/>
          <w:szCs w:val="24"/>
        </w:rPr>
      </w:pPr>
      <w:r w:rsidRPr="001105E5">
        <w:rPr>
          <w:rFonts w:ascii="Times New Roman" w:hAnsi="Times New Roman" w:cs="Times New Roman"/>
          <w:sz w:val="24"/>
          <w:szCs w:val="24"/>
        </w:rPr>
        <w:t>Acil sağlık hizmetlerini etik ve mesleki değerler çerçevesinde sunabilir.</w:t>
      </w:r>
    </w:p>
    <w:p w14:paraId="52B1A1BD" w14:textId="77777777" w:rsidR="003C1662" w:rsidRPr="001105E5" w:rsidRDefault="003C1662" w:rsidP="003C1662">
      <w:pPr>
        <w:spacing w:line="360" w:lineRule="auto"/>
        <w:rPr>
          <w:rFonts w:ascii="Times New Roman" w:hAnsi="Times New Roman" w:cs="Times New Roman"/>
          <w:sz w:val="24"/>
          <w:szCs w:val="24"/>
        </w:rPr>
      </w:pPr>
    </w:p>
    <w:p w14:paraId="64E5A508" w14:textId="3520745B" w:rsidR="00EA133E" w:rsidRPr="001105E5" w:rsidRDefault="00437410" w:rsidP="00FC6A8B">
      <w:pPr>
        <w:pStyle w:val="Balk1"/>
        <w:numPr>
          <w:ilvl w:val="0"/>
          <w:numId w:val="3"/>
        </w:numPr>
      </w:pPr>
      <w:bookmarkStart w:id="6" w:name="_Toc184371082"/>
      <w:r w:rsidRPr="001105E5">
        <w:t>YETERLİLİKLER</w:t>
      </w:r>
      <w:bookmarkEnd w:id="6"/>
    </w:p>
    <w:p w14:paraId="19B53CCB" w14:textId="77777777" w:rsidR="00776C6A" w:rsidRPr="001105E5" w:rsidRDefault="00776C6A" w:rsidP="00776C6A"/>
    <w:p w14:paraId="4D0B8A08" w14:textId="77777777" w:rsidR="002B1FAF" w:rsidRPr="001105E5" w:rsidRDefault="002B1FAF" w:rsidP="002B1FAF">
      <w:pPr>
        <w:spacing w:line="360" w:lineRule="auto"/>
        <w:rPr>
          <w:rFonts w:ascii="Times New Roman" w:hAnsi="Times New Roman" w:cs="Times New Roman"/>
          <w:sz w:val="24"/>
          <w:szCs w:val="24"/>
        </w:rPr>
      </w:pPr>
      <w:r w:rsidRPr="001105E5">
        <w:rPr>
          <w:rFonts w:ascii="Times New Roman" w:hAnsi="Times New Roman" w:cs="Times New Roman"/>
          <w:sz w:val="24"/>
          <w:szCs w:val="24"/>
        </w:rPr>
        <w:t xml:space="preserve">Acil Tıp </w:t>
      </w:r>
      <w:proofErr w:type="spellStart"/>
      <w:r w:rsidRPr="001105E5">
        <w:rPr>
          <w:rFonts w:ascii="Times New Roman" w:hAnsi="Times New Roman" w:cs="Times New Roman"/>
          <w:sz w:val="24"/>
          <w:szCs w:val="24"/>
        </w:rPr>
        <w:t>intörnlük</w:t>
      </w:r>
      <w:proofErr w:type="spellEnd"/>
      <w:r w:rsidRPr="001105E5">
        <w:rPr>
          <w:rFonts w:ascii="Times New Roman" w:hAnsi="Times New Roman" w:cs="Times New Roman"/>
          <w:sz w:val="24"/>
          <w:szCs w:val="24"/>
        </w:rPr>
        <w:t xml:space="preserve"> eğitiminde hekim adaylarının aşağıdaki yeterlilikleri kazanmaları amaçlanmaktadır. Staj sonunda </w:t>
      </w:r>
      <w:proofErr w:type="spellStart"/>
      <w:r w:rsidRPr="001105E5">
        <w:rPr>
          <w:rFonts w:ascii="Times New Roman" w:hAnsi="Times New Roman" w:cs="Times New Roman"/>
          <w:sz w:val="24"/>
          <w:szCs w:val="24"/>
        </w:rPr>
        <w:t>intörn</w:t>
      </w:r>
      <w:proofErr w:type="spellEnd"/>
      <w:r w:rsidRPr="001105E5">
        <w:rPr>
          <w:rFonts w:ascii="Times New Roman" w:hAnsi="Times New Roman" w:cs="Times New Roman"/>
          <w:sz w:val="24"/>
          <w:szCs w:val="24"/>
        </w:rPr>
        <w:t xml:space="preserve"> doktorlar; </w:t>
      </w:r>
    </w:p>
    <w:p w14:paraId="206D82EE" w14:textId="77777777" w:rsidR="002B1FAF" w:rsidRPr="001105E5" w:rsidRDefault="002B1FAF" w:rsidP="002B1FAF">
      <w:pPr>
        <w:pStyle w:val="ListeParagraf"/>
        <w:numPr>
          <w:ilvl w:val="0"/>
          <w:numId w:val="12"/>
        </w:numPr>
        <w:spacing w:line="360" w:lineRule="auto"/>
        <w:rPr>
          <w:rFonts w:ascii="Times New Roman" w:hAnsi="Times New Roman" w:cs="Times New Roman"/>
          <w:sz w:val="24"/>
          <w:szCs w:val="24"/>
        </w:rPr>
      </w:pPr>
      <w:r w:rsidRPr="001105E5">
        <w:rPr>
          <w:rFonts w:ascii="Times New Roman" w:hAnsi="Times New Roman" w:cs="Times New Roman"/>
          <w:sz w:val="24"/>
          <w:szCs w:val="24"/>
        </w:rPr>
        <w:t>Hastaların acil durumlarını değerlendirebilir</w:t>
      </w:r>
    </w:p>
    <w:p w14:paraId="5A739754" w14:textId="28BB2AD8" w:rsidR="002B1FAF" w:rsidRPr="001105E5" w:rsidRDefault="00776C6A" w:rsidP="002B1FAF">
      <w:pPr>
        <w:pStyle w:val="ListeParagraf"/>
        <w:numPr>
          <w:ilvl w:val="0"/>
          <w:numId w:val="12"/>
        </w:numPr>
        <w:spacing w:line="360" w:lineRule="auto"/>
        <w:rPr>
          <w:rFonts w:ascii="Times New Roman" w:hAnsi="Times New Roman" w:cs="Times New Roman"/>
          <w:sz w:val="24"/>
          <w:szCs w:val="24"/>
        </w:rPr>
      </w:pPr>
      <w:r w:rsidRPr="001105E5">
        <w:rPr>
          <w:rFonts w:ascii="Times New Roman" w:hAnsi="Times New Roman" w:cs="Times New Roman"/>
          <w:sz w:val="24"/>
          <w:szCs w:val="24"/>
        </w:rPr>
        <w:lastRenderedPageBreak/>
        <w:t xml:space="preserve">Hastalardan ve gerektiğinde yakınlarından doğru </w:t>
      </w:r>
      <w:r w:rsidR="00D41C32" w:rsidRPr="001105E5">
        <w:rPr>
          <w:rFonts w:ascii="Times New Roman" w:hAnsi="Times New Roman" w:cs="Times New Roman"/>
          <w:sz w:val="24"/>
          <w:szCs w:val="24"/>
        </w:rPr>
        <w:t xml:space="preserve">anamnez </w:t>
      </w:r>
      <w:r w:rsidRPr="001105E5">
        <w:rPr>
          <w:rFonts w:ascii="Times New Roman" w:hAnsi="Times New Roman" w:cs="Times New Roman"/>
          <w:sz w:val="24"/>
          <w:szCs w:val="24"/>
        </w:rPr>
        <w:t xml:space="preserve">alabilir. </w:t>
      </w:r>
    </w:p>
    <w:p w14:paraId="406DDA20" w14:textId="7C986E88" w:rsidR="002B1FAF" w:rsidRPr="001105E5" w:rsidRDefault="00776C6A" w:rsidP="002B1FAF">
      <w:pPr>
        <w:pStyle w:val="ListeParagraf"/>
        <w:numPr>
          <w:ilvl w:val="0"/>
          <w:numId w:val="12"/>
        </w:numPr>
        <w:spacing w:line="360" w:lineRule="auto"/>
        <w:rPr>
          <w:rFonts w:ascii="Times New Roman" w:hAnsi="Times New Roman" w:cs="Times New Roman"/>
          <w:sz w:val="24"/>
          <w:szCs w:val="24"/>
        </w:rPr>
      </w:pPr>
      <w:r w:rsidRPr="001105E5">
        <w:rPr>
          <w:rFonts w:ascii="Times New Roman" w:hAnsi="Times New Roman" w:cs="Times New Roman"/>
          <w:sz w:val="24"/>
          <w:szCs w:val="24"/>
        </w:rPr>
        <w:t>Hastalar</w:t>
      </w:r>
      <w:r w:rsidR="00D41C32" w:rsidRPr="001105E5">
        <w:rPr>
          <w:rFonts w:ascii="Times New Roman" w:hAnsi="Times New Roman" w:cs="Times New Roman"/>
          <w:sz w:val="24"/>
          <w:szCs w:val="24"/>
        </w:rPr>
        <w:t>a</w:t>
      </w:r>
      <w:r w:rsidRPr="001105E5">
        <w:rPr>
          <w:rFonts w:ascii="Times New Roman" w:hAnsi="Times New Roman" w:cs="Times New Roman"/>
          <w:sz w:val="24"/>
          <w:szCs w:val="24"/>
        </w:rPr>
        <w:t xml:space="preserve"> tam fizik muayene yapabilir. </w:t>
      </w:r>
    </w:p>
    <w:p w14:paraId="2BFD9A52" w14:textId="2C549F82" w:rsidR="002B1FAF" w:rsidRPr="001105E5" w:rsidRDefault="00776C6A" w:rsidP="002B1FAF">
      <w:pPr>
        <w:pStyle w:val="ListeParagraf"/>
        <w:numPr>
          <w:ilvl w:val="0"/>
          <w:numId w:val="12"/>
        </w:numPr>
        <w:spacing w:line="360" w:lineRule="auto"/>
        <w:rPr>
          <w:rFonts w:ascii="Times New Roman" w:hAnsi="Times New Roman" w:cs="Times New Roman"/>
          <w:sz w:val="24"/>
          <w:szCs w:val="24"/>
        </w:rPr>
      </w:pPr>
      <w:r w:rsidRPr="001105E5">
        <w:rPr>
          <w:rFonts w:ascii="Times New Roman" w:hAnsi="Times New Roman" w:cs="Times New Roman"/>
          <w:sz w:val="24"/>
          <w:szCs w:val="24"/>
        </w:rPr>
        <w:t>Acil hastasına bütüncül olarak yaklaşabilir.</w:t>
      </w:r>
    </w:p>
    <w:p w14:paraId="4CE35F58" w14:textId="77777777" w:rsidR="00D41C32" w:rsidRPr="001105E5" w:rsidRDefault="00D41C32" w:rsidP="002B1FAF">
      <w:pPr>
        <w:pStyle w:val="ListeParagraf"/>
        <w:numPr>
          <w:ilvl w:val="0"/>
          <w:numId w:val="12"/>
        </w:numPr>
        <w:spacing w:line="360" w:lineRule="auto"/>
        <w:rPr>
          <w:rFonts w:ascii="Times New Roman" w:hAnsi="Times New Roman" w:cs="Times New Roman"/>
          <w:sz w:val="24"/>
          <w:szCs w:val="24"/>
        </w:rPr>
      </w:pPr>
      <w:r w:rsidRPr="001105E5">
        <w:rPr>
          <w:rFonts w:ascii="Times New Roman" w:hAnsi="Times New Roman" w:cs="Times New Roman"/>
          <w:sz w:val="24"/>
          <w:szCs w:val="24"/>
        </w:rPr>
        <w:t xml:space="preserve">Acil sağlık hizmeti uygulamalarında ekip çalışması yapabilir. </w:t>
      </w:r>
    </w:p>
    <w:p w14:paraId="6E63E3EE" w14:textId="2912AF51" w:rsidR="00D41C32" w:rsidRPr="001105E5" w:rsidRDefault="00D41C32" w:rsidP="002B1FAF">
      <w:pPr>
        <w:pStyle w:val="ListeParagraf"/>
        <w:numPr>
          <w:ilvl w:val="0"/>
          <w:numId w:val="12"/>
        </w:numPr>
        <w:spacing w:line="360" w:lineRule="auto"/>
        <w:rPr>
          <w:rFonts w:ascii="Times New Roman" w:hAnsi="Times New Roman" w:cs="Times New Roman"/>
          <w:sz w:val="24"/>
          <w:szCs w:val="24"/>
        </w:rPr>
      </w:pPr>
      <w:r w:rsidRPr="001105E5">
        <w:rPr>
          <w:rFonts w:ascii="Times New Roman" w:hAnsi="Times New Roman" w:cs="Times New Roman"/>
          <w:sz w:val="24"/>
          <w:szCs w:val="24"/>
        </w:rPr>
        <w:t>Acil sağlık hizmeti uygulamalarında mesleki değerler, etik ilkeler ve yasal düzenlemelere uygun davranabilir.</w:t>
      </w:r>
    </w:p>
    <w:p w14:paraId="00D66792" w14:textId="77777777" w:rsidR="002B1FAF" w:rsidRPr="0052298C" w:rsidRDefault="002B1FAF" w:rsidP="002B1FAF">
      <w:pPr>
        <w:pStyle w:val="ListeParagraf"/>
        <w:widowControl w:val="0"/>
        <w:tabs>
          <w:tab w:val="left" w:pos="936"/>
          <w:tab w:val="left" w:pos="937"/>
        </w:tabs>
        <w:autoSpaceDE w:val="0"/>
        <w:autoSpaceDN w:val="0"/>
        <w:spacing w:before="138" w:after="0" w:line="240" w:lineRule="auto"/>
        <w:ind w:left="936"/>
        <w:contextualSpacing w:val="0"/>
        <w:rPr>
          <w:sz w:val="24"/>
          <w:highlight w:val="yellow"/>
        </w:rPr>
      </w:pPr>
    </w:p>
    <w:p w14:paraId="02CCEF56" w14:textId="77777777" w:rsidR="00437410" w:rsidRDefault="00437410" w:rsidP="002B1FAF">
      <w:pPr>
        <w:pStyle w:val="Balk1"/>
        <w:numPr>
          <w:ilvl w:val="0"/>
          <w:numId w:val="12"/>
        </w:numPr>
      </w:pPr>
      <w:bookmarkStart w:id="7" w:name="_Toc184371083"/>
      <w:r w:rsidRPr="005A6A29">
        <w:t>BEKLENEN GÖREVLER VE DÜZEYLERİ</w:t>
      </w:r>
      <w:bookmarkEnd w:id="7"/>
      <w:r w:rsidRPr="005A6A29">
        <w:t xml:space="preserve"> </w:t>
      </w:r>
    </w:p>
    <w:p w14:paraId="6EBDCF77" w14:textId="77777777" w:rsidR="00437410" w:rsidRPr="00437410" w:rsidRDefault="00437410" w:rsidP="00437410"/>
    <w:p w14:paraId="62F7FADC" w14:textId="1D4BD776" w:rsidR="00437410" w:rsidRPr="00437410" w:rsidRDefault="00437410" w:rsidP="00437410"/>
    <w:p w14:paraId="1CCEE49D" w14:textId="531B2431" w:rsidR="003C1662" w:rsidRPr="00170643" w:rsidRDefault="005F277C" w:rsidP="00170643">
      <w:pPr>
        <w:spacing w:line="360" w:lineRule="auto"/>
        <w:rPr>
          <w:rFonts w:ascii="Times New Roman" w:hAnsi="Times New Roman" w:cs="Times New Roman"/>
          <w:sz w:val="24"/>
          <w:szCs w:val="24"/>
        </w:rPr>
      </w:pPr>
      <w:r w:rsidRPr="00170643">
        <w:rPr>
          <w:rFonts w:ascii="Times New Roman" w:hAnsi="Times New Roman" w:cs="Times New Roman"/>
          <w:sz w:val="24"/>
          <w:szCs w:val="24"/>
        </w:rPr>
        <w:t xml:space="preserve">Acil Tıp </w:t>
      </w:r>
      <w:proofErr w:type="spellStart"/>
      <w:r w:rsidRPr="00170643">
        <w:rPr>
          <w:rFonts w:ascii="Times New Roman" w:hAnsi="Times New Roman" w:cs="Times New Roman"/>
          <w:sz w:val="24"/>
          <w:szCs w:val="24"/>
        </w:rPr>
        <w:t>intörnlüğü</w:t>
      </w:r>
      <w:proofErr w:type="spellEnd"/>
      <w:r w:rsidRPr="00170643">
        <w:rPr>
          <w:rFonts w:ascii="Times New Roman" w:hAnsi="Times New Roman" w:cs="Times New Roman"/>
          <w:sz w:val="24"/>
          <w:szCs w:val="24"/>
        </w:rPr>
        <w:t xml:space="preserve"> genel tıp eğitimi süresince kazanılmış olan teorik bilgilerin ve pratik becerilerin acil durumlarda uygulamasının pekiştirildiği bir süreçtir. Acil servisler, hastanın stabilizasyonuna yönelik olarak tanı ve tedavi uygulamalarının hızla yapılması gereken, ciddi klinik durumlarla her an karşılaşabileceğiniz özellikli bir alandır. Bu nedenle hastaları değerlendirirken bütüncül yaklaşım ilkesinden ayrılmayarak, acil durumlar karşısında hastanın bozulmuş ya da durmuş hayati fonksiyonlarının desteklenmesi ya da hayati fonksiyonların daha da kötüleşmesini önlemeye yönelik olarak odaklanmış ilk değerlendirme ve stabilizasyonun nasıl yapılacağı konusunda tecrübe kazanılacaktır. Bu rehberde sunulan amaç ve öğrenim hedeflerine ulaşmak için teorik derslerin yanı sıra, staj süresince mümkün olduğunca uygulamalara aktif olarak katılmak oldukça önemlidir.</w:t>
      </w:r>
    </w:p>
    <w:p w14:paraId="2A95122F" w14:textId="77777777" w:rsidR="00240E60" w:rsidRDefault="00240E60" w:rsidP="003C1662">
      <w:pPr>
        <w:spacing w:line="360" w:lineRule="auto"/>
        <w:rPr>
          <w:b/>
          <w:bCs/>
          <w:color w:val="000000"/>
          <w:sz w:val="28"/>
          <w:szCs w:val="28"/>
        </w:rPr>
      </w:pPr>
    </w:p>
    <w:p w14:paraId="707F9158" w14:textId="57C7E47A" w:rsidR="000F505B" w:rsidRPr="005D53CA" w:rsidRDefault="005D53CA" w:rsidP="003C1662">
      <w:pPr>
        <w:spacing w:line="360" w:lineRule="auto"/>
        <w:rPr>
          <w:b/>
          <w:bCs/>
          <w:color w:val="000000"/>
          <w:sz w:val="28"/>
          <w:szCs w:val="28"/>
        </w:rPr>
      </w:pPr>
      <w:r w:rsidRPr="005D53CA">
        <w:rPr>
          <w:b/>
          <w:bCs/>
          <w:color w:val="000000"/>
          <w:sz w:val="28"/>
          <w:szCs w:val="28"/>
        </w:rPr>
        <w:t>ÖĞRENME DÜZEYLERİ</w:t>
      </w:r>
    </w:p>
    <w:p w14:paraId="29A23BE4" w14:textId="77777777" w:rsidR="008914AE" w:rsidRPr="00170643" w:rsidRDefault="008914AE" w:rsidP="00170643">
      <w:pPr>
        <w:spacing w:line="360" w:lineRule="auto"/>
        <w:rPr>
          <w:rFonts w:ascii="Times New Roman" w:hAnsi="Times New Roman" w:cs="Times New Roman"/>
          <w:sz w:val="24"/>
          <w:szCs w:val="24"/>
        </w:rPr>
      </w:pPr>
      <w:r w:rsidRPr="00170643">
        <w:rPr>
          <w:rFonts w:ascii="Times New Roman" w:hAnsi="Times New Roman" w:cs="Times New Roman"/>
          <w:b/>
          <w:bCs/>
          <w:sz w:val="24"/>
          <w:szCs w:val="24"/>
        </w:rPr>
        <w:t>A:</w:t>
      </w:r>
      <w:r w:rsidRPr="00170643">
        <w:rPr>
          <w:rFonts w:ascii="Times New Roman" w:hAnsi="Times New Roman" w:cs="Times New Roman"/>
          <w:sz w:val="24"/>
          <w:szCs w:val="24"/>
        </w:rPr>
        <w:t xml:space="preserve"> Acil durumu tanımlayarak acil tedavisini yapabilmeli, gerektiğinde uzmana yönlendirebilmeli. </w:t>
      </w:r>
    </w:p>
    <w:p w14:paraId="6DFC38BC" w14:textId="77777777" w:rsidR="008914AE" w:rsidRPr="00170643" w:rsidRDefault="008914AE" w:rsidP="00170643">
      <w:pPr>
        <w:spacing w:line="360" w:lineRule="auto"/>
        <w:rPr>
          <w:rFonts w:ascii="Times New Roman" w:hAnsi="Times New Roman" w:cs="Times New Roman"/>
          <w:sz w:val="24"/>
          <w:szCs w:val="24"/>
        </w:rPr>
      </w:pPr>
      <w:proofErr w:type="spellStart"/>
      <w:r w:rsidRPr="00170643">
        <w:rPr>
          <w:rFonts w:ascii="Times New Roman" w:hAnsi="Times New Roman" w:cs="Times New Roman"/>
          <w:b/>
          <w:bCs/>
          <w:sz w:val="24"/>
          <w:szCs w:val="24"/>
        </w:rPr>
        <w:t>ÖnT</w:t>
      </w:r>
      <w:proofErr w:type="spellEnd"/>
      <w:r w:rsidRPr="00170643">
        <w:rPr>
          <w:rFonts w:ascii="Times New Roman" w:hAnsi="Times New Roman" w:cs="Times New Roman"/>
          <w:b/>
          <w:bCs/>
          <w:sz w:val="24"/>
          <w:szCs w:val="24"/>
        </w:rPr>
        <w:t>:</w:t>
      </w:r>
      <w:r w:rsidRPr="00170643">
        <w:rPr>
          <w:rFonts w:ascii="Times New Roman" w:hAnsi="Times New Roman" w:cs="Times New Roman"/>
          <w:sz w:val="24"/>
          <w:szCs w:val="24"/>
        </w:rPr>
        <w:t xml:space="preserve"> Ön tanı koyarak gerekli ön işlemleri yapıp uzmana yönlendirebilmeli </w:t>
      </w:r>
    </w:p>
    <w:p w14:paraId="6B3CB401" w14:textId="77777777" w:rsidR="008914AE" w:rsidRPr="00170643" w:rsidRDefault="008914AE" w:rsidP="00170643">
      <w:pPr>
        <w:spacing w:line="360" w:lineRule="auto"/>
        <w:rPr>
          <w:rFonts w:ascii="Times New Roman" w:hAnsi="Times New Roman" w:cs="Times New Roman"/>
          <w:sz w:val="24"/>
          <w:szCs w:val="24"/>
        </w:rPr>
      </w:pPr>
      <w:r w:rsidRPr="00170643">
        <w:rPr>
          <w:rFonts w:ascii="Times New Roman" w:hAnsi="Times New Roman" w:cs="Times New Roman"/>
          <w:b/>
          <w:bCs/>
          <w:sz w:val="24"/>
          <w:szCs w:val="24"/>
        </w:rPr>
        <w:t>T:</w:t>
      </w:r>
      <w:r w:rsidRPr="00170643">
        <w:rPr>
          <w:rFonts w:ascii="Times New Roman" w:hAnsi="Times New Roman" w:cs="Times New Roman"/>
          <w:sz w:val="24"/>
          <w:szCs w:val="24"/>
        </w:rPr>
        <w:t xml:space="preserve"> Tanı koyabilmeli ve tedavi hakkında bilgi sahibi olmalı, gerekli ön işlemleri yaparak, uzmana yönlendirebilmeli </w:t>
      </w:r>
    </w:p>
    <w:p w14:paraId="3034F1FE" w14:textId="77777777" w:rsidR="008914AE" w:rsidRPr="00170643" w:rsidRDefault="008914AE" w:rsidP="00170643">
      <w:pPr>
        <w:spacing w:line="360" w:lineRule="auto"/>
        <w:rPr>
          <w:rFonts w:ascii="Times New Roman" w:hAnsi="Times New Roman" w:cs="Times New Roman"/>
          <w:sz w:val="24"/>
          <w:szCs w:val="24"/>
        </w:rPr>
      </w:pPr>
      <w:r w:rsidRPr="00170643">
        <w:rPr>
          <w:rFonts w:ascii="Times New Roman" w:hAnsi="Times New Roman" w:cs="Times New Roman"/>
          <w:b/>
          <w:bCs/>
          <w:sz w:val="24"/>
          <w:szCs w:val="24"/>
        </w:rPr>
        <w:t>TT:</w:t>
      </w:r>
      <w:r w:rsidRPr="00170643">
        <w:rPr>
          <w:rFonts w:ascii="Times New Roman" w:hAnsi="Times New Roman" w:cs="Times New Roman"/>
          <w:sz w:val="24"/>
          <w:szCs w:val="24"/>
        </w:rPr>
        <w:t xml:space="preserve"> Tanı koyabilmeli, tedavi edebilmeli </w:t>
      </w:r>
    </w:p>
    <w:p w14:paraId="4749620C" w14:textId="77777777" w:rsidR="008914AE" w:rsidRPr="00170643" w:rsidRDefault="008914AE" w:rsidP="00170643">
      <w:pPr>
        <w:spacing w:line="360" w:lineRule="auto"/>
        <w:rPr>
          <w:rFonts w:ascii="Times New Roman" w:hAnsi="Times New Roman" w:cs="Times New Roman"/>
          <w:sz w:val="24"/>
          <w:szCs w:val="24"/>
        </w:rPr>
      </w:pPr>
      <w:r w:rsidRPr="00170643">
        <w:rPr>
          <w:rFonts w:ascii="Times New Roman" w:hAnsi="Times New Roman" w:cs="Times New Roman"/>
          <w:b/>
          <w:bCs/>
          <w:sz w:val="24"/>
          <w:szCs w:val="24"/>
        </w:rPr>
        <w:t>İ:</w:t>
      </w:r>
      <w:r w:rsidRPr="00170643">
        <w:rPr>
          <w:rFonts w:ascii="Times New Roman" w:hAnsi="Times New Roman" w:cs="Times New Roman"/>
          <w:sz w:val="24"/>
          <w:szCs w:val="24"/>
        </w:rPr>
        <w:t xml:space="preserve"> Birinci basamak şartlarında uzun süreli takip (izlem) ve kontrolünü yapabilmeli </w:t>
      </w:r>
    </w:p>
    <w:p w14:paraId="5FB239D2" w14:textId="77777777" w:rsidR="008914AE" w:rsidRPr="00170643" w:rsidRDefault="008914AE" w:rsidP="00170643">
      <w:pPr>
        <w:spacing w:line="360" w:lineRule="auto"/>
        <w:rPr>
          <w:rFonts w:ascii="Times New Roman" w:hAnsi="Times New Roman" w:cs="Times New Roman"/>
          <w:sz w:val="24"/>
          <w:szCs w:val="24"/>
        </w:rPr>
      </w:pPr>
      <w:r w:rsidRPr="00170643">
        <w:rPr>
          <w:rFonts w:ascii="Times New Roman" w:hAnsi="Times New Roman" w:cs="Times New Roman"/>
          <w:b/>
          <w:bCs/>
          <w:sz w:val="24"/>
          <w:szCs w:val="24"/>
        </w:rPr>
        <w:lastRenderedPageBreak/>
        <w:t>K:</w:t>
      </w:r>
      <w:r w:rsidRPr="00170643">
        <w:rPr>
          <w:rFonts w:ascii="Times New Roman" w:hAnsi="Times New Roman" w:cs="Times New Roman"/>
          <w:sz w:val="24"/>
          <w:szCs w:val="24"/>
        </w:rPr>
        <w:t xml:space="preserve"> Korunma önlemlerini (birincil, ikincil ve üçüncül korunmadan uygun olan/olanları) uygulayabilmeli. </w:t>
      </w:r>
    </w:p>
    <w:p w14:paraId="04489847" w14:textId="65433E19" w:rsidR="00AF0B56" w:rsidRPr="00170643" w:rsidRDefault="008914AE" w:rsidP="00170643">
      <w:pPr>
        <w:spacing w:line="360" w:lineRule="auto"/>
        <w:rPr>
          <w:rFonts w:ascii="Times New Roman" w:hAnsi="Times New Roman" w:cs="Times New Roman"/>
          <w:sz w:val="24"/>
          <w:szCs w:val="24"/>
        </w:rPr>
      </w:pPr>
      <w:r w:rsidRPr="00170643">
        <w:rPr>
          <w:rFonts w:ascii="Times New Roman" w:hAnsi="Times New Roman" w:cs="Times New Roman"/>
          <w:sz w:val="24"/>
          <w:szCs w:val="24"/>
        </w:rPr>
        <w:t xml:space="preserve">Acil Tıp </w:t>
      </w:r>
      <w:proofErr w:type="spellStart"/>
      <w:r w:rsidRPr="00170643">
        <w:rPr>
          <w:rFonts w:ascii="Times New Roman" w:hAnsi="Times New Roman" w:cs="Times New Roman"/>
          <w:sz w:val="24"/>
          <w:szCs w:val="24"/>
        </w:rPr>
        <w:t>internlüğünde</w:t>
      </w:r>
      <w:proofErr w:type="spellEnd"/>
      <w:r w:rsidRPr="00170643">
        <w:rPr>
          <w:rFonts w:ascii="Times New Roman" w:hAnsi="Times New Roman" w:cs="Times New Roman"/>
          <w:sz w:val="24"/>
          <w:szCs w:val="24"/>
        </w:rPr>
        <w:t xml:space="preserve"> ana hedef, çekirdek eğitim programında öğrenilmesi amaçlanan semptom ve durumlarda özellikle </w:t>
      </w:r>
      <w:r w:rsidRPr="00170643">
        <w:rPr>
          <w:rFonts w:ascii="Times New Roman" w:hAnsi="Times New Roman" w:cs="Times New Roman"/>
          <w:b/>
          <w:bCs/>
          <w:sz w:val="24"/>
          <w:szCs w:val="24"/>
        </w:rPr>
        <w:t xml:space="preserve">A, </w:t>
      </w:r>
      <w:proofErr w:type="spellStart"/>
      <w:r w:rsidRPr="00170643">
        <w:rPr>
          <w:rFonts w:ascii="Times New Roman" w:hAnsi="Times New Roman" w:cs="Times New Roman"/>
          <w:b/>
          <w:bCs/>
          <w:sz w:val="24"/>
          <w:szCs w:val="24"/>
        </w:rPr>
        <w:t>ÖnT</w:t>
      </w:r>
      <w:proofErr w:type="spellEnd"/>
      <w:r w:rsidRPr="00170643">
        <w:rPr>
          <w:rFonts w:ascii="Times New Roman" w:hAnsi="Times New Roman" w:cs="Times New Roman"/>
          <w:b/>
          <w:bCs/>
          <w:sz w:val="24"/>
          <w:szCs w:val="24"/>
        </w:rPr>
        <w:t>, TT</w:t>
      </w:r>
      <w:r w:rsidRPr="00170643">
        <w:rPr>
          <w:rFonts w:ascii="Times New Roman" w:hAnsi="Times New Roman" w:cs="Times New Roman"/>
          <w:sz w:val="24"/>
          <w:szCs w:val="24"/>
        </w:rPr>
        <w:t xml:space="preserve"> ve </w:t>
      </w:r>
      <w:r w:rsidRPr="00170643">
        <w:rPr>
          <w:rFonts w:ascii="Times New Roman" w:hAnsi="Times New Roman" w:cs="Times New Roman"/>
          <w:b/>
          <w:bCs/>
          <w:sz w:val="24"/>
          <w:szCs w:val="24"/>
        </w:rPr>
        <w:t>T</w:t>
      </w:r>
      <w:r w:rsidRPr="00170643">
        <w:rPr>
          <w:rFonts w:ascii="Times New Roman" w:hAnsi="Times New Roman" w:cs="Times New Roman"/>
          <w:sz w:val="24"/>
          <w:szCs w:val="24"/>
        </w:rPr>
        <w:t xml:space="preserve"> düzeyinde beceri kazandırmaktır.</w:t>
      </w:r>
    </w:p>
    <w:p w14:paraId="5CB45F79" w14:textId="046B4AA6" w:rsidR="00962EA1" w:rsidRPr="00170643" w:rsidRDefault="005234B3" w:rsidP="00323F70">
      <w:pPr>
        <w:rPr>
          <w:rFonts w:ascii="Times New Roman" w:hAnsi="Times New Roman" w:cs="Times New Roman"/>
          <w:b/>
          <w:bCs/>
          <w:color w:val="000000"/>
          <w:sz w:val="24"/>
          <w:szCs w:val="24"/>
        </w:rPr>
      </w:pPr>
      <w:r w:rsidRPr="00170643">
        <w:rPr>
          <w:rFonts w:ascii="Times New Roman" w:hAnsi="Times New Roman" w:cs="Times New Roman"/>
          <w:b/>
          <w:bCs/>
          <w:color w:val="000000"/>
          <w:sz w:val="24"/>
          <w:szCs w:val="24"/>
        </w:rPr>
        <w:t>Çekirdek Hastalıklar/Klinik Problemler ve Hedeflenen Öğrenme Düzeyleri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1"/>
        <w:gridCol w:w="2971"/>
      </w:tblGrid>
      <w:tr w:rsidR="002048F4" w:rsidRPr="00170643" w14:paraId="1C64755E" w14:textId="77777777" w:rsidTr="00B93E4E">
        <w:trPr>
          <w:trHeight w:val="420"/>
        </w:trPr>
        <w:tc>
          <w:tcPr>
            <w:tcW w:w="3361" w:type="pct"/>
          </w:tcPr>
          <w:p w14:paraId="0E2508A5" w14:textId="029BE18E" w:rsidR="002048F4" w:rsidRPr="00170643" w:rsidRDefault="002048F4"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color w:val="000000"/>
                <w:sz w:val="24"/>
                <w:szCs w:val="24"/>
              </w:rPr>
              <w:t xml:space="preserve">Acil Tıp Stajı </w:t>
            </w:r>
            <w:r w:rsidR="00041E94" w:rsidRPr="00170643">
              <w:rPr>
                <w:rFonts w:ascii="Times New Roman" w:hAnsi="Times New Roman" w:cs="Times New Roman"/>
                <w:color w:val="000000"/>
                <w:sz w:val="24"/>
                <w:szCs w:val="24"/>
              </w:rPr>
              <w:t xml:space="preserve">Çekirdek </w:t>
            </w:r>
            <w:r w:rsidRPr="00170643">
              <w:rPr>
                <w:rFonts w:ascii="Times New Roman" w:hAnsi="Times New Roman" w:cs="Times New Roman"/>
                <w:color w:val="000000"/>
                <w:sz w:val="24"/>
                <w:szCs w:val="24"/>
              </w:rPr>
              <w:t>Hastalıklar / Klinik Problemler Listesi</w:t>
            </w:r>
          </w:p>
        </w:tc>
        <w:tc>
          <w:tcPr>
            <w:tcW w:w="1639" w:type="pct"/>
          </w:tcPr>
          <w:p w14:paraId="212B7CEE" w14:textId="3CEE41D6" w:rsidR="002048F4" w:rsidRPr="00170643" w:rsidRDefault="005234B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Öğrenme Düzeyi</w:t>
            </w:r>
          </w:p>
        </w:tc>
      </w:tr>
      <w:tr w:rsidR="00613500" w:rsidRPr="00170643" w14:paraId="3A6A6ADC" w14:textId="77777777" w:rsidTr="00B93E4E">
        <w:trPr>
          <w:trHeight w:val="492"/>
        </w:trPr>
        <w:tc>
          <w:tcPr>
            <w:tcW w:w="3361" w:type="pct"/>
          </w:tcPr>
          <w:p w14:paraId="12919108" w14:textId="0154AC2A" w:rsidR="00613500" w:rsidRPr="00170643" w:rsidRDefault="003C6D76" w:rsidP="00B93E4E">
            <w:pPr>
              <w:pStyle w:val="ListeParagraf"/>
              <w:spacing w:after="0" w:line="240" w:lineRule="auto"/>
              <w:ind w:left="0"/>
              <w:rPr>
                <w:rFonts w:ascii="Times New Roman" w:hAnsi="Times New Roman" w:cs="Times New Roman"/>
                <w:color w:val="000000"/>
                <w:sz w:val="24"/>
                <w:szCs w:val="24"/>
              </w:rPr>
            </w:pPr>
            <w:proofErr w:type="spellStart"/>
            <w:r w:rsidRPr="00170643">
              <w:rPr>
                <w:rFonts w:ascii="Times New Roman" w:hAnsi="Times New Roman" w:cs="Times New Roman"/>
                <w:color w:val="000000"/>
                <w:sz w:val="24"/>
                <w:szCs w:val="24"/>
              </w:rPr>
              <w:t>Abortus</w:t>
            </w:r>
            <w:proofErr w:type="spellEnd"/>
          </w:p>
        </w:tc>
        <w:tc>
          <w:tcPr>
            <w:tcW w:w="1639" w:type="pct"/>
          </w:tcPr>
          <w:p w14:paraId="757591E1" w14:textId="71B6BC7B" w:rsidR="00613500" w:rsidRPr="00170643" w:rsidRDefault="003C6D76"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color w:val="000000"/>
                <w:sz w:val="24"/>
                <w:szCs w:val="24"/>
              </w:rPr>
              <w:t>A</w:t>
            </w:r>
          </w:p>
        </w:tc>
      </w:tr>
      <w:tr w:rsidR="002048F4" w:rsidRPr="00170643" w14:paraId="5DF905BC" w14:textId="77777777" w:rsidTr="00B93E4E">
        <w:trPr>
          <w:trHeight w:val="432"/>
        </w:trPr>
        <w:tc>
          <w:tcPr>
            <w:tcW w:w="3361" w:type="pct"/>
          </w:tcPr>
          <w:p w14:paraId="752DE42E" w14:textId="279E43A8" w:rsidR="002048F4" w:rsidRPr="00170643" w:rsidRDefault="00DB62C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Adrenokortikal yetmezlik </w:t>
            </w:r>
          </w:p>
        </w:tc>
        <w:tc>
          <w:tcPr>
            <w:tcW w:w="1639" w:type="pct"/>
          </w:tcPr>
          <w:p w14:paraId="156EFD53" w14:textId="5D762C2F" w:rsidR="002048F4" w:rsidRPr="00170643" w:rsidRDefault="00DB62C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w:t>
            </w:r>
          </w:p>
        </w:tc>
      </w:tr>
      <w:tr w:rsidR="002048F4" w:rsidRPr="00170643" w14:paraId="6C834657" w14:textId="77777777" w:rsidTr="00B93E4E">
        <w:trPr>
          <w:trHeight w:val="468"/>
        </w:trPr>
        <w:tc>
          <w:tcPr>
            <w:tcW w:w="3361" w:type="pct"/>
            <w:tcBorders>
              <w:bottom w:val="single" w:sz="4" w:space="0" w:color="auto"/>
            </w:tcBorders>
          </w:tcPr>
          <w:p w14:paraId="5A7B4203" w14:textId="4ADE685E" w:rsidR="002048F4" w:rsidRPr="00170643" w:rsidRDefault="008E49C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Akciğer ödemi</w:t>
            </w:r>
          </w:p>
        </w:tc>
        <w:tc>
          <w:tcPr>
            <w:tcW w:w="1639" w:type="pct"/>
            <w:tcBorders>
              <w:bottom w:val="single" w:sz="4" w:space="0" w:color="auto"/>
            </w:tcBorders>
          </w:tcPr>
          <w:p w14:paraId="355DDA0F" w14:textId="4A266C83" w:rsidR="002048F4" w:rsidRPr="00170643" w:rsidRDefault="008E49C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613500" w:rsidRPr="00170643" w14:paraId="459AB877" w14:textId="77777777" w:rsidTr="00B93E4E">
        <w:trPr>
          <w:trHeight w:val="444"/>
        </w:trPr>
        <w:tc>
          <w:tcPr>
            <w:tcW w:w="3361" w:type="pct"/>
            <w:tcBorders>
              <w:bottom w:val="single" w:sz="4" w:space="0" w:color="auto"/>
            </w:tcBorders>
          </w:tcPr>
          <w:p w14:paraId="78DA101B" w14:textId="7FF4CF26" w:rsidR="00613500" w:rsidRPr="00170643" w:rsidRDefault="009315A8"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Akut böbrek yetmezliği</w:t>
            </w:r>
          </w:p>
        </w:tc>
        <w:tc>
          <w:tcPr>
            <w:tcW w:w="1639" w:type="pct"/>
            <w:tcBorders>
              <w:bottom w:val="single" w:sz="4" w:space="0" w:color="auto"/>
            </w:tcBorders>
          </w:tcPr>
          <w:p w14:paraId="60A8C502" w14:textId="2070F7FF" w:rsidR="00613500" w:rsidRPr="00170643" w:rsidRDefault="009315A8"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T-A-K</w:t>
            </w:r>
          </w:p>
        </w:tc>
      </w:tr>
      <w:tr w:rsidR="006D7824" w:rsidRPr="00170643" w14:paraId="5529F105" w14:textId="77777777" w:rsidTr="00B93E4E">
        <w:trPr>
          <w:trHeight w:val="492"/>
        </w:trPr>
        <w:tc>
          <w:tcPr>
            <w:tcW w:w="3361" w:type="pct"/>
            <w:tcBorders>
              <w:top w:val="single" w:sz="4" w:space="0" w:color="auto"/>
              <w:left w:val="single" w:sz="4" w:space="0" w:color="auto"/>
              <w:bottom w:val="single" w:sz="4" w:space="0" w:color="auto"/>
              <w:right w:val="single" w:sz="4" w:space="0" w:color="auto"/>
            </w:tcBorders>
          </w:tcPr>
          <w:p w14:paraId="6461908F" w14:textId="4E98F854" w:rsidR="006D7824" w:rsidRPr="00170643" w:rsidRDefault="00AF2F9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Akut hepatitler</w:t>
            </w:r>
          </w:p>
        </w:tc>
        <w:tc>
          <w:tcPr>
            <w:tcW w:w="1639" w:type="pct"/>
            <w:tcBorders>
              <w:top w:val="single" w:sz="4" w:space="0" w:color="auto"/>
              <w:left w:val="single" w:sz="4" w:space="0" w:color="auto"/>
              <w:bottom w:val="single" w:sz="4" w:space="0" w:color="auto"/>
              <w:right w:val="single" w:sz="4" w:space="0" w:color="auto"/>
            </w:tcBorders>
          </w:tcPr>
          <w:p w14:paraId="0DF39864" w14:textId="091EF9AC" w:rsidR="006D7824" w:rsidRPr="00170643" w:rsidRDefault="00EF098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T-K</w:t>
            </w:r>
          </w:p>
        </w:tc>
      </w:tr>
      <w:tr w:rsidR="00613500" w:rsidRPr="00170643" w14:paraId="66BF851E" w14:textId="77777777" w:rsidTr="00B93E4E">
        <w:trPr>
          <w:trHeight w:val="420"/>
        </w:trPr>
        <w:tc>
          <w:tcPr>
            <w:tcW w:w="3361" w:type="pct"/>
            <w:tcBorders>
              <w:top w:val="single" w:sz="4" w:space="0" w:color="auto"/>
              <w:left w:val="single" w:sz="4" w:space="0" w:color="auto"/>
              <w:bottom w:val="single" w:sz="4" w:space="0" w:color="auto"/>
              <w:right w:val="single" w:sz="4" w:space="0" w:color="auto"/>
            </w:tcBorders>
          </w:tcPr>
          <w:p w14:paraId="51B2DBDD" w14:textId="3827A81C" w:rsidR="00613500" w:rsidRPr="00170643" w:rsidRDefault="00EF098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Akut karın</w:t>
            </w:r>
          </w:p>
        </w:tc>
        <w:tc>
          <w:tcPr>
            <w:tcW w:w="1639" w:type="pct"/>
            <w:tcBorders>
              <w:top w:val="single" w:sz="4" w:space="0" w:color="auto"/>
              <w:left w:val="single" w:sz="4" w:space="0" w:color="auto"/>
              <w:bottom w:val="single" w:sz="4" w:space="0" w:color="auto"/>
              <w:right w:val="single" w:sz="4" w:space="0" w:color="auto"/>
            </w:tcBorders>
          </w:tcPr>
          <w:p w14:paraId="55A99B81" w14:textId="608379BC" w:rsidR="00613500" w:rsidRPr="00170643" w:rsidRDefault="00EF098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w:t>
            </w:r>
          </w:p>
        </w:tc>
      </w:tr>
      <w:tr w:rsidR="002048F4" w:rsidRPr="00170643" w14:paraId="278EFF32" w14:textId="77777777" w:rsidTr="00B93E4E">
        <w:trPr>
          <w:trHeight w:val="504"/>
        </w:trPr>
        <w:tc>
          <w:tcPr>
            <w:tcW w:w="3361" w:type="pct"/>
            <w:tcBorders>
              <w:top w:val="single" w:sz="4" w:space="0" w:color="auto"/>
            </w:tcBorders>
          </w:tcPr>
          <w:p w14:paraId="44C54E54" w14:textId="4FC3B96A" w:rsidR="002048F4" w:rsidRPr="00170643" w:rsidRDefault="0048300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Akut koroner sendrom</w:t>
            </w:r>
          </w:p>
        </w:tc>
        <w:tc>
          <w:tcPr>
            <w:tcW w:w="1639" w:type="pct"/>
            <w:tcBorders>
              <w:top w:val="single" w:sz="4" w:space="0" w:color="auto"/>
            </w:tcBorders>
          </w:tcPr>
          <w:p w14:paraId="032E7018" w14:textId="73F429C2" w:rsidR="002048F4" w:rsidRPr="00170643" w:rsidRDefault="00A41C9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T-A-K</w:t>
            </w:r>
          </w:p>
        </w:tc>
      </w:tr>
      <w:tr w:rsidR="00613500" w:rsidRPr="00170643" w14:paraId="40D76462" w14:textId="77777777" w:rsidTr="00B93E4E">
        <w:trPr>
          <w:trHeight w:val="408"/>
        </w:trPr>
        <w:tc>
          <w:tcPr>
            <w:tcW w:w="3361" w:type="pct"/>
            <w:tcBorders>
              <w:top w:val="single" w:sz="4" w:space="0" w:color="auto"/>
            </w:tcBorders>
          </w:tcPr>
          <w:p w14:paraId="43FE5431" w14:textId="5E6D959F" w:rsidR="00613500" w:rsidRPr="00170643" w:rsidRDefault="008830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Akut pankreatit </w:t>
            </w:r>
          </w:p>
        </w:tc>
        <w:tc>
          <w:tcPr>
            <w:tcW w:w="1639" w:type="pct"/>
            <w:tcBorders>
              <w:top w:val="single" w:sz="4" w:space="0" w:color="auto"/>
            </w:tcBorders>
          </w:tcPr>
          <w:p w14:paraId="0EF0A42F" w14:textId="0109C1F7" w:rsidR="00613500" w:rsidRPr="00170643" w:rsidRDefault="00DE33BF"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613500" w:rsidRPr="00170643" w14:paraId="3D3B2146" w14:textId="77777777" w:rsidTr="00B93E4E">
        <w:trPr>
          <w:trHeight w:val="432"/>
        </w:trPr>
        <w:tc>
          <w:tcPr>
            <w:tcW w:w="3361" w:type="pct"/>
          </w:tcPr>
          <w:p w14:paraId="0A09909E" w14:textId="60ED344D" w:rsidR="00613500" w:rsidRPr="00170643" w:rsidRDefault="008830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Alkol ve madde kullanımı ile ilgili sorunlar </w:t>
            </w:r>
          </w:p>
        </w:tc>
        <w:tc>
          <w:tcPr>
            <w:tcW w:w="1639" w:type="pct"/>
          </w:tcPr>
          <w:p w14:paraId="2BFDA8A2" w14:textId="284EB830" w:rsidR="00613500"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T-K-A</w:t>
            </w:r>
          </w:p>
        </w:tc>
      </w:tr>
      <w:tr w:rsidR="002048F4" w:rsidRPr="00170643" w14:paraId="0A5AF4B7" w14:textId="77777777" w:rsidTr="00B93E4E">
        <w:trPr>
          <w:trHeight w:val="480"/>
        </w:trPr>
        <w:tc>
          <w:tcPr>
            <w:tcW w:w="3361" w:type="pct"/>
          </w:tcPr>
          <w:p w14:paraId="51200804" w14:textId="7AE97164" w:rsidR="002048F4" w:rsidRPr="00170643" w:rsidRDefault="00883035"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Allerjik</w:t>
            </w:r>
            <w:proofErr w:type="spellEnd"/>
            <w:r w:rsidRPr="00170643">
              <w:rPr>
                <w:rFonts w:ascii="Times New Roman" w:hAnsi="Times New Roman" w:cs="Times New Roman"/>
                <w:sz w:val="24"/>
                <w:szCs w:val="24"/>
              </w:rPr>
              <w:t xml:space="preserve"> reaksiyon </w:t>
            </w:r>
          </w:p>
        </w:tc>
        <w:tc>
          <w:tcPr>
            <w:tcW w:w="1639" w:type="pct"/>
          </w:tcPr>
          <w:p w14:paraId="0D9438FD" w14:textId="5039188F" w:rsidR="002048F4"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TT-A</w:t>
            </w:r>
          </w:p>
        </w:tc>
      </w:tr>
      <w:tr w:rsidR="00613500" w:rsidRPr="00170643" w14:paraId="18C4BD22" w14:textId="77777777" w:rsidTr="00B93E4E">
        <w:trPr>
          <w:trHeight w:val="432"/>
        </w:trPr>
        <w:tc>
          <w:tcPr>
            <w:tcW w:w="3361" w:type="pct"/>
          </w:tcPr>
          <w:p w14:paraId="4F7F4AFC" w14:textId="3601D9DE" w:rsidR="00613500"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Alt </w:t>
            </w:r>
            <w:proofErr w:type="spellStart"/>
            <w:r w:rsidRPr="00170643">
              <w:rPr>
                <w:rFonts w:ascii="Times New Roman" w:hAnsi="Times New Roman" w:cs="Times New Roman"/>
                <w:sz w:val="24"/>
                <w:szCs w:val="24"/>
              </w:rPr>
              <w:t>gastrointestinal</w:t>
            </w:r>
            <w:proofErr w:type="spellEnd"/>
            <w:r w:rsidRPr="00170643">
              <w:rPr>
                <w:rFonts w:ascii="Times New Roman" w:hAnsi="Times New Roman" w:cs="Times New Roman"/>
                <w:sz w:val="24"/>
                <w:szCs w:val="24"/>
              </w:rPr>
              <w:t xml:space="preserve"> kanama </w:t>
            </w:r>
          </w:p>
        </w:tc>
        <w:tc>
          <w:tcPr>
            <w:tcW w:w="1639" w:type="pct"/>
          </w:tcPr>
          <w:p w14:paraId="616C74AB" w14:textId="000FDC6A" w:rsidR="00613500"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w:t>
            </w:r>
          </w:p>
        </w:tc>
      </w:tr>
      <w:tr w:rsidR="002048F4" w:rsidRPr="00170643" w14:paraId="41CC9597" w14:textId="77777777" w:rsidTr="00B93E4E">
        <w:trPr>
          <w:trHeight w:val="480"/>
        </w:trPr>
        <w:tc>
          <w:tcPr>
            <w:tcW w:w="3361" w:type="pct"/>
          </w:tcPr>
          <w:p w14:paraId="713DDAC8" w14:textId="74AC08FD" w:rsidR="002048F4"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Anafilaksi </w:t>
            </w:r>
          </w:p>
        </w:tc>
        <w:tc>
          <w:tcPr>
            <w:tcW w:w="1639" w:type="pct"/>
          </w:tcPr>
          <w:p w14:paraId="5E6AC9CD" w14:textId="6D627193" w:rsidR="002048F4"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w:t>
            </w:r>
          </w:p>
        </w:tc>
      </w:tr>
      <w:tr w:rsidR="00613500" w:rsidRPr="00170643" w14:paraId="28C392D5" w14:textId="77777777" w:rsidTr="00B93E4E">
        <w:trPr>
          <w:trHeight w:val="432"/>
        </w:trPr>
        <w:tc>
          <w:tcPr>
            <w:tcW w:w="3361" w:type="pct"/>
          </w:tcPr>
          <w:p w14:paraId="0330D5C2" w14:textId="2E654E33" w:rsidR="00613500"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Anal </w:t>
            </w:r>
            <w:proofErr w:type="spellStart"/>
            <w:r w:rsidRPr="00170643">
              <w:rPr>
                <w:rFonts w:ascii="Times New Roman" w:hAnsi="Times New Roman" w:cs="Times New Roman"/>
                <w:sz w:val="24"/>
                <w:szCs w:val="24"/>
              </w:rPr>
              <w:t>fissür</w:t>
            </w:r>
            <w:proofErr w:type="spellEnd"/>
            <w:r w:rsidRPr="00170643">
              <w:rPr>
                <w:rFonts w:ascii="Times New Roman" w:hAnsi="Times New Roman" w:cs="Times New Roman"/>
                <w:sz w:val="24"/>
                <w:szCs w:val="24"/>
              </w:rPr>
              <w:t xml:space="preserve"> </w:t>
            </w:r>
          </w:p>
        </w:tc>
        <w:tc>
          <w:tcPr>
            <w:tcW w:w="1639" w:type="pct"/>
          </w:tcPr>
          <w:p w14:paraId="0385380A" w14:textId="7F75CA19" w:rsidR="00613500"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2048F4" w:rsidRPr="00170643" w14:paraId="1789E734" w14:textId="77777777" w:rsidTr="00B93E4E">
        <w:trPr>
          <w:trHeight w:val="504"/>
        </w:trPr>
        <w:tc>
          <w:tcPr>
            <w:tcW w:w="3361" w:type="pct"/>
          </w:tcPr>
          <w:p w14:paraId="31662669" w14:textId="0F09C588" w:rsidR="002048F4" w:rsidRPr="00170643" w:rsidRDefault="00A94045"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Angina</w:t>
            </w:r>
            <w:proofErr w:type="spellEnd"/>
            <w:r w:rsidRPr="00170643">
              <w:rPr>
                <w:rFonts w:ascii="Times New Roman" w:hAnsi="Times New Roman" w:cs="Times New Roman"/>
                <w:sz w:val="24"/>
                <w:szCs w:val="24"/>
              </w:rPr>
              <w:t xml:space="preserve"> pektoris </w:t>
            </w:r>
          </w:p>
        </w:tc>
        <w:tc>
          <w:tcPr>
            <w:tcW w:w="1639" w:type="pct"/>
          </w:tcPr>
          <w:p w14:paraId="60938CB5" w14:textId="04EBA9C8" w:rsidR="002048F4"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T-A-K</w:t>
            </w:r>
          </w:p>
        </w:tc>
      </w:tr>
      <w:tr w:rsidR="00613500" w:rsidRPr="00170643" w14:paraId="1857037F" w14:textId="77777777" w:rsidTr="00B93E4E">
        <w:trPr>
          <w:trHeight w:val="408"/>
        </w:trPr>
        <w:tc>
          <w:tcPr>
            <w:tcW w:w="3361" w:type="pct"/>
          </w:tcPr>
          <w:p w14:paraId="631DA340" w14:textId="05265390" w:rsidR="00613500"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Ani ölüm </w:t>
            </w:r>
          </w:p>
        </w:tc>
        <w:tc>
          <w:tcPr>
            <w:tcW w:w="1639" w:type="pct"/>
          </w:tcPr>
          <w:p w14:paraId="030CAD0A" w14:textId="2A606965" w:rsidR="00613500" w:rsidRPr="00170643" w:rsidRDefault="00DE33B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w:t>
            </w:r>
          </w:p>
        </w:tc>
      </w:tr>
      <w:tr w:rsidR="002048F4" w:rsidRPr="00170643" w14:paraId="22C9AD87" w14:textId="77777777" w:rsidTr="00B93E4E">
        <w:trPr>
          <w:trHeight w:val="408"/>
        </w:trPr>
        <w:tc>
          <w:tcPr>
            <w:tcW w:w="3361" w:type="pct"/>
          </w:tcPr>
          <w:p w14:paraId="6390BF87" w14:textId="73055FBE" w:rsidR="002048F4"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Aort anevrizması</w:t>
            </w:r>
          </w:p>
        </w:tc>
        <w:tc>
          <w:tcPr>
            <w:tcW w:w="1639" w:type="pct"/>
          </w:tcPr>
          <w:p w14:paraId="20777B80" w14:textId="56A5750B" w:rsidR="002048F4" w:rsidRPr="00170643" w:rsidRDefault="00DE33BF"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613500" w:rsidRPr="00170643" w14:paraId="1872DAF0" w14:textId="77777777" w:rsidTr="00B93E4E">
        <w:trPr>
          <w:trHeight w:val="504"/>
        </w:trPr>
        <w:tc>
          <w:tcPr>
            <w:tcW w:w="3361" w:type="pct"/>
          </w:tcPr>
          <w:p w14:paraId="2494C921" w14:textId="38A0F783" w:rsidR="00613500"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Aort </w:t>
            </w:r>
            <w:proofErr w:type="spellStart"/>
            <w:r w:rsidRPr="00170643">
              <w:rPr>
                <w:rFonts w:ascii="Times New Roman" w:hAnsi="Times New Roman" w:cs="Times New Roman"/>
                <w:sz w:val="24"/>
                <w:szCs w:val="24"/>
              </w:rPr>
              <w:t>disseksiyonu</w:t>
            </w:r>
            <w:proofErr w:type="spellEnd"/>
            <w:r w:rsidRPr="00170643">
              <w:rPr>
                <w:rFonts w:ascii="Times New Roman" w:hAnsi="Times New Roman" w:cs="Times New Roman"/>
                <w:sz w:val="24"/>
                <w:szCs w:val="24"/>
              </w:rPr>
              <w:t xml:space="preserve"> </w:t>
            </w:r>
          </w:p>
        </w:tc>
        <w:tc>
          <w:tcPr>
            <w:tcW w:w="1639" w:type="pct"/>
          </w:tcPr>
          <w:p w14:paraId="7AF4B28E" w14:textId="12444006" w:rsidR="00613500" w:rsidRPr="00170643" w:rsidRDefault="00DE33BF"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2048F4" w:rsidRPr="00170643" w14:paraId="21718B82" w14:textId="77777777" w:rsidTr="00B93E4E">
        <w:trPr>
          <w:trHeight w:val="504"/>
        </w:trPr>
        <w:tc>
          <w:tcPr>
            <w:tcW w:w="3361" w:type="pct"/>
          </w:tcPr>
          <w:p w14:paraId="44468610" w14:textId="26DA55B4" w:rsidR="002048F4"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Apandisit </w:t>
            </w:r>
          </w:p>
        </w:tc>
        <w:tc>
          <w:tcPr>
            <w:tcW w:w="1639" w:type="pct"/>
          </w:tcPr>
          <w:p w14:paraId="2E12C738" w14:textId="65919598" w:rsidR="002048F4" w:rsidRPr="00170643" w:rsidRDefault="00DE33BF"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2048F4" w:rsidRPr="00170643" w14:paraId="09D8C864" w14:textId="77777777" w:rsidTr="00B93E4E">
        <w:trPr>
          <w:trHeight w:val="492"/>
        </w:trPr>
        <w:tc>
          <w:tcPr>
            <w:tcW w:w="3361" w:type="pct"/>
          </w:tcPr>
          <w:p w14:paraId="2A2A4F11" w14:textId="0F3E5622" w:rsidR="002048F4"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ARDS </w:t>
            </w:r>
          </w:p>
        </w:tc>
        <w:tc>
          <w:tcPr>
            <w:tcW w:w="1639" w:type="pct"/>
          </w:tcPr>
          <w:p w14:paraId="1C01BDBD" w14:textId="1DE7B51D" w:rsidR="002048F4" w:rsidRPr="00170643" w:rsidRDefault="007454E8"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613500" w:rsidRPr="00170643" w14:paraId="770C2CA7" w14:textId="77777777" w:rsidTr="00B93E4E">
        <w:trPr>
          <w:trHeight w:val="420"/>
        </w:trPr>
        <w:tc>
          <w:tcPr>
            <w:tcW w:w="3361" w:type="pct"/>
          </w:tcPr>
          <w:p w14:paraId="5F02D60C" w14:textId="20612331" w:rsidR="00613500"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Arter ve ven yaralanmaları </w:t>
            </w:r>
          </w:p>
        </w:tc>
        <w:tc>
          <w:tcPr>
            <w:tcW w:w="1639" w:type="pct"/>
          </w:tcPr>
          <w:p w14:paraId="0ADA62C7" w14:textId="447485EB" w:rsidR="00613500" w:rsidRPr="00170643" w:rsidRDefault="007454E8"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2048F4" w:rsidRPr="00170643" w14:paraId="0F114B83" w14:textId="77777777" w:rsidTr="00B93E4E">
        <w:trPr>
          <w:trHeight w:val="516"/>
        </w:trPr>
        <w:tc>
          <w:tcPr>
            <w:tcW w:w="3361" w:type="pct"/>
          </w:tcPr>
          <w:p w14:paraId="6A8CE42E" w14:textId="45426043" w:rsidR="002048F4"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Artrit </w:t>
            </w:r>
          </w:p>
        </w:tc>
        <w:tc>
          <w:tcPr>
            <w:tcW w:w="1639" w:type="pct"/>
          </w:tcPr>
          <w:p w14:paraId="5C8C57CD" w14:textId="1E73C6A7" w:rsidR="002048F4" w:rsidRPr="00170643" w:rsidRDefault="007454E8"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w:t>
            </w:r>
          </w:p>
        </w:tc>
      </w:tr>
      <w:tr w:rsidR="00613500" w:rsidRPr="00170643" w14:paraId="431D9EB2" w14:textId="77777777" w:rsidTr="00B93E4E">
        <w:trPr>
          <w:trHeight w:val="396"/>
        </w:trPr>
        <w:tc>
          <w:tcPr>
            <w:tcW w:w="3361" w:type="pct"/>
          </w:tcPr>
          <w:p w14:paraId="44E66511" w14:textId="5841BD6E" w:rsidR="00613500"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Asit-baz denge bozuklukları </w:t>
            </w:r>
          </w:p>
        </w:tc>
        <w:tc>
          <w:tcPr>
            <w:tcW w:w="1639" w:type="pct"/>
          </w:tcPr>
          <w:p w14:paraId="55C008C7" w14:textId="5A98C61D" w:rsidR="00613500" w:rsidRPr="00170643" w:rsidRDefault="007454E8"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2048F4" w:rsidRPr="00170643" w14:paraId="504DE29F" w14:textId="77777777" w:rsidTr="00B93E4E">
        <w:trPr>
          <w:trHeight w:val="492"/>
        </w:trPr>
        <w:tc>
          <w:tcPr>
            <w:tcW w:w="3361" w:type="pct"/>
          </w:tcPr>
          <w:p w14:paraId="6EF64590" w14:textId="2DA9E3FE" w:rsidR="002048F4" w:rsidRPr="00170643" w:rsidRDefault="00A9404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Astım</w:t>
            </w:r>
          </w:p>
        </w:tc>
        <w:tc>
          <w:tcPr>
            <w:tcW w:w="1639" w:type="pct"/>
          </w:tcPr>
          <w:p w14:paraId="258A939E" w14:textId="5BCA0B7D" w:rsidR="002048F4" w:rsidRPr="00170643" w:rsidRDefault="0056602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TT-A-K-İ</w:t>
            </w:r>
          </w:p>
        </w:tc>
      </w:tr>
      <w:tr w:rsidR="00613500" w:rsidRPr="00170643" w14:paraId="69F5EA49" w14:textId="77777777" w:rsidTr="00B93E4E">
        <w:trPr>
          <w:trHeight w:val="420"/>
        </w:trPr>
        <w:tc>
          <w:tcPr>
            <w:tcW w:w="3361" w:type="pct"/>
          </w:tcPr>
          <w:p w14:paraId="4289DCDB" w14:textId="5866CA71" w:rsidR="00613500" w:rsidRPr="00170643" w:rsidRDefault="005C137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lastRenderedPageBreak/>
              <w:t xml:space="preserve">Besin zehirlenmesi </w:t>
            </w:r>
          </w:p>
        </w:tc>
        <w:tc>
          <w:tcPr>
            <w:tcW w:w="1639" w:type="pct"/>
          </w:tcPr>
          <w:p w14:paraId="3DEA8B7C" w14:textId="7A71390C" w:rsidR="00613500"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A-K</w:t>
            </w:r>
          </w:p>
        </w:tc>
      </w:tr>
      <w:tr w:rsidR="002048F4" w:rsidRPr="00170643" w14:paraId="17C886B8" w14:textId="77777777" w:rsidTr="00B93E4E">
        <w:trPr>
          <w:trHeight w:val="300"/>
        </w:trPr>
        <w:tc>
          <w:tcPr>
            <w:tcW w:w="3361" w:type="pct"/>
          </w:tcPr>
          <w:p w14:paraId="3F9C4BDE" w14:textId="49A839AD" w:rsidR="002048F4" w:rsidRPr="00170643" w:rsidRDefault="00E77BA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Beyin ödemi </w:t>
            </w:r>
          </w:p>
        </w:tc>
        <w:tc>
          <w:tcPr>
            <w:tcW w:w="1639" w:type="pct"/>
          </w:tcPr>
          <w:p w14:paraId="56FBDFE0" w14:textId="55B96B93" w:rsidR="002048F4"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813D1A" w:rsidRPr="00170643" w14:paraId="68438D2B" w14:textId="77777777" w:rsidTr="00B93E4E">
        <w:trPr>
          <w:trHeight w:val="239"/>
        </w:trPr>
        <w:tc>
          <w:tcPr>
            <w:tcW w:w="3361" w:type="pct"/>
          </w:tcPr>
          <w:p w14:paraId="078399AD" w14:textId="40AC5C8B" w:rsidR="00813D1A" w:rsidRPr="00170643" w:rsidRDefault="002C23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Boğmaca </w:t>
            </w:r>
          </w:p>
        </w:tc>
        <w:tc>
          <w:tcPr>
            <w:tcW w:w="1639" w:type="pct"/>
          </w:tcPr>
          <w:p w14:paraId="5EAB2F54" w14:textId="2F671099" w:rsidR="00813D1A"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TT-K</w:t>
            </w:r>
          </w:p>
        </w:tc>
      </w:tr>
      <w:tr w:rsidR="00813D1A" w:rsidRPr="00170643" w14:paraId="48A61378" w14:textId="77777777" w:rsidTr="00B93E4E">
        <w:trPr>
          <w:trHeight w:val="300"/>
        </w:trPr>
        <w:tc>
          <w:tcPr>
            <w:tcW w:w="3361" w:type="pct"/>
          </w:tcPr>
          <w:p w14:paraId="1F0B9796" w14:textId="10A62518" w:rsidR="00813D1A" w:rsidRPr="00170643" w:rsidRDefault="009F09F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Bronşiektaziler</w:t>
            </w:r>
            <w:proofErr w:type="spellEnd"/>
            <w:r w:rsidRPr="00170643">
              <w:rPr>
                <w:rFonts w:ascii="Times New Roman" w:hAnsi="Times New Roman" w:cs="Times New Roman"/>
                <w:sz w:val="24"/>
                <w:szCs w:val="24"/>
              </w:rPr>
              <w:t xml:space="preserve"> </w:t>
            </w:r>
          </w:p>
        </w:tc>
        <w:tc>
          <w:tcPr>
            <w:tcW w:w="1639" w:type="pct"/>
          </w:tcPr>
          <w:p w14:paraId="1AC31269" w14:textId="1E2A5849" w:rsidR="00813D1A" w:rsidRPr="00170643" w:rsidRDefault="003A1351"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813D1A" w:rsidRPr="00170643" w14:paraId="1D4B29B1" w14:textId="77777777" w:rsidTr="00B93E4E">
        <w:trPr>
          <w:trHeight w:val="348"/>
        </w:trPr>
        <w:tc>
          <w:tcPr>
            <w:tcW w:w="3361" w:type="pct"/>
          </w:tcPr>
          <w:p w14:paraId="5E85BE72" w14:textId="36CEC4A6" w:rsidR="00813D1A" w:rsidRPr="00170643" w:rsidRDefault="009F09F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Bronşiolit</w:t>
            </w:r>
            <w:proofErr w:type="spellEnd"/>
            <w:r w:rsidRPr="00170643">
              <w:rPr>
                <w:rFonts w:ascii="Times New Roman" w:hAnsi="Times New Roman" w:cs="Times New Roman"/>
                <w:sz w:val="24"/>
                <w:szCs w:val="24"/>
              </w:rPr>
              <w:t xml:space="preserve"> </w:t>
            </w:r>
          </w:p>
        </w:tc>
        <w:tc>
          <w:tcPr>
            <w:tcW w:w="1639" w:type="pct"/>
          </w:tcPr>
          <w:p w14:paraId="4BE7F913" w14:textId="355AE05C" w:rsidR="00813D1A"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w:t>
            </w:r>
          </w:p>
        </w:tc>
      </w:tr>
      <w:tr w:rsidR="00813D1A" w:rsidRPr="00170643" w14:paraId="44D34CDF" w14:textId="77777777" w:rsidTr="00B93E4E">
        <w:trPr>
          <w:trHeight w:val="287"/>
        </w:trPr>
        <w:tc>
          <w:tcPr>
            <w:tcW w:w="3361" w:type="pct"/>
          </w:tcPr>
          <w:p w14:paraId="35308CD9" w14:textId="220C7226" w:rsidR="00813D1A" w:rsidRPr="00170643" w:rsidRDefault="009F09F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Bruselloz</w:t>
            </w:r>
            <w:proofErr w:type="spellEnd"/>
            <w:r w:rsidRPr="00170643">
              <w:rPr>
                <w:rFonts w:ascii="Times New Roman" w:hAnsi="Times New Roman" w:cs="Times New Roman"/>
                <w:sz w:val="24"/>
                <w:szCs w:val="24"/>
              </w:rPr>
              <w:t xml:space="preserve"> </w:t>
            </w:r>
          </w:p>
        </w:tc>
        <w:tc>
          <w:tcPr>
            <w:tcW w:w="1639" w:type="pct"/>
          </w:tcPr>
          <w:p w14:paraId="2298391A" w14:textId="348E57B7" w:rsidR="00813D1A"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TT-K</w:t>
            </w:r>
          </w:p>
        </w:tc>
      </w:tr>
      <w:tr w:rsidR="00813D1A" w:rsidRPr="00170643" w14:paraId="565AA563" w14:textId="77777777" w:rsidTr="00B93E4E">
        <w:trPr>
          <w:trHeight w:val="239"/>
        </w:trPr>
        <w:tc>
          <w:tcPr>
            <w:tcW w:w="3361" w:type="pct"/>
          </w:tcPr>
          <w:p w14:paraId="398011E4" w14:textId="46E7C0C6" w:rsidR="00813D1A" w:rsidRPr="00170643" w:rsidRDefault="009F09F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Cinsel yolla bulaşan enfeksiyonlar </w:t>
            </w:r>
          </w:p>
        </w:tc>
        <w:tc>
          <w:tcPr>
            <w:tcW w:w="1639" w:type="pct"/>
          </w:tcPr>
          <w:p w14:paraId="013B2DDA" w14:textId="43DB58BA" w:rsidR="00813D1A"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TT-K</w:t>
            </w:r>
          </w:p>
        </w:tc>
      </w:tr>
      <w:tr w:rsidR="00813D1A" w:rsidRPr="00170643" w14:paraId="5A9FDA6A" w14:textId="77777777" w:rsidTr="00B93E4E">
        <w:trPr>
          <w:trHeight w:val="275"/>
        </w:trPr>
        <w:tc>
          <w:tcPr>
            <w:tcW w:w="3361" w:type="pct"/>
          </w:tcPr>
          <w:p w14:paraId="596AC44E" w14:textId="22B4FA3F" w:rsidR="00813D1A" w:rsidRPr="00170643" w:rsidRDefault="009F09F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Crush</w:t>
            </w:r>
            <w:proofErr w:type="spellEnd"/>
            <w:r w:rsidRPr="00170643">
              <w:rPr>
                <w:rFonts w:ascii="Times New Roman" w:hAnsi="Times New Roman" w:cs="Times New Roman"/>
                <w:sz w:val="24"/>
                <w:szCs w:val="24"/>
              </w:rPr>
              <w:t xml:space="preserve"> yaralanması </w:t>
            </w:r>
          </w:p>
        </w:tc>
        <w:tc>
          <w:tcPr>
            <w:tcW w:w="1639" w:type="pct"/>
          </w:tcPr>
          <w:p w14:paraId="6FF9BBA0" w14:textId="2E0CFAC1" w:rsidR="00813D1A" w:rsidRPr="00170643" w:rsidRDefault="003A135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T-A-K</w:t>
            </w:r>
          </w:p>
        </w:tc>
      </w:tr>
      <w:tr w:rsidR="00613500" w:rsidRPr="00170643" w14:paraId="50D958A6" w14:textId="77777777" w:rsidTr="00B93E4E">
        <w:trPr>
          <w:trHeight w:val="336"/>
        </w:trPr>
        <w:tc>
          <w:tcPr>
            <w:tcW w:w="3361" w:type="pct"/>
          </w:tcPr>
          <w:p w14:paraId="219E2F4E" w14:textId="043D95E0" w:rsidR="00613500" w:rsidRPr="00170643" w:rsidRDefault="009F09F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Çıkık </w:t>
            </w:r>
          </w:p>
        </w:tc>
        <w:tc>
          <w:tcPr>
            <w:tcW w:w="1639" w:type="pct"/>
          </w:tcPr>
          <w:p w14:paraId="4C89784F" w14:textId="6FDB628C" w:rsidR="00613500"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T-A</w:t>
            </w:r>
          </w:p>
        </w:tc>
      </w:tr>
      <w:tr w:rsidR="00813D1A" w:rsidRPr="00170643" w14:paraId="4380DBE0" w14:textId="77777777" w:rsidTr="00B93E4E">
        <w:trPr>
          <w:trHeight w:val="252"/>
        </w:trPr>
        <w:tc>
          <w:tcPr>
            <w:tcW w:w="3361" w:type="pct"/>
          </w:tcPr>
          <w:p w14:paraId="2AFD834F" w14:textId="4013E1E1" w:rsidR="00813D1A" w:rsidRPr="00170643" w:rsidRDefault="009F09F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Davranış bozuklukları </w:t>
            </w:r>
          </w:p>
        </w:tc>
        <w:tc>
          <w:tcPr>
            <w:tcW w:w="1639" w:type="pct"/>
          </w:tcPr>
          <w:p w14:paraId="5AA33DA5" w14:textId="55CD3CD1" w:rsidR="00813D1A" w:rsidRPr="00170643" w:rsidRDefault="0048517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2048F4" w:rsidRPr="00170643" w14:paraId="258BF34E" w14:textId="77777777" w:rsidTr="00B93E4E">
        <w:trPr>
          <w:trHeight w:val="192"/>
        </w:trPr>
        <w:tc>
          <w:tcPr>
            <w:tcW w:w="3361" w:type="pct"/>
          </w:tcPr>
          <w:p w14:paraId="0BC42B0F" w14:textId="0EAC6390" w:rsidR="002048F4" w:rsidRPr="00170643" w:rsidRDefault="009F09F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Dehidratasyon </w:t>
            </w:r>
          </w:p>
        </w:tc>
        <w:tc>
          <w:tcPr>
            <w:tcW w:w="1639" w:type="pct"/>
          </w:tcPr>
          <w:p w14:paraId="02E4FB5E" w14:textId="06743786" w:rsidR="002048F4"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TT-A-K</w:t>
            </w:r>
          </w:p>
        </w:tc>
      </w:tr>
      <w:tr w:rsidR="00813D1A" w:rsidRPr="00170643" w14:paraId="6AF4194A" w14:textId="77777777" w:rsidTr="00B93E4E">
        <w:trPr>
          <w:trHeight w:val="348"/>
        </w:trPr>
        <w:tc>
          <w:tcPr>
            <w:tcW w:w="3361" w:type="pct"/>
          </w:tcPr>
          <w:p w14:paraId="562BEEF1" w14:textId="3853EED1" w:rsidR="00813D1A"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Deri ve yumuşak doku enfeksiyonları </w:t>
            </w:r>
          </w:p>
        </w:tc>
        <w:tc>
          <w:tcPr>
            <w:tcW w:w="1639" w:type="pct"/>
          </w:tcPr>
          <w:p w14:paraId="6E7A7554" w14:textId="4E5C2963" w:rsidR="00813D1A"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613500" w:rsidRPr="00170643" w14:paraId="55A75D60" w14:textId="77777777" w:rsidTr="00B93E4E">
        <w:trPr>
          <w:trHeight w:val="324"/>
        </w:trPr>
        <w:tc>
          <w:tcPr>
            <w:tcW w:w="3361" w:type="pct"/>
          </w:tcPr>
          <w:p w14:paraId="16049E56" w14:textId="4CB4DC8B" w:rsidR="00613500"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Deri yaralanmaları</w:t>
            </w:r>
          </w:p>
        </w:tc>
        <w:tc>
          <w:tcPr>
            <w:tcW w:w="1639" w:type="pct"/>
          </w:tcPr>
          <w:p w14:paraId="4A3B07CF" w14:textId="2C12B4D4" w:rsidR="00613500"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813D1A" w:rsidRPr="00170643" w14:paraId="1487DAEE" w14:textId="77777777" w:rsidTr="00B93E4E">
        <w:trPr>
          <w:trHeight w:val="264"/>
        </w:trPr>
        <w:tc>
          <w:tcPr>
            <w:tcW w:w="3361" w:type="pct"/>
          </w:tcPr>
          <w:p w14:paraId="62A0D375" w14:textId="356075FF" w:rsidR="00813D1A" w:rsidRPr="00170643" w:rsidRDefault="0048517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Derin ven trombozu </w:t>
            </w:r>
          </w:p>
        </w:tc>
        <w:tc>
          <w:tcPr>
            <w:tcW w:w="1639" w:type="pct"/>
          </w:tcPr>
          <w:p w14:paraId="4EDD22AB" w14:textId="4ECAD7CA" w:rsidR="00813D1A" w:rsidRPr="00170643" w:rsidRDefault="0048517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813D1A" w:rsidRPr="00170643" w14:paraId="2C886AEC" w14:textId="77777777" w:rsidTr="00B93E4E">
        <w:trPr>
          <w:trHeight w:val="228"/>
        </w:trPr>
        <w:tc>
          <w:tcPr>
            <w:tcW w:w="3361" w:type="pct"/>
          </w:tcPr>
          <w:p w14:paraId="1A6F1834" w14:textId="18AFBDA2" w:rsidR="00813D1A"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Difteri </w:t>
            </w:r>
          </w:p>
        </w:tc>
        <w:tc>
          <w:tcPr>
            <w:tcW w:w="1639" w:type="pct"/>
          </w:tcPr>
          <w:p w14:paraId="330045F4" w14:textId="28275ACD" w:rsidR="00813D1A" w:rsidRPr="00170643" w:rsidRDefault="00F8582D"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w:t>
            </w:r>
          </w:p>
        </w:tc>
      </w:tr>
      <w:tr w:rsidR="00485173" w:rsidRPr="00170643" w14:paraId="11F0F1D1" w14:textId="77777777" w:rsidTr="00B93E4E">
        <w:trPr>
          <w:trHeight w:val="276"/>
        </w:trPr>
        <w:tc>
          <w:tcPr>
            <w:tcW w:w="3361" w:type="pct"/>
          </w:tcPr>
          <w:p w14:paraId="685865BA" w14:textId="7FDAFF0D"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Disk hernisi </w:t>
            </w:r>
          </w:p>
        </w:tc>
        <w:tc>
          <w:tcPr>
            <w:tcW w:w="1639" w:type="pct"/>
          </w:tcPr>
          <w:p w14:paraId="22437BCB" w14:textId="0F7796AD" w:rsidR="00485173" w:rsidRPr="00170643" w:rsidRDefault="00247D40"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 K</w:t>
            </w:r>
          </w:p>
        </w:tc>
      </w:tr>
      <w:tr w:rsidR="00485173" w:rsidRPr="00170643" w14:paraId="3CB8996E" w14:textId="77777777" w:rsidTr="00B93E4E">
        <w:trPr>
          <w:trHeight w:val="336"/>
        </w:trPr>
        <w:tc>
          <w:tcPr>
            <w:tcW w:w="3361" w:type="pct"/>
          </w:tcPr>
          <w:p w14:paraId="31ABF03E" w14:textId="4E3CDD26" w:rsidR="00485173" w:rsidRPr="00170643" w:rsidRDefault="00F8582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Divertiküler</w:t>
            </w:r>
            <w:proofErr w:type="spellEnd"/>
            <w:r w:rsidRPr="00170643">
              <w:rPr>
                <w:rFonts w:ascii="Times New Roman" w:hAnsi="Times New Roman" w:cs="Times New Roman"/>
                <w:sz w:val="24"/>
                <w:szCs w:val="24"/>
              </w:rPr>
              <w:t xml:space="preserve"> hastalıklar </w:t>
            </w:r>
          </w:p>
        </w:tc>
        <w:tc>
          <w:tcPr>
            <w:tcW w:w="1639" w:type="pct"/>
          </w:tcPr>
          <w:p w14:paraId="2C2C5B55" w14:textId="5B351E3B" w:rsidR="00485173" w:rsidRPr="00170643" w:rsidRDefault="00247D40"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485173" w:rsidRPr="00170643" w14:paraId="0E56CDF0" w14:textId="77777777" w:rsidTr="00B93E4E">
        <w:trPr>
          <w:trHeight w:val="288"/>
        </w:trPr>
        <w:tc>
          <w:tcPr>
            <w:tcW w:w="3361" w:type="pct"/>
          </w:tcPr>
          <w:p w14:paraId="00F47A84" w14:textId="276B7219"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Diyabetin akut komplikasyonları </w:t>
            </w:r>
          </w:p>
        </w:tc>
        <w:tc>
          <w:tcPr>
            <w:tcW w:w="1639" w:type="pct"/>
          </w:tcPr>
          <w:p w14:paraId="3E0CDBBE" w14:textId="68056219" w:rsidR="00485173" w:rsidRPr="00170643" w:rsidRDefault="00247D40"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485173" w:rsidRPr="00170643" w14:paraId="4A38E055" w14:textId="77777777" w:rsidTr="00B93E4E">
        <w:trPr>
          <w:trHeight w:val="240"/>
        </w:trPr>
        <w:tc>
          <w:tcPr>
            <w:tcW w:w="3361" w:type="pct"/>
          </w:tcPr>
          <w:p w14:paraId="14919B08" w14:textId="6141EEC5"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Donmalar </w:t>
            </w:r>
          </w:p>
        </w:tc>
        <w:tc>
          <w:tcPr>
            <w:tcW w:w="1639" w:type="pct"/>
          </w:tcPr>
          <w:p w14:paraId="30F53682" w14:textId="3191595C" w:rsidR="00485173" w:rsidRPr="00170643" w:rsidRDefault="00247D40"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485173" w:rsidRPr="00170643" w14:paraId="67B10E2D" w14:textId="77777777" w:rsidTr="00B93E4E">
        <w:trPr>
          <w:trHeight w:val="336"/>
        </w:trPr>
        <w:tc>
          <w:tcPr>
            <w:tcW w:w="3361" w:type="pct"/>
          </w:tcPr>
          <w:p w14:paraId="572E943A" w14:textId="37DD2CBB"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Döküntülü hastalıklar </w:t>
            </w:r>
          </w:p>
        </w:tc>
        <w:tc>
          <w:tcPr>
            <w:tcW w:w="1639" w:type="pct"/>
          </w:tcPr>
          <w:p w14:paraId="30F9514F" w14:textId="6004EB18" w:rsidR="00485173"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w:t>
            </w:r>
          </w:p>
        </w:tc>
      </w:tr>
      <w:tr w:rsidR="00485173" w:rsidRPr="00170643" w14:paraId="714FCC8E" w14:textId="77777777" w:rsidTr="00B93E4E">
        <w:trPr>
          <w:trHeight w:val="287"/>
        </w:trPr>
        <w:tc>
          <w:tcPr>
            <w:tcW w:w="3361" w:type="pct"/>
          </w:tcPr>
          <w:p w14:paraId="0403AADC" w14:textId="5C682385"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Eklampsi, </w:t>
            </w:r>
            <w:proofErr w:type="spellStart"/>
            <w:r w:rsidRPr="00170643">
              <w:rPr>
                <w:rFonts w:ascii="Times New Roman" w:hAnsi="Times New Roman" w:cs="Times New Roman"/>
                <w:sz w:val="24"/>
                <w:szCs w:val="24"/>
              </w:rPr>
              <w:t>preeklampsi</w:t>
            </w:r>
            <w:proofErr w:type="spellEnd"/>
            <w:r w:rsidRPr="00170643">
              <w:rPr>
                <w:rFonts w:ascii="Times New Roman" w:hAnsi="Times New Roman" w:cs="Times New Roman"/>
                <w:sz w:val="24"/>
                <w:szCs w:val="24"/>
              </w:rPr>
              <w:t xml:space="preserve">, HELLP sendromu </w:t>
            </w:r>
          </w:p>
        </w:tc>
        <w:tc>
          <w:tcPr>
            <w:tcW w:w="1639" w:type="pct"/>
          </w:tcPr>
          <w:p w14:paraId="1BBE5F04" w14:textId="301DF710" w:rsidR="00485173" w:rsidRPr="00170643" w:rsidRDefault="00247D40"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485173" w:rsidRPr="00170643" w14:paraId="6C08C9C0" w14:textId="77777777" w:rsidTr="00B93E4E">
        <w:trPr>
          <w:trHeight w:val="300"/>
        </w:trPr>
        <w:tc>
          <w:tcPr>
            <w:tcW w:w="3361" w:type="pct"/>
          </w:tcPr>
          <w:p w14:paraId="5BF101FE" w14:textId="44D2A404"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Ekstremite </w:t>
            </w:r>
            <w:proofErr w:type="spellStart"/>
            <w:r w:rsidRPr="00170643">
              <w:rPr>
                <w:rFonts w:ascii="Times New Roman" w:hAnsi="Times New Roman" w:cs="Times New Roman"/>
                <w:sz w:val="24"/>
                <w:szCs w:val="24"/>
              </w:rPr>
              <w:t>iskemisi</w:t>
            </w:r>
            <w:proofErr w:type="spellEnd"/>
            <w:r w:rsidRPr="00170643">
              <w:rPr>
                <w:rFonts w:ascii="Times New Roman" w:hAnsi="Times New Roman" w:cs="Times New Roman"/>
                <w:sz w:val="24"/>
                <w:szCs w:val="24"/>
              </w:rPr>
              <w:t xml:space="preserve"> </w:t>
            </w:r>
          </w:p>
        </w:tc>
        <w:tc>
          <w:tcPr>
            <w:tcW w:w="1639" w:type="pct"/>
          </w:tcPr>
          <w:p w14:paraId="47E6604A" w14:textId="089BF616" w:rsidR="00485173" w:rsidRPr="00170643" w:rsidRDefault="00247D40"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485173" w:rsidRPr="00170643" w14:paraId="05AD5784" w14:textId="77777777" w:rsidTr="00B93E4E">
        <w:trPr>
          <w:trHeight w:val="312"/>
        </w:trPr>
        <w:tc>
          <w:tcPr>
            <w:tcW w:w="3361" w:type="pct"/>
          </w:tcPr>
          <w:p w14:paraId="6FE23F92" w14:textId="26AE3D75" w:rsidR="00485173"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Ekstremite kırıkları</w:t>
            </w:r>
          </w:p>
        </w:tc>
        <w:tc>
          <w:tcPr>
            <w:tcW w:w="1639" w:type="pct"/>
          </w:tcPr>
          <w:p w14:paraId="55ADC00B" w14:textId="05786F8C" w:rsidR="00485173"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813D1A" w:rsidRPr="00170643" w14:paraId="6D80D795" w14:textId="77777777" w:rsidTr="00B93E4E">
        <w:trPr>
          <w:trHeight w:val="432"/>
        </w:trPr>
        <w:tc>
          <w:tcPr>
            <w:tcW w:w="3361" w:type="pct"/>
          </w:tcPr>
          <w:p w14:paraId="1166E653" w14:textId="0C273199" w:rsidR="00813D1A"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Ekstremite travması </w:t>
            </w:r>
          </w:p>
        </w:tc>
        <w:tc>
          <w:tcPr>
            <w:tcW w:w="1639" w:type="pct"/>
          </w:tcPr>
          <w:p w14:paraId="339EC88F" w14:textId="623C523A" w:rsidR="00813D1A" w:rsidRPr="00170643" w:rsidRDefault="00247D40"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F8582D" w:rsidRPr="00170643" w14:paraId="20243039" w14:textId="77777777" w:rsidTr="00B93E4E">
        <w:trPr>
          <w:trHeight w:val="252"/>
        </w:trPr>
        <w:tc>
          <w:tcPr>
            <w:tcW w:w="3361" w:type="pct"/>
          </w:tcPr>
          <w:p w14:paraId="1EA820A6" w14:textId="7F6977D5"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Ektopik gebelik </w:t>
            </w:r>
          </w:p>
        </w:tc>
        <w:tc>
          <w:tcPr>
            <w:tcW w:w="1639" w:type="pct"/>
          </w:tcPr>
          <w:p w14:paraId="32F946F7" w14:textId="5054793E"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0E1D69EC" w14:textId="77777777" w:rsidTr="00B93E4E">
        <w:trPr>
          <w:trHeight w:val="336"/>
        </w:trPr>
        <w:tc>
          <w:tcPr>
            <w:tcW w:w="3361" w:type="pct"/>
          </w:tcPr>
          <w:p w14:paraId="6D53B586" w14:textId="35184706"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Endokardit </w:t>
            </w:r>
          </w:p>
        </w:tc>
        <w:tc>
          <w:tcPr>
            <w:tcW w:w="1639" w:type="pct"/>
          </w:tcPr>
          <w:p w14:paraId="3F67D9DB" w14:textId="592B4F37" w:rsidR="00F8582D" w:rsidRPr="00170643" w:rsidRDefault="00165670"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K</w:t>
            </w:r>
          </w:p>
        </w:tc>
      </w:tr>
      <w:tr w:rsidR="00F8582D" w:rsidRPr="00170643" w14:paraId="352C78DE" w14:textId="77777777" w:rsidTr="00B93E4E">
        <w:trPr>
          <w:trHeight w:val="312"/>
        </w:trPr>
        <w:tc>
          <w:tcPr>
            <w:tcW w:w="3361" w:type="pct"/>
          </w:tcPr>
          <w:p w14:paraId="6A768918" w14:textId="4C6AB7C1"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Epilepsi </w:t>
            </w:r>
          </w:p>
        </w:tc>
        <w:tc>
          <w:tcPr>
            <w:tcW w:w="1639" w:type="pct"/>
          </w:tcPr>
          <w:p w14:paraId="60764B1D" w14:textId="49333450"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İ</w:t>
            </w:r>
          </w:p>
        </w:tc>
      </w:tr>
      <w:tr w:rsidR="00F8582D" w:rsidRPr="00170643" w14:paraId="31AD32FC" w14:textId="77777777" w:rsidTr="00B93E4E">
        <w:trPr>
          <w:trHeight w:val="324"/>
        </w:trPr>
        <w:tc>
          <w:tcPr>
            <w:tcW w:w="3361" w:type="pct"/>
          </w:tcPr>
          <w:p w14:paraId="328B325E" w14:textId="56A680F0"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Esansiyel hipertansiyon </w:t>
            </w:r>
          </w:p>
        </w:tc>
        <w:tc>
          <w:tcPr>
            <w:tcW w:w="1639" w:type="pct"/>
          </w:tcPr>
          <w:p w14:paraId="2118060F" w14:textId="0E3842DD" w:rsidR="00F8582D"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A - K - İ</w:t>
            </w:r>
          </w:p>
        </w:tc>
      </w:tr>
      <w:tr w:rsidR="00F8582D" w:rsidRPr="00170643" w14:paraId="2162A5F9" w14:textId="77777777" w:rsidTr="00B93E4E">
        <w:trPr>
          <w:trHeight w:val="336"/>
        </w:trPr>
        <w:tc>
          <w:tcPr>
            <w:tcW w:w="3361" w:type="pct"/>
          </w:tcPr>
          <w:p w14:paraId="54D71F90" w14:textId="36E50CFE" w:rsidR="00F8582D" w:rsidRPr="00170643" w:rsidRDefault="00F8582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Fasial</w:t>
            </w:r>
            <w:proofErr w:type="spellEnd"/>
            <w:r w:rsidRPr="00170643">
              <w:rPr>
                <w:rFonts w:ascii="Times New Roman" w:hAnsi="Times New Roman" w:cs="Times New Roman"/>
                <w:sz w:val="24"/>
                <w:szCs w:val="24"/>
              </w:rPr>
              <w:t xml:space="preserve"> paralizi</w:t>
            </w:r>
          </w:p>
        </w:tc>
        <w:tc>
          <w:tcPr>
            <w:tcW w:w="1639" w:type="pct"/>
          </w:tcPr>
          <w:p w14:paraId="5BE2A862" w14:textId="76D3DCD3"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w:t>
            </w:r>
          </w:p>
        </w:tc>
      </w:tr>
      <w:tr w:rsidR="00F8582D" w:rsidRPr="00170643" w14:paraId="064DE7DD" w14:textId="77777777" w:rsidTr="00B93E4E">
        <w:trPr>
          <w:trHeight w:val="360"/>
        </w:trPr>
        <w:tc>
          <w:tcPr>
            <w:tcW w:w="3361" w:type="pct"/>
          </w:tcPr>
          <w:p w14:paraId="1BC606BC" w14:textId="4CAD6688" w:rsidR="00F8582D" w:rsidRPr="00170643" w:rsidRDefault="00F8582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Febril</w:t>
            </w:r>
            <w:proofErr w:type="spellEnd"/>
            <w:r w:rsidRPr="00170643">
              <w:rPr>
                <w:rFonts w:ascii="Times New Roman" w:hAnsi="Times New Roman" w:cs="Times New Roman"/>
                <w:sz w:val="24"/>
                <w:szCs w:val="24"/>
              </w:rPr>
              <w:t xml:space="preserve"> konvülsiyon </w:t>
            </w:r>
          </w:p>
        </w:tc>
        <w:tc>
          <w:tcPr>
            <w:tcW w:w="1639" w:type="pct"/>
          </w:tcPr>
          <w:p w14:paraId="16FD1651" w14:textId="41E7FF33" w:rsidR="00F8582D"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A - K</w:t>
            </w:r>
          </w:p>
        </w:tc>
      </w:tr>
      <w:tr w:rsidR="00F8582D" w:rsidRPr="00170643" w14:paraId="77807006" w14:textId="77777777" w:rsidTr="00B93E4E">
        <w:trPr>
          <w:trHeight w:val="252"/>
        </w:trPr>
        <w:tc>
          <w:tcPr>
            <w:tcW w:w="3361" w:type="pct"/>
          </w:tcPr>
          <w:p w14:paraId="3C8E14BE" w14:textId="7D844F21"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Gastroenteritler </w:t>
            </w:r>
          </w:p>
        </w:tc>
        <w:tc>
          <w:tcPr>
            <w:tcW w:w="1639" w:type="pct"/>
          </w:tcPr>
          <w:p w14:paraId="31BE95AA" w14:textId="79E822BF" w:rsidR="00F8582D"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w:t>
            </w:r>
          </w:p>
        </w:tc>
      </w:tr>
      <w:tr w:rsidR="00F8582D" w:rsidRPr="00170643" w14:paraId="4FEF89F0" w14:textId="77777777" w:rsidTr="00B93E4E">
        <w:trPr>
          <w:trHeight w:val="288"/>
        </w:trPr>
        <w:tc>
          <w:tcPr>
            <w:tcW w:w="3361" w:type="pct"/>
          </w:tcPr>
          <w:p w14:paraId="6A3920DF" w14:textId="02BC3CFE" w:rsidR="00F8582D" w:rsidRPr="00170643" w:rsidRDefault="00F8582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Gastro</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özefageal</w:t>
            </w:r>
            <w:proofErr w:type="spellEnd"/>
            <w:r w:rsidRPr="00170643">
              <w:rPr>
                <w:rFonts w:ascii="Times New Roman" w:hAnsi="Times New Roman" w:cs="Times New Roman"/>
                <w:sz w:val="24"/>
                <w:szCs w:val="24"/>
              </w:rPr>
              <w:t xml:space="preserve"> reflü </w:t>
            </w:r>
          </w:p>
        </w:tc>
        <w:tc>
          <w:tcPr>
            <w:tcW w:w="1639" w:type="pct"/>
          </w:tcPr>
          <w:p w14:paraId="2CAEFB68" w14:textId="49B2225B"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F8582D" w:rsidRPr="00170643" w14:paraId="7BE3BE51" w14:textId="77777777" w:rsidTr="00B93E4E">
        <w:trPr>
          <w:trHeight w:val="168"/>
        </w:trPr>
        <w:tc>
          <w:tcPr>
            <w:tcW w:w="3361" w:type="pct"/>
          </w:tcPr>
          <w:p w14:paraId="3F746B71" w14:textId="07C4F670"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Gazlı </w:t>
            </w:r>
            <w:proofErr w:type="spellStart"/>
            <w:r w:rsidRPr="00170643">
              <w:rPr>
                <w:rFonts w:ascii="Times New Roman" w:hAnsi="Times New Roman" w:cs="Times New Roman"/>
                <w:sz w:val="24"/>
                <w:szCs w:val="24"/>
              </w:rPr>
              <w:t>gangren</w:t>
            </w:r>
            <w:proofErr w:type="spellEnd"/>
            <w:r w:rsidRPr="00170643">
              <w:rPr>
                <w:rFonts w:ascii="Times New Roman" w:hAnsi="Times New Roman" w:cs="Times New Roman"/>
                <w:sz w:val="24"/>
                <w:szCs w:val="24"/>
              </w:rPr>
              <w:t xml:space="preserve"> </w:t>
            </w:r>
          </w:p>
        </w:tc>
        <w:tc>
          <w:tcPr>
            <w:tcW w:w="1639" w:type="pct"/>
          </w:tcPr>
          <w:p w14:paraId="704AAD35" w14:textId="7054FEEE"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660862DB" w14:textId="77777777" w:rsidTr="00B93E4E">
        <w:trPr>
          <w:trHeight w:val="276"/>
        </w:trPr>
        <w:tc>
          <w:tcPr>
            <w:tcW w:w="3361" w:type="pct"/>
          </w:tcPr>
          <w:p w14:paraId="15C0A5D0" w14:textId="2A2ED179"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Geçici iskemik atak </w:t>
            </w:r>
          </w:p>
        </w:tc>
        <w:tc>
          <w:tcPr>
            <w:tcW w:w="1639" w:type="pct"/>
          </w:tcPr>
          <w:p w14:paraId="1AA5CF24" w14:textId="54A2459A"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114CAB80" w14:textId="77777777" w:rsidTr="00B93E4E">
        <w:trPr>
          <w:trHeight w:val="312"/>
        </w:trPr>
        <w:tc>
          <w:tcPr>
            <w:tcW w:w="3361" w:type="pct"/>
          </w:tcPr>
          <w:p w14:paraId="0234CEAB" w14:textId="7D979C9F" w:rsidR="00F8582D" w:rsidRPr="00170643" w:rsidRDefault="00F8582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Genital</w:t>
            </w:r>
            <w:proofErr w:type="spellEnd"/>
            <w:r w:rsidRPr="00170643">
              <w:rPr>
                <w:rFonts w:ascii="Times New Roman" w:hAnsi="Times New Roman" w:cs="Times New Roman"/>
                <w:sz w:val="24"/>
                <w:szCs w:val="24"/>
              </w:rPr>
              <w:t xml:space="preserve"> enfeksiyonlar </w:t>
            </w:r>
          </w:p>
        </w:tc>
        <w:tc>
          <w:tcPr>
            <w:tcW w:w="1639" w:type="pct"/>
          </w:tcPr>
          <w:p w14:paraId="3EE92567" w14:textId="3C6073D4" w:rsidR="00F8582D"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K</w:t>
            </w:r>
          </w:p>
        </w:tc>
      </w:tr>
      <w:tr w:rsidR="00F8582D" w:rsidRPr="00170643" w14:paraId="01026CE4" w14:textId="77777777" w:rsidTr="00B93E4E">
        <w:trPr>
          <w:trHeight w:val="288"/>
        </w:trPr>
        <w:tc>
          <w:tcPr>
            <w:tcW w:w="3361" w:type="pct"/>
          </w:tcPr>
          <w:p w14:paraId="35554F27" w14:textId="610F4FE5" w:rsidR="00F8582D" w:rsidRPr="00170643" w:rsidRDefault="00F8582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Genito</w:t>
            </w:r>
            <w:proofErr w:type="spellEnd"/>
            <w:r w:rsidRPr="00170643">
              <w:rPr>
                <w:rFonts w:ascii="Times New Roman" w:hAnsi="Times New Roman" w:cs="Times New Roman"/>
                <w:sz w:val="24"/>
                <w:szCs w:val="24"/>
              </w:rPr>
              <w:t xml:space="preserve"> -üriner sistem travması</w:t>
            </w:r>
          </w:p>
        </w:tc>
        <w:tc>
          <w:tcPr>
            <w:tcW w:w="1639" w:type="pct"/>
          </w:tcPr>
          <w:p w14:paraId="24CA53ED" w14:textId="5393D0D0"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57A77888" w14:textId="77777777" w:rsidTr="00B93E4E">
        <w:trPr>
          <w:trHeight w:val="360"/>
        </w:trPr>
        <w:tc>
          <w:tcPr>
            <w:tcW w:w="3361" w:type="pct"/>
          </w:tcPr>
          <w:p w14:paraId="748E4C8F" w14:textId="6126DDEE" w:rsidR="00F8582D" w:rsidRPr="00170643" w:rsidRDefault="00F8582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Glokom </w:t>
            </w:r>
          </w:p>
        </w:tc>
        <w:tc>
          <w:tcPr>
            <w:tcW w:w="1639" w:type="pct"/>
          </w:tcPr>
          <w:p w14:paraId="121C02E3" w14:textId="4899F03E"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1ED29D79" w14:textId="77777777" w:rsidTr="00B93E4E">
        <w:trPr>
          <w:trHeight w:val="324"/>
        </w:trPr>
        <w:tc>
          <w:tcPr>
            <w:tcW w:w="3361" w:type="pct"/>
          </w:tcPr>
          <w:p w14:paraId="2F6D9D16" w14:textId="30E44FA3" w:rsidR="00F8582D" w:rsidRPr="00170643" w:rsidRDefault="00961EF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Göz travması</w:t>
            </w:r>
          </w:p>
        </w:tc>
        <w:tc>
          <w:tcPr>
            <w:tcW w:w="1639" w:type="pct"/>
          </w:tcPr>
          <w:p w14:paraId="1B301642" w14:textId="68BE9579"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3573047C" w14:textId="77777777" w:rsidTr="00B93E4E">
        <w:trPr>
          <w:trHeight w:val="300"/>
        </w:trPr>
        <w:tc>
          <w:tcPr>
            <w:tcW w:w="3361" w:type="pct"/>
          </w:tcPr>
          <w:p w14:paraId="69024B0B" w14:textId="2B1CDE89" w:rsidR="00F8582D" w:rsidRPr="00170643" w:rsidRDefault="00961EF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Guillain</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Barré</w:t>
            </w:r>
            <w:proofErr w:type="spellEnd"/>
            <w:r w:rsidRPr="00170643">
              <w:rPr>
                <w:rFonts w:ascii="Times New Roman" w:hAnsi="Times New Roman" w:cs="Times New Roman"/>
                <w:sz w:val="24"/>
                <w:szCs w:val="24"/>
              </w:rPr>
              <w:t xml:space="preserve"> sendromu</w:t>
            </w:r>
          </w:p>
        </w:tc>
        <w:tc>
          <w:tcPr>
            <w:tcW w:w="1639" w:type="pct"/>
          </w:tcPr>
          <w:p w14:paraId="1805E6C6" w14:textId="0D91F6E7"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173EAFAA" w14:textId="77777777" w:rsidTr="00B93E4E">
        <w:trPr>
          <w:trHeight w:val="300"/>
        </w:trPr>
        <w:tc>
          <w:tcPr>
            <w:tcW w:w="3361" w:type="pct"/>
          </w:tcPr>
          <w:p w14:paraId="6A4ED1A2" w14:textId="601D6A07" w:rsidR="00F8582D" w:rsidRPr="00170643" w:rsidRDefault="005009E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Hemolitik üremik sendrom / Trombotik Trombositopenik </w:t>
            </w:r>
            <w:proofErr w:type="spellStart"/>
            <w:r w:rsidRPr="00170643">
              <w:rPr>
                <w:rFonts w:ascii="Times New Roman" w:hAnsi="Times New Roman" w:cs="Times New Roman"/>
                <w:sz w:val="24"/>
                <w:szCs w:val="24"/>
              </w:rPr>
              <w:t>Purpura</w:t>
            </w:r>
            <w:proofErr w:type="spellEnd"/>
            <w:r w:rsidRPr="00170643">
              <w:rPr>
                <w:rFonts w:ascii="Times New Roman" w:hAnsi="Times New Roman" w:cs="Times New Roman"/>
                <w:sz w:val="24"/>
                <w:szCs w:val="24"/>
              </w:rPr>
              <w:t xml:space="preserve"> </w:t>
            </w:r>
          </w:p>
        </w:tc>
        <w:tc>
          <w:tcPr>
            <w:tcW w:w="1639" w:type="pct"/>
          </w:tcPr>
          <w:p w14:paraId="6CCD3387" w14:textId="6379896C"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77DCCAE1" w14:textId="77777777" w:rsidTr="00B93E4E">
        <w:trPr>
          <w:trHeight w:val="360"/>
        </w:trPr>
        <w:tc>
          <w:tcPr>
            <w:tcW w:w="3361" w:type="pct"/>
          </w:tcPr>
          <w:p w14:paraId="6617F5B1" w14:textId="390B2F00" w:rsidR="00F8582D" w:rsidRPr="00170643" w:rsidRDefault="005009E9"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Hemoroid</w:t>
            </w:r>
            <w:proofErr w:type="spellEnd"/>
            <w:r w:rsidRPr="00170643">
              <w:rPr>
                <w:rFonts w:ascii="Times New Roman" w:hAnsi="Times New Roman" w:cs="Times New Roman"/>
                <w:sz w:val="24"/>
                <w:szCs w:val="24"/>
              </w:rPr>
              <w:t xml:space="preserve"> </w:t>
            </w:r>
          </w:p>
        </w:tc>
        <w:tc>
          <w:tcPr>
            <w:tcW w:w="1639" w:type="pct"/>
          </w:tcPr>
          <w:p w14:paraId="403978D1" w14:textId="7D16EF29" w:rsidR="00F8582D"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w:t>
            </w:r>
          </w:p>
        </w:tc>
      </w:tr>
      <w:tr w:rsidR="00F8582D" w:rsidRPr="00170643" w14:paraId="66185E24" w14:textId="77777777" w:rsidTr="00B93E4E">
        <w:trPr>
          <w:trHeight w:val="275"/>
        </w:trPr>
        <w:tc>
          <w:tcPr>
            <w:tcW w:w="3361" w:type="pct"/>
          </w:tcPr>
          <w:p w14:paraId="126D78D4" w14:textId="39DE5A67" w:rsidR="00F8582D" w:rsidRPr="00170643" w:rsidRDefault="005009E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Hepatik koma </w:t>
            </w:r>
          </w:p>
        </w:tc>
        <w:tc>
          <w:tcPr>
            <w:tcW w:w="1639" w:type="pct"/>
          </w:tcPr>
          <w:p w14:paraId="0CC11391" w14:textId="742B3D5F" w:rsidR="00F8582D" w:rsidRPr="00170643" w:rsidRDefault="00761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1BCD152B" w14:textId="77777777" w:rsidTr="00B93E4E">
        <w:trPr>
          <w:trHeight w:val="396"/>
        </w:trPr>
        <w:tc>
          <w:tcPr>
            <w:tcW w:w="3361" w:type="pct"/>
          </w:tcPr>
          <w:p w14:paraId="10CA1E43" w14:textId="2ECDE18F" w:rsidR="00F8582D" w:rsidRPr="00170643" w:rsidRDefault="005009E9"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lastRenderedPageBreak/>
              <w:t>Hiperemezis</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gravidarum</w:t>
            </w:r>
            <w:proofErr w:type="spellEnd"/>
            <w:r w:rsidRPr="00170643">
              <w:rPr>
                <w:rFonts w:ascii="Times New Roman" w:hAnsi="Times New Roman" w:cs="Times New Roman"/>
                <w:sz w:val="24"/>
                <w:szCs w:val="24"/>
              </w:rPr>
              <w:t xml:space="preserve"> </w:t>
            </w:r>
          </w:p>
        </w:tc>
        <w:tc>
          <w:tcPr>
            <w:tcW w:w="1639" w:type="pct"/>
          </w:tcPr>
          <w:p w14:paraId="34F7A6F7" w14:textId="2B52F162" w:rsidR="00F8582D" w:rsidRPr="00170643" w:rsidRDefault="00761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F8582D" w:rsidRPr="00170643" w14:paraId="46C5AC7D" w14:textId="77777777" w:rsidTr="00B93E4E">
        <w:trPr>
          <w:trHeight w:val="348"/>
        </w:trPr>
        <w:tc>
          <w:tcPr>
            <w:tcW w:w="3361" w:type="pct"/>
          </w:tcPr>
          <w:p w14:paraId="3AC7C230" w14:textId="5EBC100D" w:rsidR="00F8582D" w:rsidRPr="00170643" w:rsidRDefault="00984570"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Hipoparatiroidizm</w:t>
            </w:r>
            <w:proofErr w:type="spellEnd"/>
            <w:r w:rsidRPr="00170643">
              <w:rPr>
                <w:rFonts w:ascii="Times New Roman" w:hAnsi="Times New Roman" w:cs="Times New Roman"/>
                <w:sz w:val="24"/>
                <w:szCs w:val="24"/>
              </w:rPr>
              <w:t>/</w:t>
            </w:r>
            <w:r w:rsidR="005009E9" w:rsidRPr="00170643">
              <w:rPr>
                <w:rFonts w:ascii="Times New Roman" w:hAnsi="Times New Roman" w:cs="Times New Roman"/>
                <w:sz w:val="24"/>
                <w:szCs w:val="24"/>
              </w:rPr>
              <w:t xml:space="preserve">Hiperparatiroidizm </w:t>
            </w:r>
          </w:p>
        </w:tc>
        <w:tc>
          <w:tcPr>
            <w:tcW w:w="1639" w:type="pct"/>
          </w:tcPr>
          <w:p w14:paraId="1C716F40" w14:textId="4AE6BFAE" w:rsidR="00F8582D" w:rsidRPr="00170643" w:rsidRDefault="00761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1FD58B0E" w14:textId="77777777" w:rsidTr="00B93E4E">
        <w:trPr>
          <w:trHeight w:val="240"/>
        </w:trPr>
        <w:tc>
          <w:tcPr>
            <w:tcW w:w="3361" w:type="pct"/>
          </w:tcPr>
          <w:p w14:paraId="77F79C27" w14:textId="768AFF29" w:rsidR="00F8582D" w:rsidRPr="00170643" w:rsidRDefault="00984570"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Hipotiroidizm/</w:t>
            </w:r>
            <w:r w:rsidR="005009E9" w:rsidRPr="00170643">
              <w:rPr>
                <w:rFonts w:ascii="Times New Roman" w:hAnsi="Times New Roman" w:cs="Times New Roman"/>
                <w:sz w:val="24"/>
                <w:szCs w:val="24"/>
              </w:rPr>
              <w:t xml:space="preserve">Hipertiroidizm </w:t>
            </w:r>
          </w:p>
        </w:tc>
        <w:tc>
          <w:tcPr>
            <w:tcW w:w="1639" w:type="pct"/>
          </w:tcPr>
          <w:p w14:paraId="712E7F46" w14:textId="11545779" w:rsidR="00F8582D" w:rsidRPr="00170643" w:rsidRDefault="00761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14A973D7" w14:textId="77777777" w:rsidTr="00B93E4E">
        <w:trPr>
          <w:trHeight w:val="312"/>
        </w:trPr>
        <w:tc>
          <w:tcPr>
            <w:tcW w:w="3361" w:type="pct"/>
          </w:tcPr>
          <w:p w14:paraId="51C0A09A" w14:textId="6D1EB7DA" w:rsidR="00F8582D" w:rsidRPr="00170643" w:rsidRDefault="005009E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Hipofiz bozuklukları </w:t>
            </w:r>
          </w:p>
        </w:tc>
        <w:tc>
          <w:tcPr>
            <w:tcW w:w="1639" w:type="pct"/>
          </w:tcPr>
          <w:p w14:paraId="65DE1A72" w14:textId="6BAC6797" w:rsidR="00F8582D" w:rsidRPr="00170643" w:rsidRDefault="00761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106FBCBA" w14:textId="77777777" w:rsidTr="00B93E4E">
        <w:trPr>
          <w:trHeight w:val="336"/>
        </w:trPr>
        <w:tc>
          <w:tcPr>
            <w:tcW w:w="3361" w:type="pct"/>
          </w:tcPr>
          <w:p w14:paraId="23F16609" w14:textId="02B22DD9" w:rsidR="00F8582D" w:rsidRPr="00170643" w:rsidRDefault="005009E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Hipoglisemi</w:t>
            </w:r>
          </w:p>
        </w:tc>
        <w:tc>
          <w:tcPr>
            <w:tcW w:w="1639" w:type="pct"/>
          </w:tcPr>
          <w:p w14:paraId="7EE41E6A" w14:textId="500EF341" w:rsidR="00F8582D" w:rsidRPr="00170643" w:rsidRDefault="00761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4E45005F" w14:textId="77777777" w:rsidTr="00B93E4E">
        <w:trPr>
          <w:trHeight w:val="372"/>
        </w:trPr>
        <w:tc>
          <w:tcPr>
            <w:tcW w:w="3361" w:type="pct"/>
          </w:tcPr>
          <w:p w14:paraId="2CA1205E" w14:textId="1B195168" w:rsidR="00F8582D" w:rsidRPr="00170643" w:rsidRDefault="00761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İlaç yan etkileri</w:t>
            </w:r>
          </w:p>
        </w:tc>
        <w:tc>
          <w:tcPr>
            <w:tcW w:w="1639" w:type="pct"/>
          </w:tcPr>
          <w:p w14:paraId="3C637324" w14:textId="35CB0144" w:rsidR="00F8582D" w:rsidRPr="00170643" w:rsidRDefault="00761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A - İ</w:t>
            </w:r>
          </w:p>
        </w:tc>
      </w:tr>
      <w:tr w:rsidR="00F8582D" w:rsidRPr="00170643" w14:paraId="1378F2BC" w14:textId="77777777" w:rsidTr="00B93E4E">
        <w:trPr>
          <w:trHeight w:val="336"/>
        </w:trPr>
        <w:tc>
          <w:tcPr>
            <w:tcW w:w="3361" w:type="pct"/>
          </w:tcPr>
          <w:p w14:paraId="283B43DB" w14:textId="409AF9E5" w:rsidR="00F8582D" w:rsidRPr="00170643" w:rsidRDefault="00761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İhmal, istismar</w:t>
            </w:r>
          </w:p>
        </w:tc>
        <w:tc>
          <w:tcPr>
            <w:tcW w:w="1639" w:type="pct"/>
          </w:tcPr>
          <w:p w14:paraId="04A6F105" w14:textId="2FFE53EF" w:rsidR="00F8582D" w:rsidRPr="00170643" w:rsidRDefault="00761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4990D95A" w14:textId="77777777" w:rsidTr="00B93E4E">
        <w:trPr>
          <w:trHeight w:val="264"/>
        </w:trPr>
        <w:tc>
          <w:tcPr>
            <w:tcW w:w="3361" w:type="pct"/>
          </w:tcPr>
          <w:p w14:paraId="668EA8A7" w14:textId="417188E3" w:rsidR="00F8582D" w:rsidRPr="00170643" w:rsidRDefault="00C5545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İnflamatuar barsak hastalığı</w:t>
            </w:r>
          </w:p>
        </w:tc>
        <w:tc>
          <w:tcPr>
            <w:tcW w:w="1639" w:type="pct"/>
          </w:tcPr>
          <w:p w14:paraId="09E8F878" w14:textId="38E3C834" w:rsidR="00F8582D" w:rsidRPr="00170643" w:rsidRDefault="00C5545D"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İ</w:t>
            </w:r>
          </w:p>
        </w:tc>
      </w:tr>
      <w:tr w:rsidR="00F8582D" w:rsidRPr="00170643" w14:paraId="1A0F3EA4" w14:textId="77777777" w:rsidTr="00B93E4E">
        <w:trPr>
          <w:trHeight w:val="324"/>
        </w:trPr>
        <w:tc>
          <w:tcPr>
            <w:tcW w:w="3361" w:type="pct"/>
          </w:tcPr>
          <w:p w14:paraId="7C33F330" w14:textId="4CA02264" w:rsidR="00F8582D" w:rsidRPr="00170643" w:rsidRDefault="00BD7524"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İnme </w:t>
            </w:r>
          </w:p>
        </w:tc>
        <w:tc>
          <w:tcPr>
            <w:tcW w:w="1639" w:type="pct"/>
          </w:tcPr>
          <w:p w14:paraId="70056561" w14:textId="4C995C77" w:rsidR="00F8582D"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İ</w:t>
            </w:r>
          </w:p>
        </w:tc>
      </w:tr>
      <w:tr w:rsidR="00F8582D" w:rsidRPr="00170643" w14:paraId="0818C2E6" w14:textId="77777777" w:rsidTr="00B93E4E">
        <w:trPr>
          <w:trHeight w:val="348"/>
        </w:trPr>
        <w:tc>
          <w:tcPr>
            <w:tcW w:w="3361" w:type="pct"/>
          </w:tcPr>
          <w:p w14:paraId="17B61AD4" w14:textId="1CC03BF9"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İnterstisyel akciğer hastalıkları </w:t>
            </w:r>
          </w:p>
        </w:tc>
        <w:tc>
          <w:tcPr>
            <w:tcW w:w="1639" w:type="pct"/>
          </w:tcPr>
          <w:p w14:paraId="402FE2B3" w14:textId="1C164B25"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01BB8A25" w14:textId="77777777" w:rsidTr="00B93E4E">
        <w:trPr>
          <w:trHeight w:val="348"/>
        </w:trPr>
        <w:tc>
          <w:tcPr>
            <w:tcW w:w="3361" w:type="pct"/>
          </w:tcPr>
          <w:p w14:paraId="7801EADB" w14:textId="2982662E"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İntestinal obstrüksiyon </w:t>
            </w:r>
          </w:p>
        </w:tc>
        <w:tc>
          <w:tcPr>
            <w:tcW w:w="1639" w:type="pct"/>
          </w:tcPr>
          <w:p w14:paraId="7C9BD807" w14:textId="57105B10" w:rsidR="00F8582D"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F8582D" w:rsidRPr="00170643" w14:paraId="53D0CA0B" w14:textId="77777777" w:rsidTr="00B93E4E">
        <w:trPr>
          <w:trHeight w:val="324"/>
        </w:trPr>
        <w:tc>
          <w:tcPr>
            <w:tcW w:w="3361" w:type="pct"/>
          </w:tcPr>
          <w:p w14:paraId="284EE7BD" w14:textId="0A96C5BC"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İntihar, kendine zarar verme </w:t>
            </w:r>
          </w:p>
        </w:tc>
        <w:tc>
          <w:tcPr>
            <w:tcW w:w="1639" w:type="pct"/>
          </w:tcPr>
          <w:p w14:paraId="761D0EE1" w14:textId="598F571A"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A</w:t>
            </w:r>
          </w:p>
        </w:tc>
      </w:tr>
      <w:tr w:rsidR="00F8582D" w:rsidRPr="00170643" w14:paraId="4745775E" w14:textId="77777777" w:rsidTr="00B93E4E">
        <w:trPr>
          <w:trHeight w:val="444"/>
        </w:trPr>
        <w:tc>
          <w:tcPr>
            <w:tcW w:w="3361" w:type="pct"/>
          </w:tcPr>
          <w:p w14:paraId="3F1D146F" w14:textId="457C8E14" w:rsidR="00F8582D" w:rsidRPr="00170643" w:rsidRDefault="000072B1"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İntrakranial</w:t>
            </w:r>
            <w:proofErr w:type="spellEnd"/>
            <w:r w:rsidRPr="00170643">
              <w:rPr>
                <w:rFonts w:ascii="Times New Roman" w:hAnsi="Times New Roman" w:cs="Times New Roman"/>
                <w:sz w:val="24"/>
                <w:szCs w:val="24"/>
              </w:rPr>
              <w:t xml:space="preserve"> enfeksiyonlar </w:t>
            </w:r>
          </w:p>
        </w:tc>
        <w:tc>
          <w:tcPr>
            <w:tcW w:w="1639" w:type="pct"/>
          </w:tcPr>
          <w:p w14:paraId="59A5C362" w14:textId="566371BA"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5D883C17" w14:textId="77777777" w:rsidTr="00B93E4E">
        <w:trPr>
          <w:trHeight w:val="239"/>
        </w:trPr>
        <w:tc>
          <w:tcPr>
            <w:tcW w:w="3361" w:type="pct"/>
          </w:tcPr>
          <w:p w14:paraId="72189E27" w14:textId="03B4ADCF" w:rsidR="00F8582D" w:rsidRPr="00170643" w:rsidRDefault="000072B1"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İnvajinasyon</w:t>
            </w:r>
            <w:proofErr w:type="spellEnd"/>
          </w:p>
        </w:tc>
        <w:tc>
          <w:tcPr>
            <w:tcW w:w="1639" w:type="pct"/>
          </w:tcPr>
          <w:p w14:paraId="3578274B" w14:textId="400ECBF4"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1E40151A" w14:textId="77777777" w:rsidTr="00B93E4E">
        <w:trPr>
          <w:trHeight w:val="348"/>
        </w:trPr>
        <w:tc>
          <w:tcPr>
            <w:tcW w:w="3361" w:type="pct"/>
          </w:tcPr>
          <w:p w14:paraId="54BE8A31" w14:textId="552C7AAA" w:rsidR="00F8582D" w:rsidRPr="00170643" w:rsidRDefault="000072B1"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İrritabl</w:t>
            </w:r>
            <w:proofErr w:type="spellEnd"/>
            <w:r w:rsidRPr="00170643">
              <w:rPr>
                <w:rFonts w:ascii="Times New Roman" w:hAnsi="Times New Roman" w:cs="Times New Roman"/>
                <w:sz w:val="24"/>
                <w:szCs w:val="24"/>
              </w:rPr>
              <w:t xml:space="preserve"> barsak hastalığı </w:t>
            </w:r>
          </w:p>
        </w:tc>
        <w:tc>
          <w:tcPr>
            <w:tcW w:w="1639" w:type="pct"/>
          </w:tcPr>
          <w:p w14:paraId="2CC8610E" w14:textId="2DC1CE17"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K - İ</w:t>
            </w:r>
          </w:p>
        </w:tc>
      </w:tr>
      <w:tr w:rsidR="00F8582D" w:rsidRPr="00170643" w14:paraId="66564B9F" w14:textId="77777777" w:rsidTr="00B93E4E">
        <w:trPr>
          <w:trHeight w:val="300"/>
        </w:trPr>
        <w:tc>
          <w:tcPr>
            <w:tcW w:w="3361" w:type="pct"/>
          </w:tcPr>
          <w:p w14:paraId="6EF50602" w14:textId="6303DFE7"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Kafa içi basınç artması sendromu </w:t>
            </w:r>
          </w:p>
        </w:tc>
        <w:tc>
          <w:tcPr>
            <w:tcW w:w="1639" w:type="pct"/>
          </w:tcPr>
          <w:p w14:paraId="48F47C6D" w14:textId="12B33240"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01B68D3F" w14:textId="77777777" w:rsidTr="00B93E4E">
        <w:trPr>
          <w:trHeight w:val="396"/>
        </w:trPr>
        <w:tc>
          <w:tcPr>
            <w:tcW w:w="3361" w:type="pct"/>
          </w:tcPr>
          <w:p w14:paraId="558A707A" w14:textId="26B17A3C"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Kafa içi yer kaplayan lezyonlar </w:t>
            </w:r>
          </w:p>
        </w:tc>
        <w:tc>
          <w:tcPr>
            <w:tcW w:w="1639" w:type="pct"/>
          </w:tcPr>
          <w:p w14:paraId="3B09CAD1" w14:textId="76B1D707"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8582D" w:rsidRPr="00170643" w14:paraId="0CB666F9" w14:textId="77777777" w:rsidTr="00B93E4E">
        <w:trPr>
          <w:trHeight w:val="312"/>
        </w:trPr>
        <w:tc>
          <w:tcPr>
            <w:tcW w:w="3361" w:type="pct"/>
          </w:tcPr>
          <w:p w14:paraId="0D2192E8" w14:textId="01AB170F"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Kafa travması </w:t>
            </w:r>
          </w:p>
        </w:tc>
        <w:tc>
          <w:tcPr>
            <w:tcW w:w="1639" w:type="pct"/>
          </w:tcPr>
          <w:p w14:paraId="5C0D7E62" w14:textId="7F9B7639" w:rsidR="00F8582D"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8582D" w:rsidRPr="00170643" w14:paraId="627E13E6" w14:textId="77777777" w:rsidTr="00B93E4E">
        <w:trPr>
          <w:trHeight w:val="336"/>
        </w:trPr>
        <w:tc>
          <w:tcPr>
            <w:tcW w:w="3361" w:type="pct"/>
          </w:tcPr>
          <w:p w14:paraId="1C6DF670" w14:textId="4053B6A2" w:rsidR="00F8582D"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Kalp kapak hastalıkları </w:t>
            </w:r>
          </w:p>
        </w:tc>
        <w:tc>
          <w:tcPr>
            <w:tcW w:w="1639" w:type="pct"/>
          </w:tcPr>
          <w:p w14:paraId="4193E9D3" w14:textId="5A77C880" w:rsidR="00F8582D"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K</w:t>
            </w:r>
          </w:p>
        </w:tc>
      </w:tr>
      <w:tr w:rsidR="000072B1" w:rsidRPr="00170643" w14:paraId="2C62B8AD" w14:textId="77777777" w:rsidTr="00B93E4E">
        <w:trPr>
          <w:trHeight w:val="251"/>
        </w:trPr>
        <w:tc>
          <w:tcPr>
            <w:tcW w:w="3361" w:type="pct"/>
          </w:tcPr>
          <w:p w14:paraId="7348C904" w14:textId="56A82451"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Kalp </w:t>
            </w:r>
            <w:proofErr w:type="spellStart"/>
            <w:r w:rsidRPr="00170643">
              <w:rPr>
                <w:rFonts w:ascii="Times New Roman" w:hAnsi="Times New Roman" w:cs="Times New Roman"/>
                <w:sz w:val="24"/>
                <w:szCs w:val="24"/>
              </w:rPr>
              <w:t>ritm</w:t>
            </w:r>
            <w:proofErr w:type="spellEnd"/>
            <w:r w:rsidRPr="00170643">
              <w:rPr>
                <w:rFonts w:ascii="Times New Roman" w:hAnsi="Times New Roman" w:cs="Times New Roman"/>
                <w:sz w:val="24"/>
                <w:szCs w:val="24"/>
              </w:rPr>
              <w:t xml:space="preserve"> bozuklukları </w:t>
            </w:r>
          </w:p>
        </w:tc>
        <w:tc>
          <w:tcPr>
            <w:tcW w:w="1639" w:type="pct"/>
          </w:tcPr>
          <w:p w14:paraId="4A54A5A0" w14:textId="7A52F654"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0072B1" w:rsidRPr="00170643" w14:paraId="366FC137" w14:textId="77777777" w:rsidTr="00B93E4E">
        <w:trPr>
          <w:trHeight w:val="336"/>
        </w:trPr>
        <w:tc>
          <w:tcPr>
            <w:tcW w:w="3361" w:type="pct"/>
          </w:tcPr>
          <w:p w14:paraId="6CD695D6" w14:textId="48956A6B"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Kalp yetersizliği</w:t>
            </w:r>
          </w:p>
        </w:tc>
        <w:tc>
          <w:tcPr>
            <w:tcW w:w="1639" w:type="pct"/>
          </w:tcPr>
          <w:p w14:paraId="7F3F320B" w14:textId="0B3B66D1"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w:t>
            </w:r>
          </w:p>
        </w:tc>
      </w:tr>
      <w:tr w:rsidR="000072B1" w:rsidRPr="00170643" w14:paraId="5C5BE782" w14:textId="77777777" w:rsidTr="00B93E4E">
        <w:trPr>
          <w:trHeight w:val="264"/>
        </w:trPr>
        <w:tc>
          <w:tcPr>
            <w:tcW w:w="3361" w:type="pct"/>
          </w:tcPr>
          <w:p w14:paraId="6FD0F933" w14:textId="3940AAF1"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Kan ve ürünleri transfüzyon komplikasyonları </w:t>
            </w:r>
          </w:p>
        </w:tc>
        <w:tc>
          <w:tcPr>
            <w:tcW w:w="1639" w:type="pct"/>
          </w:tcPr>
          <w:p w14:paraId="3EF51CBA" w14:textId="5BC0F1B8"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0072B1" w:rsidRPr="00170643" w14:paraId="37E7927F" w14:textId="77777777" w:rsidTr="00B93E4E">
        <w:trPr>
          <w:trHeight w:val="324"/>
        </w:trPr>
        <w:tc>
          <w:tcPr>
            <w:tcW w:w="3361" w:type="pct"/>
          </w:tcPr>
          <w:p w14:paraId="4E8A463E" w14:textId="1090054E"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Kanama diyatezi ve Hemofililer </w:t>
            </w:r>
          </w:p>
        </w:tc>
        <w:tc>
          <w:tcPr>
            <w:tcW w:w="1639" w:type="pct"/>
          </w:tcPr>
          <w:p w14:paraId="29B5A0D3" w14:textId="14060DC4"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0072B1" w:rsidRPr="00170643" w14:paraId="0B89E514" w14:textId="77777777" w:rsidTr="00B93E4E">
        <w:trPr>
          <w:trHeight w:val="228"/>
        </w:trPr>
        <w:tc>
          <w:tcPr>
            <w:tcW w:w="3361" w:type="pct"/>
          </w:tcPr>
          <w:p w14:paraId="05891291" w14:textId="5645C896"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Karaciğer sirozu </w:t>
            </w:r>
          </w:p>
        </w:tc>
        <w:tc>
          <w:tcPr>
            <w:tcW w:w="1639" w:type="pct"/>
          </w:tcPr>
          <w:p w14:paraId="7699F646" w14:textId="42085F88"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K</w:t>
            </w:r>
          </w:p>
        </w:tc>
      </w:tr>
      <w:tr w:rsidR="000072B1" w:rsidRPr="00170643" w14:paraId="154E78D1" w14:textId="77777777" w:rsidTr="00B93E4E">
        <w:trPr>
          <w:trHeight w:val="360"/>
        </w:trPr>
        <w:tc>
          <w:tcPr>
            <w:tcW w:w="3361" w:type="pct"/>
          </w:tcPr>
          <w:p w14:paraId="0C9D9995" w14:textId="2AA9DDE5"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Karın duvarı / Kasık </w:t>
            </w:r>
            <w:proofErr w:type="spellStart"/>
            <w:r w:rsidRPr="00170643">
              <w:rPr>
                <w:rFonts w:ascii="Times New Roman" w:hAnsi="Times New Roman" w:cs="Times New Roman"/>
                <w:sz w:val="24"/>
                <w:szCs w:val="24"/>
              </w:rPr>
              <w:t>hernileri</w:t>
            </w:r>
            <w:proofErr w:type="spellEnd"/>
            <w:r w:rsidRPr="00170643">
              <w:rPr>
                <w:rFonts w:ascii="Times New Roman" w:hAnsi="Times New Roman" w:cs="Times New Roman"/>
                <w:sz w:val="24"/>
                <w:szCs w:val="24"/>
              </w:rPr>
              <w:t xml:space="preserve"> </w:t>
            </w:r>
          </w:p>
        </w:tc>
        <w:tc>
          <w:tcPr>
            <w:tcW w:w="1639" w:type="pct"/>
          </w:tcPr>
          <w:p w14:paraId="1519AEAA" w14:textId="6BFC60F1"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0072B1" w:rsidRPr="00170643" w14:paraId="68346B25" w14:textId="77777777" w:rsidTr="00B93E4E">
        <w:trPr>
          <w:trHeight w:val="216"/>
        </w:trPr>
        <w:tc>
          <w:tcPr>
            <w:tcW w:w="3361" w:type="pct"/>
          </w:tcPr>
          <w:p w14:paraId="049CAF37" w14:textId="3461685A" w:rsidR="000072B1" w:rsidRPr="00170643" w:rsidRDefault="000072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Karın travmaları </w:t>
            </w:r>
          </w:p>
        </w:tc>
        <w:tc>
          <w:tcPr>
            <w:tcW w:w="1639" w:type="pct"/>
          </w:tcPr>
          <w:p w14:paraId="09FA73AD" w14:textId="0C0EF1DD" w:rsidR="000072B1"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0072B1" w:rsidRPr="00170643" w14:paraId="5C75C497" w14:textId="77777777" w:rsidTr="00B93E4E">
        <w:trPr>
          <w:trHeight w:val="287"/>
        </w:trPr>
        <w:tc>
          <w:tcPr>
            <w:tcW w:w="3361" w:type="pct"/>
          </w:tcPr>
          <w:p w14:paraId="4D168454" w14:textId="48900420"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Kas hastalıkları (</w:t>
            </w:r>
            <w:proofErr w:type="spellStart"/>
            <w:r w:rsidRPr="00170643">
              <w:rPr>
                <w:rFonts w:ascii="Times New Roman" w:hAnsi="Times New Roman" w:cs="Times New Roman"/>
                <w:sz w:val="24"/>
                <w:szCs w:val="24"/>
              </w:rPr>
              <w:t>miyopatiler</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ÖnT</w:t>
            </w:r>
            <w:proofErr w:type="spellEnd"/>
          </w:p>
        </w:tc>
        <w:tc>
          <w:tcPr>
            <w:tcW w:w="1639" w:type="pct"/>
          </w:tcPr>
          <w:p w14:paraId="73DF66C0" w14:textId="474ADD96"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0072B1" w:rsidRPr="00170643" w14:paraId="69739F35" w14:textId="77777777" w:rsidTr="00B93E4E">
        <w:trPr>
          <w:trHeight w:val="300"/>
        </w:trPr>
        <w:tc>
          <w:tcPr>
            <w:tcW w:w="3361" w:type="pct"/>
          </w:tcPr>
          <w:p w14:paraId="4119C24C" w14:textId="39DB041C"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Kazalar (ev -iş -trafik, elektrik çarpması, düşme, boğulmalar) </w:t>
            </w:r>
          </w:p>
        </w:tc>
        <w:tc>
          <w:tcPr>
            <w:tcW w:w="1639" w:type="pct"/>
          </w:tcPr>
          <w:p w14:paraId="143FAA44" w14:textId="223972AD"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A -</w:t>
            </w:r>
            <w:proofErr w:type="gramEnd"/>
            <w:r w:rsidRPr="00170643">
              <w:rPr>
                <w:rFonts w:ascii="Times New Roman" w:hAnsi="Times New Roman" w:cs="Times New Roman"/>
                <w:sz w:val="24"/>
                <w:szCs w:val="24"/>
              </w:rPr>
              <w:t xml:space="preserve"> K</w:t>
            </w:r>
          </w:p>
        </w:tc>
      </w:tr>
      <w:tr w:rsidR="000072B1" w:rsidRPr="00170643" w14:paraId="38E26416" w14:textId="77777777" w:rsidTr="00B93E4E">
        <w:trPr>
          <w:trHeight w:val="300"/>
        </w:trPr>
        <w:tc>
          <w:tcPr>
            <w:tcW w:w="3361" w:type="pct"/>
          </w:tcPr>
          <w:p w14:paraId="75B4D4EB" w14:textId="22851E6B"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Kırım -Kongo kanamalı ateşi </w:t>
            </w:r>
          </w:p>
        </w:tc>
        <w:tc>
          <w:tcPr>
            <w:tcW w:w="1639" w:type="pct"/>
          </w:tcPr>
          <w:p w14:paraId="35592B64" w14:textId="67ECBD3E"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A -</w:t>
            </w:r>
            <w:proofErr w:type="gramEnd"/>
            <w:r w:rsidRPr="00170643">
              <w:rPr>
                <w:rFonts w:ascii="Times New Roman" w:hAnsi="Times New Roman" w:cs="Times New Roman"/>
                <w:sz w:val="24"/>
                <w:szCs w:val="24"/>
              </w:rPr>
              <w:t xml:space="preserve"> K</w:t>
            </w:r>
          </w:p>
        </w:tc>
      </w:tr>
      <w:tr w:rsidR="000072B1" w:rsidRPr="00170643" w14:paraId="004B7598" w14:textId="77777777" w:rsidTr="00B93E4E">
        <w:trPr>
          <w:trHeight w:val="288"/>
        </w:trPr>
        <w:tc>
          <w:tcPr>
            <w:tcW w:w="3361" w:type="pct"/>
          </w:tcPr>
          <w:p w14:paraId="640B67AB" w14:textId="58016822"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Kognitif bozukluklar (Demans, deliryum) </w:t>
            </w:r>
          </w:p>
        </w:tc>
        <w:tc>
          <w:tcPr>
            <w:tcW w:w="1639" w:type="pct"/>
          </w:tcPr>
          <w:p w14:paraId="2494ECC1" w14:textId="4904BC37"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İ - K</w:t>
            </w:r>
          </w:p>
        </w:tc>
      </w:tr>
      <w:tr w:rsidR="000072B1" w:rsidRPr="00170643" w14:paraId="28B88E15" w14:textId="77777777" w:rsidTr="00B93E4E">
        <w:trPr>
          <w:trHeight w:val="348"/>
        </w:trPr>
        <w:tc>
          <w:tcPr>
            <w:tcW w:w="3361" w:type="pct"/>
          </w:tcPr>
          <w:p w14:paraId="19B4E616" w14:textId="2884A3DA"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Koma</w:t>
            </w:r>
          </w:p>
        </w:tc>
        <w:tc>
          <w:tcPr>
            <w:tcW w:w="1639" w:type="pct"/>
          </w:tcPr>
          <w:p w14:paraId="4BEB9B7B" w14:textId="02D28F1B" w:rsidR="000072B1" w:rsidRPr="00170643" w:rsidRDefault="000902B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0072B1" w:rsidRPr="00170643" w14:paraId="6EBED5C4" w14:textId="77777777" w:rsidTr="00B93E4E">
        <w:trPr>
          <w:trHeight w:val="239"/>
        </w:trPr>
        <w:tc>
          <w:tcPr>
            <w:tcW w:w="3361" w:type="pct"/>
          </w:tcPr>
          <w:p w14:paraId="6231E25B" w14:textId="66ECCCFE"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Kompartman sendromu </w:t>
            </w:r>
          </w:p>
        </w:tc>
        <w:tc>
          <w:tcPr>
            <w:tcW w:w="1639" w:type="pct"/>
          </w:tcPr>
          <w:p w14:paraId="2EC5A104" w14:textId="28EFCF5A"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w:t>
            </w:r>
          </w:p>
        </w:tc>
      </w:tr>
      <w:tr w:rsidR="000072B1" w:rsidRPr="00170643" w14:paraId="18602015" w14:textId="77777777" w:rsidTr="00B93E4E">
        <w:trPr>
          <w:trHeight w:val="300"/>
        </w:trPr>
        <w:tc>
          <w:tcPr>
            <w:tcW w:w="3361" w:type="pct"/>
          </w:tcPr>
          <w:p w14:paraId="5C1E87B9" w14:textId="0EA7A29C"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Konjenital kalp hastalıkları </w:t>
            </w:r>
          </w:p>
        </w:tc>
        <w:tc>
          <w:tcPr>
            <w:tcW w:w="1639" w:type="pct"/>
          </w:tcPr>
          <w:p w14:paraId="1A49B2E1" w14:textId="2738F75B"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0072B1" w:rsidRPr="00170643" w14:paraId="3378C822" w14:textId="77777777" w:rsidTr="00B93E4E">
        <w:trPr>
          <w:trHeight w:val="252"/>
        </w:trPr>
        <w:tc>
          <w:tcPr>
            <w:tcW w:w="3361" w:type="pct"/>
          </w:tcPr>
          <w:p w14:paraId="523B9C28" w14:textId="7F389DEF"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Konjonktivit </w:t>
            </w:r>
          </w:p>
        </w:tc>
        <w:tc>
          <w:tcPr>
            <w:tcW w:w="1639" w:type="pct"/>
          </w:tcPr>
          <w:p w14:paraId="53E280EC" w14:textId="6832B342"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w:t>
            </w:r>
          </w:p>
        </w:tc>
      </w:tr>
      <w:tr w:rsidR="000072B1" w:rsidRPr="00170643" w14:paraId="6D84AB13" w14:textId="77777777" w:rsidTr="00B93E4E">
        <w:trPr>
          <w:trHeight w:val="336"/>
        </w:trPr>
        <w:tc>
          <w:tcPr>
            <w:tcW w:w="3361" w:type="pct"/>
          </w:tcPr>
          <w:p w14:paraId="22978926" w14:textId="1285B641"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Konversiyon </w:t>
            </w:r>
          </w:p>
        </w:tc>
        <w:tc>
          <w:tcPr>
            <w:tcW w:w="1639" w:type="pct"/>
          </w:tcPr>
          <w:p w14:paraId="2A753526" w14:textId="01303EBE"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A</w:t>
            </w:r>
          </w:p>
        </w:tc>
      </w:tr>
      <w:tr w:rsidR="000072B1" w:rsidRPr="00170643" w14:paraId="078A4ACF" w14:textId="77777777" w:rsidTr="00B93E4E">
        <w:trPr>
          <w:trHeight w:val="336"/>
        </w:trPr>
        <w:tc>
          <w:tcPr>
            <w:tcW w:w="3361" w:type="pct"/>
          </w:tcPr>
          <w:p w14:paraId="20FEE0DF" w14:textId="608FEFCE"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Koroner arter hastalığı </w:t>
            </w:r>
          </w:p>
        </w:tc>
        <w:tc>
          <w:tcPr>
            <w:tcW w:w="1639" w:type="pct"/>
          </w:tcPr>
          <w:p w14:paraId="6D058348" w14:textId="639A75DF"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K</w:t>
            </w:r>
          </w:p>
        </w:tc>
      </w:tr>
      <w:tr w:rsidR="000072B1" w:rsidRPr="00170643" w14:paraId="4915C651" w14:textId="77777777" w:rsidTr="00B93E4E">
        <w:trPr>
          <w:trHeight w:val="312"/>
        </w:trPr>
        <w:tc>
          <w:tcPr>
            <w:tcW w:w="3361" w:type="pct"/>
          </w:tcPr>
          <w:p w14:paraId="6E991FC5" w14:textId="7747A4AF"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Kronik böbrek yetmezliği </w:t>
            </w:r>
          </w:p>
        </w:tc>
        <w:tc>
          <w:tcPr>
            <w:tcW w:w="1639" w:type="pct"/>
          </w:tcPr>
          <w:p w14:paraId="0364B238" w14:textId="55FCCF2F"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 - İ</w:t>
            </w:r>
          </w:p>
        </w:tc>
      </w:tr>
      <w:tr w:rsidR="000072B1" w:rsidRPr="00170643" w14:paraId="215FC861" w14:textId="77777777" w:rsidTr="00B93E4E">
        <w:trPr>
          <w:trHeight w:val="324"/>
        </w:trPr>
        <w:tc>
          <w:tcPr>
            <w:tcW w:w="3361" w:type="pct"/>
          </w:tcPr>
          <w:p w14:paraId="348C1D41" w14:textId="0084874F"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Kronik obstrüktif akciğer hastalığı </w:t>
            </w:r>
          </w:p>
        </w:tc>
        <w:tc>
          <w:tcPr>
            <w:tcW w:w="1639" w:type="pct"/>
          </w:tcPr>
          <w:p w14:paraId="7E4B1489" w14:textId="5EA524E0" w:rsidR="000072B1" w:rsidRPr="00170643" w:rsidRDefault="000902BC"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 - İ</w:t>
            </w:r>
          </w:p>
        </w:tc>
      </w:tr>
      <w:tr w:rsidR="000072B1" w:rsidRPr="00170643" w14:paraId="4A1F4860" w14:textId="77777777" w:rsidTr="00B93E4E">
        <w:trPr>
          <w:trHeight w:val="300"/>
        </w:trPr>
        <w:tc>
          <w:tcPr>
            <w:tcW w:w="3361" w:type="pct"/>
          </w:tcPr>
          <w:p w14:paraId="1AC8004F" w14:textId="0CEFA2AE"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Kuduz </w:t>
            </w:r>
          </w:p>
        </w:tc>
        <w:tc>
          <w:tcPr>
            <w:tcW w:w="1639" w:type="pct"/>
          </w:tcPr>
          <w:p w14:paraId="05C0A24E" w14:textId="37A8C4BA" w:rsidR="000072B1" w:rsidRPr="00170643" w:rsidRDefault="000902BC" w:rsidP="00B93E4E">
            <w:pPr>
              <w:pStyle w:val="ListeParagraf"/>
              <w:spacing w:after="0" w:line="240" w:lineRule="auto"/>
              <w:ind w:left="0"/>
              <w:rPr>
                <w:rFonts w:ascii="Times New Roman" w:hAnsi="Times New Roman" w:cs="Times New Roman"/>
                <w:sz w:val="24"/>
                <w:szCs w:val="24"/>
              </w:rPr>
            </w:pPr>
            <w:proofErr w:type="spellStart"/>
            <w:proofErr w:type="gram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 xml:space="preserve"> -</w:t>
            </w:r>
            <w:proofErr w:type="gramEnd"/>
            <w:r w:rsidRPr="00170643">
              <w:rPr>
                <w:rFonts w:ascii="Times New Roman" w:hAnsi="Times New Roman" w:cs="Times New Roman"/>
                <w:sz w:val="24"/>
                <w:szCs w:val="24"/>
              </w:rPr>
              <w:t xml:space="preserve"> K</w:t>
            </w:r>
          </w:p>
        </w:tc>
      </w:tr>
      <w:tr w:rsidR="000072B1" w:rsidRPr="00170643" w14:paraId="705A3A2A" w14:textId="77777777" w:rsidTr="00B93E4E">
        <w:trPr>
          <w:trHeight w:val="288"/>
        </w:trPr>
        <w:tc>
          <w:tcPr>
            <w:tcW w:w="3361" w:type="pct"/>
          </w:tcPr>
          <w:p w14:paraId="2FC7A373" w14:textId="6B97F89E" w:rsidR="000072B1" w:rsidRPr="00170643" w:rsidRDefault="00D120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Kulak zarı perforasyonu </w:t>
            </w:r>
          </w:p>
        </w:tc>
        <w:tc>
          <w:tcPr>
            <w:tcW w:w="1639" w:type="pct"/>
          </w:tcPr>
          <w:p w14:paraId="18D64D25" w14:textId="418A38EC" w:rsidR="000072B1" w:rsidRPr="00170643" w:rsidRDefault="00EA177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w:t>
            </w:r>
          </w:p>
        </w:tc>
      </w:tr>
      <w:tr w:rsidR="000072B1" w:rsidRPr="00170643" w14:paraId="3EA35939" w14:textId="77777777" w:rsidTr="00B93E4E">
        <w:trPr>
          <w:trHeight w:val="228"/>
        </w:trPr>
        <w:tc>
          <w:tcPr>
            <w:tcW w:w="3361" w:type="pct"/>
          </w:tcPr>
          <w:p w14:paraId="1ED50CDD" w14:textId="1A2A5DC0" w:rsidR="000072B1" w:rsidRPr="00170643" w:rsidRDefault="007B0C76"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Laringeal</w:t>
            </w:r>
            <w:proofErr w:type="spellEnd"/>
            <w:r w:rsidRPr="00170643">
              <w:rPr>
                <w:rFonts w:ascii="Times New Roman" w:hAnsi="Times New Roman" w:cs="Times New Roman"/>
                <w:sz w:val="24"/>
                <w:szCs w:val="24"/>
              </w:rPr>
              <w:t xml:space="preserve"> obstrüksiyon </w:t>
            </w:r>
          </w:p>
        </w:tc>
        <w:tc>
          <w:tcPr>
            <w:tcW w:w="1639" w:type="pct"/>
          </w:tcPr>
          <w:p w14:paraId="6E5B4643" w14:textId="6EB6884E" w:rsidR="000072B1" w:rsidRPr="00170643" w:rsidRDefault="00EA177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0072B1" w:rsidRPr="00170643" w14:paraId="01A6ACBB" w14:textId="77777777" w:rsidTr="00B93E4E">
        <w:trPr>
          <w:trHeight w:val="228"/>
        </w:trPr>
        <w:tc>
          <w:tcPr>
            <w:tcW w:w="3361" w:type="pct"/>
          </w:tcPr>
          <w:p w14:paraId="3D6E0B16" w14:textId="7B675232" w:rsidR="000072B1" w:rsidRPr="00170643" w:rsidRDefault="00F20181"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Meningokoksemi</w:t>
            </w:r>
            <w:proofErr w:type="spellEnd"/>
            <w:r w:rsidRPr="00170643">
              <w:rPr>
                <w:rFonts w:ascii="Times New Roman" w:hAnsi="Times New Roman" w:cs="Times New Roman"/>
                <w:sz w:val="24"/>
                <w:szCs w:val="24"/>
              </w:rPr>
              <w:t xml:space="preserve"> </w:t>
            </w:r>
          </w:p>
        </w:tc>
        <w:tc>
          <w:tcPr>
            <w:tcW w:w="1639" w:type="pct"/>
          </w:tcPr>
          <w:p w14:paraId="41AC14CC" w14:textId="2CDE421E" w:rsidR="000072B1" w:rsidRPr="00170643" w:rsidRDefault="00EA177D"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A -</w:t>
            </w:r>
            <w:proofErr w:type="gramEnd"/>
            <w:r w:rsidRPr="00170643">
              <w:rPr>
                <w:rFonts w:ascii="Times New Roman" w:hAnsi="Times New Roman" w:cs="Times New Roman"/>
                <w:sz w:val="24"/>
                <w:szCs w:val="24"/>
              </w:rPr>
              <w:t xml:space="preserve"> K - TT</w:t>
            </w:r>
          </w:p>
        </w:tc>
      </w:tr>
      <w:tr w:rsidR="000072B1" w:rsidRPr="00170643" w14:paraId="441F9E6B" w14:textId="77777777" w:rsidTr="00B93E4E">
        <w:trPr>
          <w:trHeight w:val="384"/>
        </w:trPr>
        <w:tc>
          <w:tcPr>
            <w:tcW w:w="3361" w:type="pct"/>
          </w:tcPr>
          <w:p w14:paraId="31FDE649" w14:textId="006EF896" w:rsidR="000072B1" w:rsidRPr="00170643" w:rsidRDefault="00F2018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lastRenderedPageBreak/>
              <w:t xml:space="preserve">Migren </w:t>
            </w:r>
          </w:p>
        </w:tc>
        <w:tc>
          <w:tcPr>
            <w:tcW w:w="1639" w:type="pct"/>
          </w:tcPr>
          <w:p w14:paraId="74783F41" w14:textId="3C4342D2" w:rsidR="000072B1" w:rsidRPr="00170643" w:rsidRDefault="00EA177D"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 - İ</w:t>
            </w:r>
          </w:p>
        </w:tc>
      </w:tr>
      <w:tr w:rsidR="00F20181" w:rsidRPr="006F2822" w14:paraId="5FFD296B" w14:textId="77777777" w:rsidTr="00B93E4E">
        <w:trPr>
          <w:trHeight w:val="276"/>
        </w:trPr>
        <w:tc>
          <w:tcPr>
            <w:tcW w:w="3361" w:type="pct"/>
          </w:tcPr>
          <w:p w14:paraId="78104391" w14:textId="790B1A1E" w:rsidR="00F20181" w:rsidRPr="00170643" w:rsidRDefault="00F2018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Miyokardit / kardiyomiyopati</w:t>
            </w:r>
          </w:p>
        </w:tc>
        <w:tc>
          <w:tcPr>
            <w:tcW w:w="1639" w:type="pct"/>
          </w:tcPr>
          <w:p w14:paraId="22FD06DE" w14:textId="66A9B73C" w:rsidR="00F20181" w:rsidRPr="00170643" w:rsidRDefault="00F20181"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-T</w:t>
            </w:r>
          </w:p>
        </w:tc>
      </w:tr>
      <w:tr w:rsidR="00F20181" w:rsidRPr="006F2822" w14:paraId="0C072B17" w14:textId="77777777" w:rsidTr="00B93E4E">
        <w:trPr>
          <w:trHeight w:val="288"/>
        </w:trPr>
        <w:tc>
          <w:tcPr>
            <w:tcW w:w="3361" w:type="pct"/>
          </w:tcPr>
          <w:p w14:paraId="028A3A29" w14:textId="2827B7B7"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Multipl skleroz </w:t>
            </w:r>
          </w:p>
        </w:tc>
        <w:tc>
          <w:tcPr>
            <w:tcW w:w="1639" w:type="pct"/>
          </w:tcPr>
          <w:p w14:paraId="0BE5DACA" w14:textId="46B41C4A" w:rsidR="00F20181" w:rsidRPr="00170643" w:rsidRDefault="00EA177D"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537BCA40" w14:textId="77777777" w:rsidTr="00B93E4E">
        <w:trPr>
          <w:trHeight w:val="300"/>
        </w:trPr>
        <w:tc>
          <w:tcPr>
            <w:tcW w:w="3361" w:type="pct"/>
          </w:tcPr>
          <w:p w14:paraId="66D215C7" w14:textId="311929F1" w:rsidR="00F20181" w:rsidRPr="00170643" w:rsidRDefault="00A55AD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Myastenia</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gravis</w:t>
            </w:r>
            <w:proofErr w:type="spellEnd"/>
            <w:r w:rsidRPr="00170643">
              <w:rPr>
                <w:rFonts w:ascii="Times New Roman" w:hAnsi="Times New Roman" w:cs="Times New Roman"/>
                <w:sz w:val="24"/>
                <w:szCs w:val="24"/>
              </w:rPr>
              <w:t xml:space="preserve"> ve kolinerjik kriz </w:t>
            </w:r>
          </w:p>
        </w:tc>
        <w:tc>
          <w:tcPr>
            <w:tcW w:w="1639" w:type="pct"/>
          </w:tcPr>
          <w:p w14:paraId="249A6E07" w14:textId="52448C42" w:rsidR="00F20181" w:rsidRPr="00170643" w:rsidRDefault="00EA177D" w:rsidP="00B93E4E">
            <w:pPr>
              <w:spacing w:after="0" w:line="240" w:lineRule="auto"/>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F20181" w:rsidRPr="006F2822" w14:paraId="0AB4B48B" w14:textId="77777777" w:rsidTr="00B93E4E">
        <w:trPr>
          <w:trHeight w:val="252"/>
        </w:trPr>
        <w:tc>
          <w:tcPr>
            <w:tcW w:w="3361" w:type="pct"/>
          </w:tcPr>
          <w:p w14:paraId="629C9838" w14:textId="575D5C63"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Nazal obstrüksiyon </w:t>
            </w:r>
          </w:p>
        </w:tc>
        <w:tc>
          <w:tcPr>
            <w:tcW w:w="1639" w:type="pct"/>
          </w:tcPr>
          <w:p w14:paraId="2C8879C8" w14:textId="3B814795" w:rsidR="00F20181" w:rsidRPr="00170643" w:rsidRDefault="00EA177D"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20181" w:rsidRPr="006F2822" w14:paraId="41EB1F48" w14:textId="77777777" w:rsidTr="00B93E4E">
        <w:trPr>
          <w:trHeight w:val="444"/>
        </w:trPr>
        <w:tc>
          <w:tcPr>
            <w:tcW w:w="3361" w:type="pct"/>
          </w:tcPr>
          <w:p w14:paraId="2EB2FEA1" w14:textId="7F8D0B21"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Obstrüktif </w:t>
            </w:r>
            <w:proofErr w:type="spellStart"/>
            <w:r w:rsidRPr="00170643">
              <w:rPr>
                <w:rFonts w:ascii="Times New Roman" w:hAnsi="Times New Roman" w:cs="Times New Roman"/>
                <w:sz w:val="24"/>
                <w:szCs w:val="24"/>
              </w:rPr>
              <w:t>üropati</w:t>
            </w:r>
            <w:proofErr w:type="spellEnd"/>
            <w:r w:rsidRPr="00170643">
              <w:rPr>
                <w:rFonts w:ascii="Times New Roman" w:hAnsi="Times New Roman" w:cs="Times New Roman"/>
                <w:sz w:val="24"/>
                <w:szCs w:val="24"/>
              </w:rPr>
              <w:t xml:space="preserve"> </w:t>
            </w:r>
          </w:p>
        </w:tc>
        <w:tc>
          <w:tcPr>
            <w:tcW w:w="1639" w:type="pct"/>
          </w:tcPr>
          <w:p w14:paraId="23DF2069" w14:textId="0C8A2B75" w:rsidR="00F20181" w:rsidRPr="00170643" w:rsidRDefault="00EA177D"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F20181" w:rsidRPr="006F2822" w14:paraId="7B7F1441" w14:textId="77777777" w:rsidTr="00B93E4E">
        <w:trPr>
          <w:trHeight w:val="240"/>
        </w:trPr>
        <w:tc>
          <w:tcPr>
            <w:tcW w:w="3361" w:type="pct"/>
          </w:tcPr>
          <w:p w14:paraId="20790573" w14:textId="633ED020"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Omurga yaralanmaları </w:t>
            </w:r>
          </w:p>
        </w:tc>
        <w:tc>
          <w:tcPr>
            <w:tcW w:w="1639" w:type="pct"/>
          </w:tcPr>
          <w:p w14:paraId="5DD2CFE9" w14:textId="52FD875D" w:rsidR="00F20181"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20181" w:rsidRPr="006F2822" w14:paraId="2F5B0111" w14:textId="77777777" w:rsidTr="00B93E4E">
        <w:trPr>
          <w:trHeight w:val="324"/>
        </w:trPr>
        <w:tc>
          <w:tcPr>
            <w:tcW w:w="3361" w:type="pct"/>
          </w:tcPr>
          <w:p w14:paraId="5895CCC8" w14:textId="1002CD10"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Onkolojik aciller </w:t>
            </w:r>
          </w:p>
        </w:tc>
        <w:tc>
          <w:tcPr>
            <w:tcW w:w="1639" w:type="pct"/>
          </w:tcPr>
          <w:p w14:paraId="05DDF70A" w14:textId="7BC3578E" w:rsidR="00F20181"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20181" w:rsidRPr="006F2822" w14:paraId="244A7E30" w14:textId="77777777" w:rsidTr="00B93E4E">
        <w:trPr>
          <w:trHeight w:val="324"/>
        </w:trPr>
        <w:tc>
          <w:tcPr>
            <w:tcW w:w="3361" w:type="pct"/>
          </w:tcPr>
          <w:p w14:paraId="00AAC3D3" w14:textId="7DBB08A1"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Optik </w:t>
            </w:r>
            <w:proofErr w:type="spellStart"/>
            <w:r w:rsidRPr="00170643">
              <w:rPr>
                <w:rFonts w:ascii="Times New Roman" w:hAnsi="Times New Roman" w:cs="Times New Roman"/>
                <w:sz w:val="24"/>
                <w:szCs w:val="24"/>
              </w:rPr>
              <w:t>nevrit</w:t>
            </w:r>
            <w:proofErr w:type="spellEnd"/>
            <w:r w:rsidRPr="00170643">
              <w:rPr>
                <w:rFonts w:ascii="Times New Roman" w:hAnsi="Times New Roman" w:cs="Times New Roman"/>
                <w:sz w:val="24"/>
                <w:szCs w:val="24"/>
              </w:rPr>
              <w:t xml:space="preserve"> </w:t>
            </w:r>
          </w:p>
        </w:tc>
        <w:tc>
          <w:tcPr>
            <w:tcW w:w="1639" w:type="pct"/>
          </w:tcPr>
          <w:p w14:paraId="32272F33" w14:textId="0B4712CF"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0EE1DD24" w14:textId="77777777" w:rsidTr="00B93E4E">
        <w:trPr>
          <w:trHeight w:val="312"/>
        </w:trPr>
        <w:tc>
          <w:tcPr>
            <w:tcW w:w="3361" w:type="pct"/>
          </w:tcPr>
          <w:p w14:paraId="38CE8DDB" w14:textId="0DC7F07C" w:rsidR="00F20181" w:rsidRPr="00170643" w:rsidRDefault="00A55AD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Osteomyelit</w:t>
            </w:r>
            <w:proofErr w:type="spellEnd"/>
          </w:p>
        </w:tc>
        <w:tc>
          <w:tcPr>
            <w:tcW w:w="1639" w:type="pct"/>
          </w:tcPr>
          <w:p w14:paraId="6724EE96" w14:textId="40A94EAA"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1E0B4097" w14:textId="77777777" w:rsidTr="00B93E4E">
        <w:trPr>
          <w:trHeight w:val="312"/>
        </w:trPr>
        <w:tc>
          <w:tcPr>
            <w:tcW w:w="3361" w:type="pct"/>
          </w:tcPr>
          <w:p w14:paraId="7965C325" w14:textId="3A7DF276" w:rsidR="00F20181" w:rsidRPr="00170643" w:rsidRDefault="00A55AD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Otitis</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eksterna</w:t>
            </w:r>
            <w:proofErr w:type="spellEnd"/>
            <w:r w:rsidRPr="00170643">
              <w:rPr>
                <w:rFonts w:ascii="Times New Roman" w:hAnsi="Times New Roman" w:cs="Times New Roman"/>
                <w:sz w:val="24"/>
                <w:szCs w:val="24"/>
              </w:rPr>
              <w:t xml:space="preserve"> </w:t>
            </w:r>
          </w:p>
        </w:tc>
        <w:tc>
          <w:tcPr>
            <w:tcW w:w="1639" w:type="pct"/>
          </w:tcPr>
          <w:p w14:paraId="4FFC530F" w14:textId="1DE75B1C" w:rsidR="00F20181"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F20181" w:rsidRPr="006F2822" w14:paraId="7C711200" w14:textId="77777777" w:rsidTr="00B93E4E">
        <w:trPr>
          <w:trHeight w:val="384"/>
        </w:trPr>
        <w:tc>
          <w:tcPr>
            <w:tcW w:w="3361" w:type="pct"/>
          </w:tcPr>
          <w:p w14:paraId="726581B8" w14:textId="33BAEFB0" w:rsidR="00F20181" w:rsidRPr="00170643" w:rsidRDefault="00A55AD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Otitis</w:t>
            </w:r>
            <w:proofErr w:type="spellEnd"/>
            <w:r w:rsidRPr="00170643">
              <w:rPr>
                <w:rFonts w:ascii="Times New Roman" w:hAnsi="Times New Roman" w:cs="Times New Roman"/>
                <w:sz w:val="24"/>
                <w:szCs w:val="24"/>
              </w:rPr>
              <w:t xml:space="preserve"> </w:t>
            </w:r>
            <w:proofErr w:type="spellStart"/>
            <w:r w:rsidRPr="00170643">
              <w:rPr>
                <w:rFonts w:ascii="Times New Roman" w:hAnsi="Times New Roman" w:cs="Times New Roman"/>
                <w:sz w:val="24"/>
                <w:szCs w:val="24"/>
              </w:rPr>
              <w:t>media</w:t>
            </w:r>
            <w:proofErr w:type="spellEnd"/>
          </w:p>
        </w:tc>
        <w:tc>
          <w:tcPr>
            <w:tcW w:w="1639" w:type="pct"/>
          </w:tcPr>
          <w:p w14:paraId="3B2E5B4B" w14:textId="4F9EFD30" w:rsidR="00F20181"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F20181" w:rsidRPr="006F2822" w14:paraId="5E98B497" w14:textId="77777777" w:rsidTr="00B93E4E">
        <w:trPr>
          <w:trHeight w:val="203"/>
        </w:trPr>
        <w:tc>
          <w:tcPr>
            <w:tcW w:w="3361" w:type="pct"/>
          </w:tcPr>
          <w:p w14:paraId="2267F36F" w14:textId="783769F4"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Panik bozukluk </w:t>
            </w:r>
          </w:p>
        </w:tc>
        <w:tc>
          <w:tcPr>
            <w:tcW w:w="1639" w:type="pct"/>
          </w:tcPr>
          <w:p w14:paraId="08F29DB4" w14:textId="00E8BC4A" w:rsidR="00F20181"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F20181" w:rsidRPr="006F2822" w14:paraId="58D5741D" w14:textId="77777777" w:rsidTr="00B93E4E">
        <w:trPr>
          <w:trHeight w:val="228"/>
        </w:trPr>
        <w:tc>
          <w:tcPr>
            <w:tcW w:w="3361" w:type="pct"/>
          </w:tcPr>
          <w:p w14:paraId="5A674872" w14:textId="5AD5C961" w:rsidR="00F20181" w:rsidRPr="00170643" w:rsidRDefault="00A55AD3"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Paraneoplastik</w:t>
            </w:r>
            <w:proofErr w:type="spellEnd"/>
            <w:r w:rsidRPr="00170643">
              <w:rPr>
                <w:rFonts w:ascii="Times New Roman" w:hAnsi="Times New Roman" w:cs="Times New Roman"/>
                <w:sz w:val="24"/>
                <w:szCs w:val="24"/>
              </w:rPr>
              <w:t xml:space="preserve"> sendromlar </w:t>
            </w:r>
          </w:p>
        </w:tc>
        <w:tc>
          <w:tcPr>
            <w:tcW w:w="1639" w:type="pct"/>
          </w:tcPr>
          <w:p w14:paraId="4753118F" w14:textId="3A3BA3D4"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314EB3CA" w14:textId="77777777" w:rsidTr="00B93E4E">
        <w:trPr>
          <w:trHeight w:val="288"/>
        </w:trPr>
        <w:tc>
          <w:tcPr>
            <w:tcW w:w="3361" w:type="pct"/>
          </w:tcPr>
          <w:p w14:paraId="438B327A" w14:textId="5AB969E0"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Peptik hastalık (ülser) </w:t>
            </w:r>
          </w:p>
        </w:tc>
        <w:tc>
          <w:tcPr>
            <w:tcW w:w="1639" w:type="pct"/>
          </w:tcPr>
          <w:p w14:paraId="4E1C5DFE" w14:textId="21048F59" w:rsidR="00F20181"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 - İ</w:t>
            </w:r>
          </w:p>
        </w:tc>
      </w:tr>
      <w:tr w:rsidR="00F20181" w:rsidRPr="006F2822" w14:paraId="750F6D02" w14:textId="77777777" w:rsidTr="00B93E4E">
        <w:trPr>
          <w:trHeight w:val="240"/>
        </w:trPr>
        <w:tc>
          <w:tcPr>
            <w:tcW w:w="3361" w:type="pct"/>
          </w:tcPr>
          <w:p w14:paraId="633B34FD" w14:textId="50282E70"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Perianal apse</w:t>
            </w:r>
          </w:p>
        </w:tc>
        <w:tc>
          <w:tcPr>
            <w:tcW w:w="1639" w:type="pct"/>
          </w:tcPr>
          <w:p w14:paraId="716CC6B1" w14:textId="2E671454"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26622155" w14:textId="77777777" w:rsidTr="00B93E4E">
        <w:trPr>
          <w:trHeight w:val="288"/>
        </w:trPr>
        <w:tc>
          <w:tcPr>
            <w:tcW w:w="3361" w:type="pct"/>
          </w:tcPr>
          <w:p w14:paraId="4129CDC1" w14:textId="4C3F84C4"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Perikardiyal efüzyon / </w:t>
            </w:r>
            <w:proofErr w:type="spellStart"/>
            <w:r w:rsidRPr="00170643">
              <w:rPr>
                <w:rFonts w:ascii="Times New Roman" w:hAnsi="Times New Roman" w:cs="Times New Roman"/>
                <w:sz w:val="24"/>
                <w:szCs w:val="24"/>
              </w:rPr>
              <w:t>tamponad</w:t>
            </w:r>
            <w:proofErr w:type="spellEnd"/>
            <w:r w:rsidRPr="00170643">
              <w:rPr>
                <w:rFonts w:ascii="Times New Roman" w:hAnsi="Times New Roman" w:cs="Times New Roman"/>
                <w:sz w:val="24"/>
                <w:szCs w:val="24"/>
              </w:rPr>
              <w:t xml:space="preserve"> </w:t>
            </w:r>
          </w:p>
        </w:tc>
        <w:tc>
          <w:tcPr>
            <w:tcW w:w="1639" w:type="pct"/>
          </w:tcPr>
          <w:p w14:paraId="7BC742FF" w14:textId="75DBD16B"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4095D65C" w14:textId="77777777" w:rsidTr="00B93E4E">
        <w:trPr>
          <w:trHeight w:val="276"/>
        </w:trPr>
        <w:tc>
          <w:tcPr>
            <w:tcW w:w="3361" w:type="pct"/>
          </w:tcPr>
          <w:p w14:paraId="76C04DD3" w14:textId="5CF30ABA"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Peritonit </w:t>
            </w:r>
          </w:p>
        </w:tc>
        <w:tc>
          <w:tcPr>
            <w:tcW w:w="1639" w:type="pct"/>
          </w:tcPr>
          <w:p w14:paraId="4A7689EB" w14:textId="0CFDF3FB"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10E372D0" w14:textId="77777777" w:rsidTr="00B93E4E">
        <w:trPr>
          <w:trHeight w:val="312"/>
        </w:trPr>
        <w:tc>
          <w:tcPr>
            <w:tcW w:w="3361" w:type="pct"/>
          </w:tcPr>
          <w:p w14:paraId="458F3B0F" w14:textId="2C231F79"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Plevral efüzyon, ampiyem </w:t>
            </w:r>
          </w:p>
        </w:tc>
        <w:tc>
          <w:tcPr>
            <w:tcW w:w="1639" w:type="pct"/>
          </w:tcPr>
          <w:p w14:paraId="22D99986" w14:textId="05858C46"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F20181" w:rsidRPr="006F2822" w14:paraId="3728FB40" w14:textId="77777777" w:rsidTr="00B93E4E">
        <w:trPr>
          <w:trHeight w:val="276"/>
        </w:trPr>
        <w:tc>
          <w:tcPr>
            <w:tcW w:w="3361" w:type="pct"/>
          </w:tcPr>
          <w:p w14:paraId="694C3FAD" w14:textId="0C6ABD25"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Pnömoniler </w:t>
            </w:r>
          </w:p>
        </w:tc>
        <w:tc>
          <w:tcPr>
            <w:tcW w:w="1639" w:type="pct"/>
          </w:tcPr>
          <w:p w14:paraId="2D33CC15" w14:textId="51E0DD3A" w:rsidR="00F20181"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TT -</w:t>
            </w:r>
            <w:proofErr w:type="gramEnd"/>
            <w:r w:rsidRPr="00170643">
              <w:rPr>
                <w:rFonts w:ascii="Times New Roman" w:hAnsi="Times New Roman" w:cs="Times New Roman"/>
                <w:sz w:val="24"/>
                <w:szCs w:val="24"/>
              </w:rPr>
              <w:t xml:space="preserve"> K </w:t>
            </w:r>
          </w:p>
        </w:tc>
      </w:tr>
      <w:tr w:rsidR="00F20181" w:rsidRPr="006F2822" w14:paraId="4264EA1E" w14:textId="77777777" w:rsidTr="00B93E4E">
        <w:trPr>
          <w:trHeight w:val="300"/>
        </w:trPr>
        <w:tc>
          <w:tcPr>
            <w:tcW w:w="3361" w:type="pct"/>
          </w:tcPr>
          <w:p w14:paraId="1326E57E" w14:textId="2123CCF6" w:rsidR="00F20181" w:rsidRPr="00170643" w:rsidRDefault="00A55AD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Pnömotoraks </w:t>
            </w:r>
          </w:p>
        </w:tc>
        <w:tc>
          <w:tcPr>
            <w:tcW w:w="1639" w:type="pct"/>
          </w:tcPr>
          <w:p w14:paraId="563ECDAB" w14:textId="757ACA10" w:rsidR="00F20181"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F20181" w:rsidRPr="006F2822" w14:paraId="6BF2F274" w14:textId="77777777" w:rsidTr="00B93E4E">
        <w:trPr>
          <w:trHeight w:val="300"/>
        </w:trPr>
        <w:tc>
          <w:tcPr>
            <w:tcW w:w="3361" w:type="pct"/>
          </w:tcPr>
          <w:p w14:paraId="108975C1" w14:textId="0EA317B1" w:rsidR="00F20181" w:rsidRPr="00170643" w:rsidRDefault="00E73C59"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Pulmoner</w:t>
            </w:r>
            <w:proofErr w:type="spellEnd"/>
            <w:r w:rsidRPr="00170643">
              <w:rPr>
                <w:rFonts w:ascii="Times New Roman" w:hAnsi="Times New Roman" w:cs="Times New Roman"/>
                <w:sz w:val="24"/>
                <w:szCs w:val="24"/>
              </w:rPr>
              <w:t xml:space="preserve"> emboli </w:t>
            </w:r>
          </w:p>
        </w:tc>
        <w:tc>
          <w:tcPr>
            <w:tcW w:w="1639" w:type="pct"/>
          </w:tcPr>
          <w:p w14:paraId="0477332D" w14:textId="46D83762" w:rsidR="00F20181" w:rsidRPr="00170643" w:rsidRDefault="00E73C59"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r w:rsidRPr="00170643">
              <w:rPr>
                <w:rFonts w:ascii="Times New Roman" w:hAnsi="Times New Roman" w:cs="Times New Roman"/>
                <w:sz w:val="24"/>
                <w:szCs w:val="24"/>
              </w:rPr>
              <w:t>-K</w:t>
            </w:r>
          </w:p>
        </w:tc>
      </w:tr>
      <w:tr w:rsidR="00F20181" w:rsidRPr="006F2822" w14:paraId="3FA78922" w14:textId="77777777" w:rsidTr="00B93E4E">
        <w:trPr>
          <w:trHeight w:val="300"/>
        </w:trPr>
        <w:tc>
          <w:tcPr>
            <w:tcW w:w="3361" w:type="pct"/>
          </w:tcPr>
          <w:p w14:paraId="1DB291A0" w14:textId="6E256E23" w:rsidR="00F20181" w:rsidRPr="00170643" w:rsidRDefault="00362B26"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Pulmoner</w:t>
            </w:r>
            <w:proofErr w:type="spellEnd"/>
            <w:r w:rsidRPr="00170643">
              <w:rPr>
                <w:rFonts w:ascii="Times New Roman" w:hAnsi="Times New Roman" w:cs="Times New Roman"/>
                <w:sz w:val="24"/>
                <w:szCs w:val="24"/>
              </w:rPr>
              <w:t xml:space="preserve"> hipertansiyon </w:t>
            </w:r>
          </w:p>
        </w:tc>
        <w:tc>
          <w:tcPr>
            <w:tcW w:w="1639" w:type="pct"/>
          </w:tcPr>
          <w:p w14:paraId="668962FE" w14:textId="6F6313B9" w:rsidR="00F20181"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E73C59" w:rsidRPr="006F2822" w14:paraId="260429CC" w14:textId="77777777" w:rsidTr="00B93E4E">
        <w:trPr>
          <w:trHeight w:val="300"/>
        </w:trPr>
        <w:tc>
          <w:tcPr>
            <w:tcW w:w="3361" w:type="pct"/>
          </w:tcPr>
          <w:p w14:paraId="654DA85D" w14:textId="7C6B97B3"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Sağlık hizmetleri ilişkili enfeksiyonlar </w:t>
            </w:r>
          </w:p>
        </w:tc>
        <w:tc>
          <w:tcPr>
            <w:tcW w:w="1639" w:type="pct"/>
          </w:tcPr>
          <w:p w14:paraId="6F40DA50" w14:textId="46A7A922" w:rsidR="00E73C59"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K</w:t>
            </w:r>
          </w:p>
        </w:tc>
      </w:tr>
      <w:tr w:rsidR="00E73C59" w:rsidRPr="006F2822" w14:paraId="0865EE30" w14:textId="77777777" w:rsidTr="00B93E4E">
        <w:trPr>
          <w:trHeight w:val="360"/>
        </w:trPr>
        <w:tc>
          <w:tcPr>
            <w:tcW w:w="3361" w:type="pct"/>
          </w:tcPr>
          <w:p w14:paraId="7A55A871" w14:textId="37AEBF54" w:rsidR="00E73C59"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Sepsis</w:t>
            </w:r>
          </w:p>
        </w:tc>
        <w:tc>
          <w:tcPr>
            <w:tcW w:w="1639" w:type="pct"/>
          </w:tcPr>
          <w:p w14:paraId="432BF515" w14:textId="0647C80F" w:rsidR="00E73C59"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E73C59" w:rsidRPr="006F2822" w14:paraId="533D6E6D" w14:textId="77777777" w:rsidTr="00B93E4E">
        <w:trPr>
          <w:trHeight w:val="336"/>
        </w:trPr>
        <w:tc>
          <w:tcPr>
            <w:tcW w:w="3361" w:type="pct"/>
          </w:tcPr>
          <w:p w14:paraId="3FC34939" w14:textId="205D2BEA"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Sıcak çarpması </w:t>
            </w:r>
          </w:p>
        </w:tc>
        <w:tc>
          <w:tcPr>
            <w:tcW w:w="1639" w:type="pct"/>
          </w:tcPr>
          <w:p w14:paraId="41DCEB58" w14:textId="43696C8D" w:rsidR="00E73C59"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E73C59" w:rsidRPr="006F2822" w14:paraId="0C0F5E04" w14:textId="77777777" w:rsidTr="00B93E4E">
        <w:trPr>
          <w:trHeight w:val="300"/>
        </w:trPr>
        <w:tc>
          <w:tcPr>
            <w:tcW w:w="3361" w:type="pct"/>
          </w:tcPr>
          <w:p w14:paraId="42DF49DA" w14:textId="20E2CFB2"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Sıvı ve elektrolit denge bozuklukları </w:t>
            </w:r>
          </w:p>
        </w:tc>
        <w:tc>
          <w:tcPr>
            <w:tcW w:w="1639" w:type="pct"/>
          </w:tcPr>
          <w:p w14:paraId="0B210026" w14:textId="40DEF07C" w:rsidR="00E73C59"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w:t>
            </w:r>
          </w:p>
        </w:tc>
      </w:tr>
      <w:tr w:rsidR="00E73C59" w:rsidRPr="006F2822" w14:paraId="062E3EBD" w14:textId="77777777" w:rsidTr="00B93E4E">
        <w:trPr>
          <w:trHeight w:val="287"/>
        </w:trPr>
        <w:tc>
          <w:tcPr>
            <w:tcW w:w="3361" w:type="pct"/>
          </w:tcPr>
          <w:p w14:paraId="34081257" w14:textId="2463527B"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Solunum yetmezliği </w:t>
            </w:r>
          </w:p>
        </w:tc>
        <w:tc>
          <w:tcPr>
            <w:tcW w:w="1639" w:type="pct"/>
          </w:tcPr>
          <w:p w14:paraId="34B45BB0" w14:textId="5DFA6CB3" w:rsidR="00E73C59"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E73C59" w:rsidRPr="006F2822" w14:paraId="127A15C6" w14:textId="77777777" w:rsidTr="00B93E4E">
        <w:trPr>
          <w:trHeight w:val="300"/>
        </w:trPr>
        <w:tc>
          <w:tcPr>
            <w:tcW w:w="3361" w:type="pct"/>
          </w:tcPr>
          <w:p w14:paraId="1F31C55A" w14:textId="0B6E1E91"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Spinal </w:t>
            </w:r>
            <w:proofErr w:type="spellStart"/>
            <w:r w:rsidRPr="00170643">
              <w:rPr>
                <w:rFonts w:ascii="Times New Roman" w:hAnsi="Times New Roman" w:cs="Times New Roman"/>
                <w:sz w:val="24"/>
                <w:szCs w:val="24"/>
              </w:rPr>
              <w:t>kord</w:t>
            </w:r>
            <w:proofErr w:type="spellEnd"/>
            <w:r w:rsidRPr="00170643">
              <w:rPr>
                <w:rFonts w:ascii="Times New Roman" w:hAnsi="Times New Roman" w:cs="Times New Roman"/>
                <w:sz w:val="24"/>
                <w:szCs w:val="24"/>
              </w:rPr>
              <w:t xml:space="preserve"> bası sendromu </w:t>
            </w:r>
          </w:p>
        </w:tc>
        <w:tc>
          <w:tcPr>
            <w:tcW w:w="1639" w:type="pct"/>
          </w:tcPr>
          <w:p w14:paraId="536CDD7E" w14:textId="209DAB07" w:rsidR="00E73C59"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E73C59" w:rsidRPr="006F2822" w14:paraId="6E452165" w14:textId="77777777" w:rsidTr="00B93E4E">
        <w:trPr>
          <w:trHeight w:val="240"/>
        </w:trPr>
        <w:tc>
          <w:tcPr>
            <w:tcW w:w="3361" w:type="pct"/>
          </w:tcPr>
          <w:p w14:paraId="6A053CE8" w14:textId="079855A4"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Şok</w:t>
            </w:r>
          </w:p>
        </w:tc>
        <w:tc>
          <w:tcPr>
            <w:tcW w:w="1639" w:type="pct"/>
          </w:tcPr>
          <w:p w14:paraId="65FE77C1" w14:textId="527957DF" w:rsidR="00E73C59"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E73C59" w:rsidRPr="006F2822" w14:paraId="2C867101" w14:textId="77777777" w:rsidTr="00B93E4E">
        <w:trPr>
          <w:trHeight w:val="264"/>
        </w:trPr>
        <w:tc>
          <w:tcPr>
            <w:tcW w:w="3361" w:type="pct"/>
          </w:tcPr>
          <w:p w14:paraId="74A11855" w14:textId="4DE18A29"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Testis torsiyonu</w:t>
            </w:r>
          </w:p>
        </w:tc>
        <w:tc>
          <w:tcPr>
            <w:tcW w:w="1639" w:type="pct"/>
          </w:tcPr>
          <w:p w14:paraId="632F66C5" w14:textId="197C3278" w:rsidR="00E73C59"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E73C59" w:rsidRPr="006F2822" w14:paraId="2155C26F" w14:textId="77777777" w:rsidTr="00B93E4E">
        <w:trPr>
          <w:trHeight w:val="300"/>
        </w:trPr>
        <w:tc>
          <w:tcPr>
            <w:tcW w:w="3361" w:type="pct"/>
          </w:tcPr>
          <w:p w14:paraId="71BFC860" w14:textId="24F10CAD" w:rsidR="00E73C59" w:rsidRPr="00170643" w:rsidRDefault="00C265B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Tetanoz</w:t>
            </w:r>
            <w:proofErr w:type="spellEnd"/>
            <w:r w:rsidRPr="00170643">
              <w:rPr>
                <w:rFonts w:ascii="Times New Roman" w:hAnsi="Times New Roman" w:cs="Times New Roman"/>
                <w:sz w:val="24"/>
                <w:szCs w:val="24"/>
              </w:rPr>
              <w:t xml:space="preserve"> </w:t>
            </w:r>
          </w:p>
        </w:tc>
        <w:tc>
          <w:tcPr>
            <w:tcW w:w="1639" w:type="pct"/>
          </w:tcPr>
          <w:p w14:paraId="6577005C" w14:textId="117DDF6D" w:rsidR="00E73C59"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 - K</w:t>
            </w:r>
          </w:p>
        </w:tc>
      </w:tr>
      <w:tr w:rsidR="00E73C59" w:rsidRPr="006F2822" w14:paraId="51B5A8C3" w14:textId="77777777" w:rsidTr="00B93E4E">
        <w:trPr>
          <w:trHeight w:val="288"/>
        </w:trPr>
        <w:tc>
          <w:tcPr>
            <w:tcW w:w="3361" w:type="pct"/>
          </w:tcPr>
          <w:p w14:paraId="1429649C" w14:textId="6526F42C"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Tiroiditler </w:t>
            </w:r>
          </w:p>
        </w:tc>
        <w:tc>
          <w:tcPr>
            <w:tcW w:w="1639" w:type="pct"/>
          </w:tcPr>
          <w:p w14:paraId="130569B9" w14:textId="5BB6E10A" w:rsidR="00E73C59"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r w:rsidR="00E73C59" w:rsidRPr="006F2822" w14:paraId="53683EA7" w14:textId="77777777" w:rsidTr="00B93E4E">
        <w:trPr>
          <w:trHeight w:val="300"/>
        </w:trPr>
        <w:tc>
          <w:tcPr>
            <w:tcW w:w="3361" w:type="pct"/>
          </w:tcPr>
          <w:p w14:paraId="61AF1ACD" w14:textId="78F28DCB" w:rsidR="00E73C59" w:rsidRPr="00170643" w:rsidRDefault="00C265B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Toraks travmaları </w:t>
            </w:r>
          </w:p>
        </w:tc>
        <w:tc>
          <w:tcPr>
            <w:tcW w:w="1639" w:type="pct"/>
          </w:tcPr>
          <w:p w14:paraId="15A41938" w14:textId="0C3690F2" w:rsidR="00E73C59"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A</w:t>
            </w:r>
          </w:p>
        </w:tc>
      </w:tr>
      <w:tr w:rsidR="00F20181" w:rsidRPr="006F2822" w14:paraId="11F53F52" w14:textId="77777777" w:rsidTr="00B93E4E">
        <w:trPr>
          <w:trHeight w:val="275"/>
        </w:trPr>
        <w:tc>
          <w:tcPr>
            <w:tcW w:w="3361" w:type="pct"/>
          </w:tcPr>
          <w:p w14:paraId="7C7D256E" w14:textId="5C3DA5E4" w:rsidR="00F20181"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Tüberküloz </w:t>
            </w:r>
          </w:p>
        </w:tc>
        <w:tc>
          <w:tcPr>
            <w:tcW w:w="1639" w:type="pct"/>
          </w:tcPr>
          <w:p w14:paraId="6811E7C4" w14:textId="4412130A" w:rsidR="00F20181"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TT-K-İ</w:t>
            </w:r>
          </w:p>
        </w:tc>
      </w:tr>
      <w:tr w:rsidR="006C7AE7" w:rsidRPr="006F2822" w14:paraId="11CBBB6C" w14:textId="77777777" w:rsidTr="00B93E4E">
        <w:trPr>
          <w:trHeight w:val="384"/>
        </w:trPr>
        <w:tc>
          <w:tcPr>
            <w:tcW w:w="3361" w:type="pct"/>
          </w:tcPr>
          <w:p w14:paraId="67A17153" w14:textId="5AFDE7E5"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Üriner sistem enfeksiyonları </w:t>
            </w:r>
          </w:p>
        </w:tc>
        <w:tc>
          <w:tcPr>
            <w:tcW w:w="1639" w:type="pct"/>
          </w:tcPr>
          <w:p w14:paraId="3785599D" w14:textId="42914B2D" w:rsidR="006C7AE7"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TT-K</w:t>
            </w:r>
          </w:p>
        </w:tc>
      </w:tr>
      <w:tr w:rsidR="006C7AE7" w:rsidRPr="006F2822" w14:paraId="093326D8" w14:textId="77777777" w:rsidTr="00B93E4E">
        <w:trPr>
          <w:trHeight w:val="204"/>
        </w:trPr>
        <w:tc>
          <w:tcPr>
            <w:tcW w:w="3361" w:type="pct"/>
          </w:tcPr>
          <w:p w14:paraId="621EBEBB" w14:textId="42113B4A"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Üriner sistem taş hastalığı </w:t>
            </w:r>
          </w:p>
        </w:tc>
        <w:tc>
          <w:tcPr>
            <w:tcW w:w="1639" w:type="pct"/>
          </w:tcPr>
          <w:p w14:paraId="5087EA45" w14:textId="05CC7080" w:rsidR="006C7AE7"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6C7AE7" w:rsidRPr="006F2822" w14:paraId="7FD5EE0B" w14:textId="77777777" w:rsidTr="00B93E4E">
        <w:trPr>
          <w:trHeight w:val="336"/>
        </w:trPr>
        <w:tc>
          <w:tcPr>
            <w:tcW w:w="3361" w:type="pct"/>
          </w:tcPr>
          <w:p w14:paraId="53A4586F" w14:textId="50D24632"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Ürtiker ve </w:t>
            </w:r>
            <w:proofErr w:type="spellStart"/>
            <w:r w:rsidRPr="00170643">
              <w:rPr>
                <w:rFonts w:ascii="Times New Roman" w:hAnsi="Times New Roman" w:cs="Times New Roman"/>
                <w:sz w:val="24"/>
                <w:szCs w:val="24"/>
              </w:rPr>
              <w:t>anjioödem</w:t>
            </w:r>
            <w:proofErr w:type="spellEnd"/>
            <w:r w:rsidRPr="00170643">
              <w:rPr>
                <w:rFonts w:ascii="Times New Roman" w:hAnsi="Times New Roman" w:cs="Times New Roman"/>
                <w:sz w:val="24"/>
                <w:szCs w:val="24"/>
              </w:rPr>
              <w:t xml:space="preserve"> </w:t>
            </w:r>
          </w:p>
        </w:tc>
        <w:tc>
          <w:tcPr>
            <w:tcW w:w="1639" w:type="pct"/>
          </w:tcPr>
          <w:p w14:paraId="62E17F1A" w14:textId="6949CCC1" w:rsidR="006C7AE7"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TT-A</w:t>
            </w:r>
          </w:p>
        </w:tc>
      </w:tr>
      <w:tr w:rsidR="006C7AE7" w:rsidRPr="006F2822" w14:paraId="5C532C74" w14:textId="77777777" w:rsidTr="00B93E4E">
        <w:trPr>
          <w:trHeight w:val="276"/>
        </w:trPr>
        <w:tc>
          <w:tcPr>
            <w:tcW w:w="3361" w:type="pct"/>
          </w:tcPr>
          <w:p w14:paraId="30EDF7FB" w14:textId="7C386128"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Üst </w:t>
            </w:r>
            <w:proofErr w:type="spellStart"/>
            <w:r w:rsidRPr="00170643">
              <w:rPr>
                <w:rFonts w:ascii="Times New Roman" w:hAnsi="Times New Roman" w:cs="Times New Roman"/>
                <w:sz w:val="24"/>
                <w:szCs w:val="24"/>
              </w:rPr>
              <w:t>gastrointestinal</w:t>
            </w:r>
            <w:proofErr w:type="spellEnd"/>
            <w:r w:rsidRPr="00170643">
              <w:rPr>
                <w:rFonts w:ascii="Times New Roman" w:hAnsi="Times New Roman" w:cs="Times New Roman"/>
                <w:sz w:val="24"/>
                <w:szCs w:val="24"/>
              </w:rPr>
              <w:t xml:space="preserve"> kanama </w:t>
            </w:r>
          </w:p>
        </w:tc>
        <w:tc>
          <w:tcPr>
            <w:tcW w:w="1639" w:type="pct"/>
          </w:tcPr>
          <w:p w14:paraId="344F2BE1" w14:textId="0F048DC8" w:rsidR="006C7AE7"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6C7AE7" w:rsidRPr="006F2822" w14:paraId="553911F2" w14:textId="77777777" w:rsidTr="00B93E4E">
        <w:trPr>
          <w:trHeight w:val="312"/>
        </w:trPr>
        <w:tc>
          <w:tcPr>
            <w:tcW w:w="3361" w:type="pct"/>
          </w:tcPr>
          <w:p w14:paraId="6657937D" w14:textId="51CCC6B7"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Üst solunum yolu enfeksiyonları </w:t>
            </w:r>
          </w:p>
        </w:tc>
        <w:tc>
          <w:tcPr>
            <w:tcW w:w="1639" w:type="pct"/>
          </w:tcPr>
          <w:p w14:paraId="48C1FDF9" w14:textId="35CB920D" w:rsidR="006C7AE7"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TT-K</w:t>
            </w:r>
          </w:p>
        </w:tc>
      </w:tr>
      <w:tr w:rsidR="006C7AE7" w:rsidRPr="006F2822" w14:paraId="7DE97742" w14:textId="77777777" w:rsidTr="00B93E4E">
        <w:trPr>
          <w:trHeight w:val="240"/>
        </w:trPr>
        <w:tc>
          <w:tcPr>
            <w:tcW w:w="3361" w:type="pct"/>
          </w:tcPr>
          <w:p w14:paraId="342E99CE" w14:textId="483BCEBF" w:rsidR="006C7AE7" w:rsidRPr="00170643" w:rsidRDefault="00784420"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Vertigo</w:t>
            </w:r>
          </w:p>
        </w:tc>
        <w:tc>
          <w:tcPr>
            <w:tcW w:w="1639" w:type="pct"/>
          </w:tcPr>
          <w:p w14:paraId="7ACF4DD2" w14:textId="4A098C71" w:rsidR="006C7AE7" w:rsidRPr="00170643" w:rsidRDefault="0069780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w:t>
            </w:r>
          </w:p>
        </w:tc>
      </w:tr>
      <w:tr w:rsidR="006C7AE7" w:rsidRPr="006F2822" w14:paraId="4B3CCADD" w14:textId="77777777" w:rsidTr="00B93E4E">
        <w:trPr>
          <w:trHeight w:val="300"/>
        </w:trPr>
        <w:tc>
          <w:tcPr>
            <w:tcW w:w="3361" w:type="pct"/>
          </w:tcPr>
          <w:p w14:paraId="1D37E28C" w14:textId="396C11AD"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Yabancı cisim / cisim aspirasyonu </w:t>
            </w:r>
          </w:p>
        </w:tc>
        <w:tc>
          <w:tcPr>
            <w:tcW w:w="1639" w:type="pct"/>
          </w:tcPr>
          <w:p w14:paraId="03FAE556" w14:textId="3CBFFCBC" w:rsidR="006C7AE7" w:rsidRPr="00170643" w:rsidRDefault="00995F5A" w:rsidP="00B93E4E">
            <w:pPr>
              <w:pStyle w:val="ListeParagraf"/>
              <w:spacing w:after="0" w:line="240" w:lineRule="auto"/>
              <w:ind w:left="0"/>
              <w:rPr>
                <w:rFonts w:ascii="Times New Roman" w:hAnsi="Times New Roman" w:cs="Times New Roman"/>
                <w:sz w:val="24"/>
                <w:szCs w:val="24"/>
              </w:rPr>
            </w:pPr>
            <w:proofErr w:type="gramStart"/>
            <w:r w:rsidRPr="00170643">
              <w:rPr>
                <w:rFonts w:ascii="Times New Roman" w:hAnsi="Times New Roman" w:cs="Times New Roman"/>
                <w:sz w:val="24"/>
                <w:szCs w:val="24"/>
              </w:rPr>
              <w:t>T -</w:t>
            </w:r>
            <w:proofErr w:type="gramEnd"/>
            <w:r w:rsidRPr="00170643">
              <w:rPr>
                <w:rFonts w:ascii="Times New Roman" w:hAnsi="Times New Roman" w:cs="Times New Roman"/>
                <w:sz w:val="24"/>
                <w:szCs w:val="24"/>
              </w:rPr>
              <w:t xml:space="preserve"> A</w:t>
            </w:r>
          </w:p>
        </w:tc>
      </w:tr>
      <w:tr w:rsidR="006C7AE7" w:rsidRPr="006F2822" w14:paraId="6D6C3E2E" w14:textId="77777777" w:rsidTr="00B93E4E">
        <w:trPr>
          <w:trHeight w:val="324"/>
        </w:trPr>
        <w:tc>
          <w:tcPr>
            <w:tcW w:w="3361" w:type="pct"/>
          </w:tcPr>
          <w:p w14:paraId="11920ACA" w14:textId="422094D0"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Yanmalar </w:t>
            </w:r>
          </w:p>
        </w:tc>
        <w:tc>
          <w:tcPr>
            <w:tcW w:w="1639" w:type="pct"/>
          </w:tcPr>
          <w:p w14:paraId="2AB4995D" w14:textId="3F406F6D" w:rsidR="006C7AE7" w:rsidRPr="00170643" w:rsidRDefault="00995F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TT-A</w:t>
            </w:r>
          </w:p>
        </w:tc>
      </w:tr>
      <w:tr w:rsidR="006C7AE7" w:rsidRPr="006F2822" w14:paraId="2D8B7E9B" w14:textId="77777777" w:rsidTr="00B93E4E">
        <w:trPr>
          <w:trHeight w:val="300"/>
        </w:trPr>
        <w:tc>
          <w:tcPr>
            <w:tcW w:w="3361" w:type="pct"/>
          </w:tcPr>
          <w:p w14:paraId="0D074CE0" w14:textId="6DA585AB" w:rsidR="006C7AE7" w:rsidRPr="00170643" w:rsidRDefault="006C7AE7"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Yaygın damar içi </w:t>
            </w:r>
            <w:proofErr w:type="spellStart"/>
            <w:r w:rsidRPr="00170643">
              <w:rPr>
                <w:rFonts w:ascii="Times New Roman" w:hAnsi="Times New Roman" w:cs="Times New Roman"/>
                <w:sz w:val="24"/>
                <w:szCs w:val="24"/>
              </w:rPr>
              <w:t>pıhtılaşm</w:t>
            </w:r>
            <w:proofErr w:type="spellEnd"/>
          </w:p>
        </w:tc>
        <w:tc>
          <w:tcPr>
            <w:tcW w:w="1639" w:type="pct"/>
          </w:tcPr>
          <w:p w14:paraId="6C1CF262" w14:textId="5EEAEB88" w:rsidR="006C7AE7" w:rsidRPr="00170643" w:rsidRDefault="00995F5A"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ÖnT</w:t>
            </w:r>
            <w:proofErr w:type="spellEnd"/>
          </w:p>
        </w:tc>
      </w:tr>
    </w:tbl>
    <w:p w14:paraId="73FB0879" w14:textId="77777777" w:rsidR="005D10C3" w:rsidRDefault="005D10C3" w:rsidP="005D53CA">
      <w:pPr>
        <w:spacing w:line="360" w:lineRule="auto"/>
        <w:rPr>
          <w:color w:val="000000"/>
          <w:sz w:val="28"/>
          <w:szCs w:val="28"/>
        </w:rPr>
      </w:pPr>
    </w:p>
    <w:p w14:paraId="2DE3FEA4" w14:textId="1C34CAC3" w:rsidR="00962EA1" w:rsidRPr="00170643" w:rsidRDefault="00FF0C5A" w:rsidP="00170643">
      <w:pPr>
        <w:spacing w:line="360" w:lineRule="auto"/>
        <w:rPr>
          <w:rFonts w:ascii="Times New Roman" w:hAnsi="Times New Roman" w:cs="Times New Roman"/>
          <w:b/>
          <w:bCs/>
          <w:color w:val="000000"/>
          <w:sz w:val="24"/>
          <w:szCs w:val="24"/>
        </w:rPr>
      </w:pPr>
      <w:r w:rsidRPr="00170643">
        <w:rPr>
          <w:rFonts w:ascii="Times New Roman" w:hAnsi="Times New Roman" w:cs="Times New Roman"/>
          <w:b/>
          <w:bCs/>
          <w:color w:val="000000"/>
          <w:sz w:val="24"/>
          <w:szCs w:val="24"/>
        </w:rPr>
        <w:t>Temel Hekimlik Uygulamaları Öğrenme Düzeyi</w:t>
      </w:r>
    </w:p>
    <w:p w14:paraId="00E8F4E0" w14:textId="2A4D44FD" w:rsidR="005D10C3" w:rsidRPr="00170643" w:rsidRDefault="00B27EF5" w:rsidP="00170643">
      <w:pPr>
        <w:spacing w:line="360" w:lineRule="auto"/>
        <w:jc w:val="both"/>
        <w:rPr>
          <w:rFonts w:ascii="Times New Roman" w:hAnsi="Times New Roman" w:cs="Times New Roman"/>
          <w:sz w:val="24"/>
          <w:szCs w:val="24"/>
        </w:rPr>
      </w:pPr>
      <w:r w:rsidRPr="00170643">
        <w:rPr>
          <w:rFonts w:ascii="Times New Roman" w:hAnsi="Times New Roman" w:cs="Times New Roman"/>
          <w:b/>
          <w:bCs/>
          <w:sz w:val="24"/>
          <w:szCs w:val="24"/>
        </w:rPr>
        <w:t>Düzey-1:</w:t>
      </w:r>
      <w:r w:rsidRPr="00170643">
        <w:rPr>
          <w:rFonts w:ascii="Times New Roman" w:hAnsi="Times New Roman" w:cs="Times New Roman"/>
          <w:sz w:val="24"/>
          <w:szCs w:val="24"/>
        </w:rPr>
        <w:t xml:space="preserve"> Uygulamanın nasıl yapıldığını bilir ve sonuçlarını hasta ve/veya yakınlarına açıklar</w:t>
      </w:r>
      <w:r w:rsidR="00765CD9" w:rsidRPr="00170643">
        <w:rPr>
          <w:rFonts w:ascii="Times New Roman" w:hAnsi="Times New Roman" w:cs="Times New Roman"/>
          <w:sz w:val="24"/>
          <w:szCs w:val="24"/>
        </w:rPr>
        <w:t>.</w:t>
      </w:r>
      <w:r w:rsidRPr="00170643">
        <w:rPr>
          <w:rFonts w:ascii="Times New Roman" w:hAnsi="Times New Roman" w:cs="Times New Roman"/>
          <w:sz w:val="24"/>
          <w:szCs w:val="24"/>
        </w:rPr>
        <w:t xml:space="preserve"> </w:t>
      </w:r>
    </w:p>
    <w:p w14:paraId="0F4CAF74" w14:textId="561F5CDB" w:rsidR="00FF0C5A" w:rsidRPr="00170643" w:rsidRDefault="00B27EF5" w:rsidP="00170643">
      <w:pPr>
        <w:spacing w:line="360" w:lineRule="auto"/>
        <w:jc w:val="both"/>
        <w:rPr>
          <w:rFonts w:ascii="Times New Roman" w:hAnsi="Times New Roman" w:cs="Times New Roman"/>
          <w:sz w:val="24"/>
          <w:szCs w:val="24"/>
        </w:rPr>
      </w:pPr>
      <w:r w:rsidRPr="00170643">
        <w:rPr>
          <w:rFonts w:ascii="Times New Roman" w:hAnsi="Times New Roman" w:cs="Times New Roman"/>
          <w:b/>
          <w:bCs/>
          <w:sz w:val="24"/>
          <w:szCs w:val="24"/>
        </w:rPr>
        <w:t>Düzey-2:</w:t>
      </w:r>
      <w:r w:rsidRPr="00170643">
        <w:rPr>
          <w:rFonts w:ascii="Times New Roman" w:hAnsi="Times New Roman" w:cs="Times New Roman"/>
          <w:sz w:val="24"/>
          <w:szCs w:val="24"/>
        </w:rPr>
        <w:t xml:space="preserve"> Acil bir durumda kılavuz/yönergeye uygun biçimde uygulamayı yapar</w:t>
      </w:r>
      <w:r w:rsidR="00765CD9" w:rsidRPr="00170643">
        <w:rPr>
          <w:rFonts w:ascii="Times New Roman" w:hAnsi="Times New Roman" w:cs="Times New Roman"/>
          <w:sz w:val="24"/>
          <w:szCs w:val="24"/>
        </w:rPr>
        <w:t>.</w:t>
      </w:r>
      <w:r w:rsidRPr="00170643">
        <w:rPr>
          <w:rFonts w:ascii="Times New Roman" w:hAnsi="Times New Roman" w:cs="Times New Roman"/>
          <w:sz w:val="24"/>
          <w:szCs w:val="24"/>
        </w:rPr>
        <w:t xml:space="preserve"> </w:t>
      </w:r>
    </w:p>
    <w:p w14:paraId="55BFBEC5" w14:textId="0C3A0E8F" w:rsidR="0023480F" w:rsidRPr="00170643" w:rsidRDefault="00B27EF5" w:rsidP="00170643">
      <w:pPr>
        <w:spacing w:line="360" w:lineRule="auto"/>
        <w:jc w:val="both"/>
        <w:rPr>
          <w:rFonts w:ascii="Times New Roman" w:hAnsi="Times New Roman" w:cs="Times New Roman"/>
          <w:sz w:val="24"/>
          <w:szCs w:val="24"/>
        </w:rPr>
      </w:pPr>
      <w:r w:rsidRPr="00170643">
        <w:rPr>
          <w:rFonts w:ascii="Times New Roman" w:hAnsi="Times New Roman" w:cs="Times New Roman"/>
          <w:b/>
          <w:bCs/>
          <w:sz w:val="24"/>
          <w:szCs w:val="24"/>
        </w:rPr>
        <w:t>Düzey-3:</w:t>
      </w:r>
      <w:r w:rsidRPr="00170643">
        <w:rPr>
          <w:rFonts w:ascii="Times New Roman" w:hAnsi="Times New Roman" w:cs="Times New Roman"/>
          <w:sz w:val="24"/>
          <w:szCs w:val="24"/>
        </w:rPr>
        <w:t xml:space="preserve"> Karmaşık olmayan, sık görülen, durumlarda/olgularda uygulamayı yapar</w:t>
      </w:r>
      <w:r w:rsidR="00765CD9" w:rsidRPr="00170643">
        <w:rPr>
          <w:rFonts w:ascii="Times New Roman" w:hAnsi="Times New Roman" w:cs="Times New Roman"/>
          <w:sz w:val="24"/>
          <w:szCs w:val="24"/>
        </w:rPr>
        <w:t>.</w:t>
      </w:r>
      <w:r w:rsidRPr="00170643">
        <w:rPr>
          <w:rFonts w:ascii="Times New Roman" w:hAnsi="Times New Roman" w:cs="Times New Roman"/>
          <w:sz w:val="24"/>
          <w:szCs w:val="24"/>
        </w:rPr>
        <w:t xml:space="preserve"> </w:t>
      </w:r>
    </w:p>
    <w:p w14:paraId="5EA7878D" w14:textId="39DC5E6D" w:rsidR="0023480F" w:rsidRPr="00170643" w:rsidRDefault="00B27EF5" w:rsidP="00170643">
      <w:pPr>
        <w:spacing w:line="360" w:lineRule="auto"/>
        <w:jc w:val="both"/>
        <w:rPr>
          <w:rFonts w:ascii="Times New Roman" w:hAnsi="Times New Roman" w:cs="Times New Roman"/>
          <w:sz w:val="24"/>
          <w:szCs w:val="24"/>
        </w:rPr>
      </w:pPr>
      <w:r w:rsidRPr="00170643">
        <w:rPr>
          <w:rFonts w:ascii="Times New Roman" w:hAnsi="Times New Roman" w:cs="Times New Roman"/>
          <w:b/>
          <w:bCs/>
          <w:sz w:val="24"/>
          <w:szCs w:val="24"/>
        </w:rPr>
        <w:t>Düzey-4:</w:t>
      </w:r>
      <w:r w:rsidRPr="00170643">
        <w:rPr>
          <w:rFonts w:ascii="Times New Roman" w:hAnsi="Times New Roman" w:cs="Times New Roman"/>
          <w:sz w:val="24"/>
          <w:szCs w:val="24"/>
        </w:rPr>
        <w:t xml:space="preserve"> Karmaşık durumlar/olgular da dahil uygulamayı yapa</w:t>
      </w:r>
      <w:r w:rsidR="00765CD9" w:rsidRPr="00170643">
        <w:rPr>
          <w:rFonts w:ascii="Times New Roman" w:hAnsi="Times New Roman" w:cs="Times New Roman"/>
          <w:sz w:val="24"/>
          <w:szCs w:val="24"/>
        </w:rPr>
        <w:t>r.</w:t>
      </w:r>
    </w:p>
    <w:p w14:paraId="6E730CB8" w14:textId="77777777" w:rsidR="00765CD9" w:rsidRPr="00170643" w:rsidRDefault="00765CD9" w:rsidP="00765CD9">
      <w:pPr>
        <w:spacing w:line="360" w:lineRule="auto"/>
        <w:rPr>
          <w:rFonts w:ascii="Times New Roman" w:hAnsi="Times New Roman" w:cs="Times New Roman"/>
          <w:sz w:val="24"/>
          <w:szCs w:val="24"/>
        </w:rPr>
      </w:pPr>
    </w:p>
    <w:p w14:paraId="3532BA83" w14:textId="0281B10B" w:rsidR="0023480F" w:rsidRPr="00170643" w:rsidRDefault="00C605F9" w:rsidP="00B93E4E">
      <w:pPr>
        <w:spacing w:line="360" w:lineRule="auto"/>
        <w:rPr>
          <w:rFonts w:ascii="Times New Roman" w:hAnsi="Times New Roman" w:cs="Times New Roman"/>
          <w:b/>
          <w:bCs/>
          <w:sz w:val="24"/>
          <w:szCs w:val="24"/>
        </w:rPr>
      </w:pPr>
      <w:r w:rsidRPr="00170643">
        <w:rPr>
          <w:rFonts w:ascii="Times New Roman" w:hAnsi="Times New Roman" w:cs="Times New Roman"/>
          <w:b/>
          <w:bCs/>
          <w:sz w:val="24"/>
          <w:szCs w:val="24"/>
        </w:rPr>
        <w:t xml:space="preserve">Temel Hekimlik </w:t>
      </w:r>
      <w:r w:rsidR="005D10C3" w:rsidRPr="00170643">
        <w:rPr>
          <w:rFonts w:ascii="Times New Roman" w:hAnsi="Times New Roman" w:cs="Times New Roman"/>
          <w:b/>
          <w:bCs/>
          <w:sz w:val="24"/>
          <w:szCs w:val="24"/>
        </w:rPr>
        <w:t>Uygulamaları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41"/>
        <w:gridCol w:w="3021"/>
      </w:tblGrid>
      <w:tr w:rsidR="003807BB" w:rsidRPr="00170643" w14:paraId="5FA5AEC2" w14:textId="77777777" w:rsidTr="00B93E4E">
        <w:trPr>
          <w:trHeight w:val="504"/>
        </w:trPr>
        <w:tc>
          <w:tcPr>
            <w:tcW w:w="3333" w:type="pct"/>
          </w:tcPr>
          <w:p w14:paraId="56C78B6B" w14:textId="59A659CE" w:rsidR="003807BB" w:rsidRPr="00170643" w:rsidRDefault="006F61B9" w:rsidP="00B93E4E">
            <w:pPr>
              <w:pStyle w:val="ListeParagraf"/>
              <w:spacing w:after="0" w:line="240" w:lineRule="auto"/>
              <w:ind w:left="0"/>
              <w:rPr>
                <w:rFonts w:ascii="Times New Roman" w:hAnsi="Times New Roman" w:cs="Times New Roman"/>
                <w:b/>
                <w:bCs/>
                <w:sz w:val="24"/>
                <w:szCs w:val="24"/>
              </w:rPr>
            </w:pPr>
            <w:r w:rsidRPr="00170643">
              <w:rPr>
                <w:rFonts w:ascii="Times New Roman" w:hAnsi="Times New Roman" w:cs="Times New Roman"/>
                <w:b/>
                <w:bCs/>
                <w:color w:val="000000"/>
                <w:sz w:val="24"/>
                <w:szCs w:val="24"/>
              </w:rPr>
              <w:t>Acil Tıp Stajı Temel Hekimlik Uygulamalar</w:t>
            </w:r>
          </w:p>
        </w:tc>
        <w:tc>
          <w:tcPr>
            <w:tcW w:w="1667" w:type="pct"/>
          </w:tcPr>
          <w:p w14:paraId="63BCDE36" w14:textId="1F42D694" w:rsidR="003807BB" w:rsidRPr="00170643" w:rsidRDefault="00112222" w:rsidP="00B93E4E">
            <w:pPr>
              <w:pStyle w:val="ListeParagraf"/>
              <w:spacing w:after="0" w:line="240" w:lineRule="auto"/>
              <w:ind w:left="0"/>
              <w:rPr>
                <w:rFonts w:ascii="Times New Roman" w:hAnsi="Times New Roman" w:cs="Times New Roman"/>
                <w:b/>
                <w:bCs/>
                <w:sz w:val="24"/>
                <w:szCs w:val="24"/>
              </w:rPr>
            </w:pPr>
            <w:r w:rsidRPr="00170643">
              <w:rPr>
                <w:rFonts w:ascii="Times New Roman" w:hAnsi="Times New Roman" w:cs="Times New Roman"/>
                <w:b/>
                <w:bCs/>
                <w:color w:val="000000"/>
                <w:sz w:val="24"/>
                <w:szCs w:val="24"/>
              </w:rPr>
              <w:t>Öğrenme Düzeyi</w:t>
            </w:r>
          </w:p>
        </w:tc>
      </w:tr>
      <w:tr w:rsidR="00112222" w:rsidRPr="00170643" w14:paraId="748078D9" w14:textId="77777777" w:rsidTr="00B93E4E">
        <w:trPr>
          <w:trHeight w:val="409"/>
        </w:trPr>
        <w:tc>
          <w:tcPr>
            <w:tcW w:w="3333" w:type="pct"/>
          </w:tcPr>
          <w:p w14:paraId="1EF852D6" w14:textId="15C6EE52" w:rsidR="00112222" w:rsidRPr="00170643" w:rsidRDefault="00791773" w:rsidP="00B93E4E">
            <w:pPr>
              <w:pStyle w:val="NormalWeb"/>
              <w:spacing w:before="0" w:beforeAutospacing="0" w:after="0" w:afterAutospacing="0"/>
              <w:rPr>
                <w:b/>
                <w:bCs/>
                <w:color w:val="000000"/>
              </w:rPr>
            </w:pPr>
            <w:r w:rsidRPr="00170643">
              <w:rPr>
                <w:b/>
                <w:bCs/>
                <w:color w:val="000000"/>
              </w:rPr>
              <w:t xml:space="preserve">Öykü alma </w:t>
            </w:r>
          </w:p>
        </w:tc>
        <w:tc>
          <w:tcPr>
            <w:tcW w:w="1667" w:type="pct"/>
          </w:tcPr>
          <w:p w14:paraId="378E9896" w14:textId="2D17DECA" w:rsidR="00112222" w:rsidRPr="00170643" w:rsidRDefault="00112222" w:rsidP="00B93E4E">
            <w:pPr>
              <w:pStyle w:val="ListeParagraf"/>
              <w:spacing w:after="0" w:line="240" w:lineRule="auto"/>
              <w:ind w:left="0"/>
              <w:rPr>
                <w:rFonts w:ascii="Times New Roman" w:hAnsi="Times New Roman" w:cs="Times New Roman"/>
                <w:color w:val="000000"/>
                <w:sz w:val="24"/>
                <w:szCs w:val="24"/>
              </w:rPr>
            </w:pPr>
          </w:p>
        </w:tc>
      </w:tr>
      <w:tr w:rsidR="00BB2391" w:rsidRPr="00170643" w14:paraId="20E51352" w14:textId="77777777" w:rsidTr="00B93E4E">
        <w:trPr>
          <w:trHeight w:val="480"/>
        </w:trPr>
        <w:tc>
          <w:tcPr>
            <w:tcW w:w="3333" w:type="pct"/>
          </w:tcPr>
          <w:p w14:paraId="57D49D0A" w14:textId="0126D546" w:rsidR="00BB2391" w:rsidRPr="00170643" w:rsidRDefault="00BB2391" w:rsidP="00B93E4E">
            <w:pPr>
              <w:pStyle w:val="NormalWeb"/>
              <w:spacing w:before="0" w:beforeAutospacing="0" w:after="0" w:afterAutospacing="0"/>
              <w:rPr>
                <w:color w:val="000000"/>
              </w:rPr>
            </w:pPr>
            <w:r w:rsidRPr="00170643">
              <w:rPr>
                <w:color w:val="000000"/>
              </w:rPr>
              <w:t xml:space="preserve">Genel ve soruna yönelik öykü alabilme </w:t>
            </w:r>
          </w:p>
        </w:tc>
        <w:tc>
          <w:tcPr>
            <w:tcW w:w="1667" w:type="pct"/>
          </w:tcPr>
          <w:p w14:paraId="12995F2E" w14:textId="04C43482" w:rsidR="00BB2391" w:rsidRPr="00170643" w:rsidRDefault="00EA7FC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4</w:t>
            </w:r>
          </w:p>
        </w:tc>
      </w:tr>
      <w:tr w:rsidR="00112222" w:rsidRPr="00170643" w14:paraId="03356252" w14:textId="77777777" w:rsidTr="00B93E4E">
        <w:trPr>
          <w:trHeight w:val="485"/>
        </w:trPr>
        <w:tc>
          <w:tcPr>
            <w:tcW w:w="3333" w:type="pct"/>
          </w:tcPr>
          <w:p w14:paraId="56E5AC5B" w14:textId="4177A073" w:rsidR="00112222" w:rsidRPr="00170643" w:rsidRDefault="00BB2391" w:rsidP="00B93E4E">
            <w:pPr>
              <w:pStyle w:val="NormalWeb"/>
              <w:spacing w:before="0" w:beforeAutospacing="0" w:after="0" w:afterAutospacing="0"/>
              <w:rPr>
                <w:color w:val="000000"/>
              </w:rPr>
            </w:pPr>
            <w:proofErr w:type="spellStart"/>
            <w:r w:rsidRPr="00170643">
              <w:rPr>
                <w:color w:val="000000"/>
              </w:rPr>
              <w:t>Mental</w:t>
            </w:r>
            <w:proofErr w:type="spellEnd"/>
            <w:r w:rsidRPr="00170643">
              <w:rPr>
                <w:color w:val="000000"/>
              </w:rPr>
              <w:t xml:space="preserve"> durumu değerlendirebilme </w:t>
            </w:r>
          </w:p>
        </w:tc>
        <w:tc>
          <w:tcPr>
            <w:tcW w:w="1667" w:type="pct"/>
          </w:tcPr>
          <w:p w14:paraId="44120ACE" w14:textId="761F1E2A" w:rsidR="00112222" w:rsidRPr="00170643" w:rsidRDefault="00EA7FC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BB2391" w:rsidRPr="00170643" w14:paraId="28CEF9E2" w14:textId="77777777" w:rsidTr="00B93E4E">
        <w:trPr>
          <w:trHeight w:val="588"/>
        </w:trPr>
        <w:tc>
          <w:tcPr>
            <w:tcW w:w="3333" w:type="pct"/>
          </w:tcPr>
          <w:p w14:paraId="53568D66" w14:textId="2B143666" w:rsidR="00BB2391" w:rsidRPr="00170643" w:rsidRDefault="00BB2391"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 xml:space="preserve">Psikiyatrik öykü alabilme </w:t>
            </w:r>
          </w:p>
        </w:tc>
        <w:tc>
          <w:tcPr>
            <w:tcW w:w="1667" w:type="pct"/>
          </w:tcPr>
          <w:p w14:paraId="3A7B5740" w14:textId="22D52147" w:rsidR="00BB2391" w:rsidRPr="00170643" w:rsidRDefault="00EA7FC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3807BB" w:rsidRPr="00170643" w14:paraId="65E107F2" w14:textId="77777777" w:rsidTr="00B93E4E">
        <w:trPr>
          <w:trHeight w:val="490"/>
        </w:trPr>
        <w:tc>
          <w:tcPr>
            <w:tcW w:w="3333" w:type="pct"/>
          </w:tcPr>
          <w:p w14:paraId="0B05EFBB" w14:textId="3DEF0606" w:rsidR="003807BB" w:rsidRPr="00170643" w:rsidRDefault="00945A6A" w:rsidP="00B93E4E">
            <w:pPr>
              <w:pStyle w:val="NormalWeb"/>
              <w:spacing w:before="0" w:beforeAutospacing="0" w:after="0" w:afterAutospacing="0"/>
              <w:rPr>
                <w:b/>
                <w:bCs/>
              </w:rPr>
            </w:pPr>
            <w:r w:rsidRPr="00170643">
              <w:rPr>
                <w:b/>
                <w:bCs/>
                <w:color w:val="000000"/>
              </w:rPr>
              <w:t>Genel ve soruna yönelik fizik muayene</w:t>
            </w:r>
          </w:p>
        </w:tc>
        <w:tc>
          <w:tcPr>
            <w:tcW w:w="1667" w:type="pct"/>
          </w:tcPr>
          <w:p w14:paraId="707F7CBB" w14:textId="066A0A40" w:rsidR="003807BB" w:rsidRPr="00170643" w:rsidRDefault="003807BB" w:rsidP="00B93E4E">
            <w:pPr>
              <w:pStyle w:val="ListeParagraf"/>
              <w:spacing w:after="0" w:line="240" w:lineRule="auto"/>
              <w:ind w:left="0"/>
              <w:rPr>
                <w:rFonts w:ascii="Times New Roman" w:hAnsi="Times New Roman" w:cs="Times New Roman"/>
                <w:sz w:val="24"/>
                <w:szCs w:val="24"/>
              </w:rPr>
            </w:pPr>
          </w:p>
        </w:tc>
      </w:tr>
      <w:tr w:rsidR="00BB2391" w:rsidRPr="00170643" w14:paraId="3E38E794" w14:textId="77777777" w:rsidTr="00B93E4E">
        <w:trPr>
          <w:trHeight w:val="396"/>
        </w:trPr>
        <w:tc>
          <w:tcPr>
            <w:tcW w:w="3333" w:type="pct"/>
          </w:tcPr>
          <w:p w14:paraId="35FECC62" w14:textId="621EEBBA" w:rsidR="00BB2391" w:rsidRPr="00170643" w:rsidRDefault="00945A6A" w:rsidP="00B93E4E">
            <w:pPr>
              <w:pStyle w:val="NormalWeb"/>
              <w:spacing w:before="0" w:beforeAutospacing="0" w:after="0" w:afterAutospacing="0"/>
              <w:rPr>
                <w:color w:val="000000"/>
              </w:rPr>
            </w:pPr>
            <w:r w:rsidRPr="00170643">
              <w:rPr>
                <w:color w:val="000000"/>
              </w:rPr>
              <w:t xml:space="preserve">Genel durum ve </w:t>
            </w:r>
            <w:proofErr w:type="spellStart"/>
            <w:r w:rsidRPr="00170643">
              <w:rPr>
                <w:color w:val="000000"/>
              </w:rPr>
              <w:t>vital</w:t>
            </w:r>
            <w:proofErr w:type="spellEnd"/>
            <w:r w:rsidRPr="00170643">
              <w:rPr>
                <w:color w:val="000000"/>
              </w:rPr>
              <w:t xml:space="preserve"> bulguların değerlendirilmesi </w:t>
            </w:r>
          </w:p>
        </w:tc>
        <w:tc>
          <w:tcPr>
            <w:tcW w:w="1667" w:type="pct"/>
          </w:tcPr>
          <w:p w14:paraId="0AF398C8" w14:textId="708E384D" w:rsidR="00BB2391" w:rsidRPr="00170643" w:rsidRDefault="0005468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DF6462" w:rsidRPr="00170643" w14:paraId="05B80B56" w14:textId="77777777" w:rsidTr="00B93E4E">
        <w:trPr>
          <w:trHeight w:val="276"/>
        </w:trPr>
        <w:tc>
          <w:tcPr>
            <w:tcW w:w="3333" w:type="pct"/>
          </w:tcPr>
          <w:p w14:paraId="454370F3" w14:textId="02B6EE36" w:rsidR="00DF6462" w:rsidRPr="00170643" w:rsidRDefault="00DF6462" w:rsidP="00B93E4E">
            <w:pPr>
              <w:pStyle w:val="NormalWeb"/>
              <w:spacing w:before="0" w:beforeAutospacing="0" w:after="0" w:afterAutospacing="0"/>
              <w:rPr>
                <w:color w:val="000000"/>
              </w:rPr>
            </w:pPr>
            <w:r w:rsidRPr="00170643">
              <w:t>Triyaj uygulaması</w:t>
            </w:r>
          </w:p>
        </w:tc>
        <w:tc>
          <w:tcPr>
            <w:tcW w:w="1667" w:type="pct"/>
          </w:tcPr>
          <w:p w14:paraId="4750E6EE" w14:textId="1B12CA47" w:rsidR="00DF6462" w:rsidRPr="00170643" w:rsidRDefault="0005468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DF6462" w:rsidRPr="00170643" w14:paraId="081CF035" w14:textId="77777777" w:rsidTr="00B93E4E">
        <w:trPr>
          <w:trHeight w:val="312"/>
        </w:trPr>
        <w:tc>
          <w:tcPr>
            <w:tcW w:w="3333" w:type="pct"/>
          </w:tcPr>
          <w:p w14:paraId="3FCF9C40" w14:textId="57462F7C" w:rsidR="00DF6462" w:rsidRPr="00170643" w:rsidRDefault="00512E00" w:rsidP="00B93E4E">
            <w:pPr>
              <w:pStyle w:val="NormalWeb"/>
              <w:spacing w:before="0" w:beforeAutospacing="0" w:after="0" w:afterAutospacing="0"/>
              <w:rPr>
                <w:color w:val="000000"/>
              </w:rPr>
            </w:pPr>
            <w:r w:rsidRPr="00170643">
              <w:t xml:space="preserve">Göz, göz dibi muayenesi </w:t>
            </w:r>
          </w:p>
        </w:tc>
        <w:tc>
          <w:tcPr>
            <w:tcW w:w="1667" w:type="pct"/>
          </w:tcPr>
          <w:p w14:paraId="1AAA08B6" w14:textId="294023A1" w:rsidR="00DF6462" w:rsidRPr="00170643" w:rsidRDefault="001826F4"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2</w:t>
            </w:r>
          </w:p>
        </w:tc>
      </w:tr>
      <w:tr w:rsidR="00112222" w:rsidRPr="00170643" w14:paraId="2A1D980F" w14:textId="77777777" w:rsidTr="00B93E4E">
        <w:trPr>
          <w:trHeight w:val="564"/>
        </w:trPr>
        <w:tc>
          <w:tcPr>
            <w:tcW w:w="3333" w:type="pct"/>
          </w:tcPr>
          <w:p w14:paraId="3E0E34AA" w14:textId="3A989DFC" w:rsidR="00112222" w:rsidRPr="00170643" w:rsidRDefault="00476BA4" w:rsidP="00B93E4E">
            <w:pPr>
              <w:pStyle w:val="NormalWeb"/>
              <w:spacing w:before="0" w:beforeAutospacing="0" w:after="0" w:afterAutospacing="0"/>
              <w:rPr>
                <w:color w:val="000000"/>
              </w:rPr>
            </w:pPr>
            <w:proofErr w:type="spellStart"/>
            <w:r w:rsidRPr="00170643">
              <w:t>Mental</w:t>
            </w:r>
            <w:proofErr w:type="spellEnd"/>
            <w:r w:rsidRPr="00170643">
              <w:t xml:space="preserve"> durum muayenesi </w:t>
            </w:r>
          </w:p>
        </w:tc>
        <w:tc>
          <w:tcPr>
            <w:tcW w:w="1667" w:type="pct"/>
          </w:tcPr>
          <w:p w14:paraId="420738DF" w14:textId="2BD37465" w:rsidR="00112222" w:rsidRPr="00170643" w:rsidRDefault="00BB2456"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B2391" w:rsidRPr="00170643" w14:paraId="0DE79E87" w14:textId="77777777" w:rsidTr="00B93E4E">
        <w:trPr>
          <w:trHeight w:val="456"/>
        </w:trPr>
        <w:tc>
          <w:tcPr>
            <w:tcW w:w="3333" w:type="pct"/>
          </w:tcPr>
          <w:p w14:paraId="3015110A" w14:textId="0BF1A2A5" w:rsidR="00BB2391" w:rsidRPr="00170643" w:rsidRDefault="00385487" w:rsidP="00B93E4E">
            <w:pPr>
              <w:pStyle w:val="NormalWeb"/>
              <w:spacing w:before="0" w:beforeAutospacing="0" w:after="0" w:afterAutospacing="0"/>
              <w:rPr>
                <w:color w:val="000000"/>
              </w:rPr>
            </w:pPr>
            <w:r w:rsidRPr="00170643">
              <w:rPr>
                <w:color w:val="000000"/>
              </w:rPr>
              <w:t xml:space="preserve">Nörolojik muayene </w:t>
            </w:r>
          </w:p>
        </w:tc>
        <w:tc>
          <w:tcPr>
            <w:tcW w:w="1667" w:type="pct"/>
          </w:tcPr>
          <w:p w14:paraId="333B8845" w14:textId="6A25000C" w:rsidR="00BB2391" w:rsidRPr="00170643" w:rsidRDefault="00BB2456"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3807BB" w:rsidRPr="00170643" w14:paraId="1FA74019" w14:textId="77777777" w:rsidTr="00B93E4E">
        <w:trPr>
          <w:trHeight w:val="468"/>
        </w:trPr>
        <w:tc>
          <w:tcPr>
            <w:tcW w:w="3333" w:type="pct"/>
          </w:tcPr>
          <w:p w14:paraId="424E11D8" w14:textId="611BC7C5" w:rsidR="003807BB" w:rsidRPr="00170643" w:rsidRDefault="00385487" w:rsidP="00B93E4E">
            <w:pPr>
              <w:pStyle w:val="NormalWeb"/>
              <w:spacing w:before="0" w:beforeAutospacing="0" w:after="0" w:afterAutospacing="0"/>
              <w:rPr>
                <w:color w:val="000000"/>
              </w:rPr>
            </w:pPr>
            <w:r w:rsidRPr="00170643">
              <w:rPr>
                <w:color w:val="000000"/>
              </w:rPr>
              <w:t xml:space="preserve">Kardiyovasküler sistem muayenesi </w:t>
            </w:r>
          </w:p>
        </w:tc>
        <w:tc>
          <w:tcPr>
            <w:tcW w:w="1667" w:type="pct"/>
          </w:tcPr>
          <w:p w14:paraId="04FAAC0E" w14:textId="44B0BE4B" w:rsidR="003807BB" w:rsidRPr="00170643" w:rsidRDefault="00BB2456"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112222" w:rsidRPr="00170643" w14:paraId="769188E2" w14:textId="77777777" w:rsidTr="00B93E4E">
        <w:trPr>
          <w:trHeight w:val="309"/>
        </w:trPr>
        <w:tc>
          <w:tcPr>
            <w:tcW w:w="3333" w:type="pct"/>
          </w:tcPr>
          <w:p w14:paraId="77E58EE1" w14:textId="01CBB593" w:rsidR="00112222" w:rsidRPr="00170643" w:rsidRDefault="00385487" w:rsidP="00B93E4E">
            <w:pPr>
              <w:pStyle w:val="NormalWeb"/>
              <w:spacing w:before="0" w:beforeAutospacing="0" w:after="0" w:afterAutospacing="0"/>
              <w:rPr>
                <w:color w:val="000000"/>
              </w:rPr>
            </w:pPr>
            <w:r w:rsidRPr="00170643">
              <w:rPr>
                <w:color w:val="000000"/>
              </w:rPr>
              <w:t xml:space="preserve">Solunum sistemi muayenesi </w:t>
            </w:r>
          </w:p>
        </w:tc>
        <w:tc>
          <w:tcPr>
            <w:tcW w:w="1667" w:type="pct"/>
          </w:tcPr>
          <w:p w14:paraId="3CA73B0F" w14:textId="4B811837" w:rsidR="00112222" w:rsidRPr="00170643" w:rsidRDefault="00BB2456"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3807BB" w:rsidRPr="00170643" w14:paraId="771A184A" w14:textId="77777777" w:rsidTr="00B93E4E">
        <w:trPr>
          <w:trHeight w:val="432"/>
        </w:trPr>
        <w:tc>
          <w:tcPr>
            <w:tcW w:w="3333" w:type="pct"/>
          </w:tcPr>
          <w:p w14:paraId="4B8DC922" w14:textId="38C2DA85" w:rsidR="003807BB" w:rsidRPr="00170643" w:rsidRDefault="00385487" w:rsidP="00B93E4E">
            <w:pPr>
              <w:pStyle w:val="NormalWeb"/>
              <w:spacing w:before="0" w:beforeAutospacing="0" w:after="0" w:afterAutospacing="0"/>
              <w:rPr>
                <w:color w:val="000000"/>
              </w:rPr>
            </w:pPr>
            <w:r w:rsidRPr="00170643">
              <w:rPr>
                <w:color w:val="000000"/>
              </w:rPr>
              <w:t xml:space="preserve">Kulak-burun-boğaz ve baş boyun muayenesi </w:t>
            </w:r>
          </w:p>
        </w:tc>
        <w:tc>
          <w:tcPr>
            <w:tcW w:w="1667" w:type="pct"/>
          </w:tcPr>
          <w:p w14:paraId="6E52BC98" w14:textId="65867235" w:rsidR="003807BB" w:rsidRPr="00170643" w:rsidRDefault="003C57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112222" w:rsidRPr="00170643" w14:paraId="3849F0E9" w14:textId="77777777" w:rsidTr="00B93E4E">
        <w:trPr>
          <w:trHeight w:val="444"/>
        </w:trPr>
        <w:tc>
          <w:tcPr>
            <w:tcW w:w="3333" w:type="pct"/>
          </w:tcPr>
          <w:p w14:paraId="40E4F669" w14:textId="56CA5051" w:rsidR="00112222" w:rsidRPr="00170643" w:rsidRDefault="00385487" w:rsidP="00B93E4E">
            <w:pPr>
              <w:pStyle w:val="NormalWeb"/>
              <w:spacing w:before="0" w:beforeAutospacing="0" w:after="0" w:afterAutospacing="0"/>
              <w:rPr>
                <w:color w:val="000000"/>
              </w:rPr>
            </w:pPr>
            <w:r w:rsidRPr="00170643">
              <w:rPr>
                <w:color w:val="000000"/>
              </w:rPr>
              <w:t xml:space="preserve">Batın muayenesi </w:t>
            </w:r>
          </w:p>
        </w:tc>
        <w:tc>
          <w:tcPr>
            <w:tcW w:w="1667" w:type="pct"/>
          </w:tcPr>
          <w:p w14:paraId="2ACDE7FF" w14:textId="71D84666" w:rsidR="00112222" w:rsidRPr="00170643" w:rsidRDefault="003C57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476BA4" w:rsidRPr="00170643" w14:paraId="245A82AF" w14:textId="77777777" w:rsidTr="00B93E4E">
        <w:trPr>
          <w:trHeight w:val="300"/>
        </w:trPr>
        <w:tc>
          <w:tcPr>
            <w:tcW w:w="3333" w:type="pct"/>
          </w:tcPr>
          <w:p w14:paraId="3F8E3EA2" w14:textId="761FC23D" w:rsidR="00476BA4" w:rsidRPr="00170643" w:rsidRDefault="00476BA4" w:rsidP="00B93E4E">
            <w:pPr>
              <w:pStyle w:val="NormalWeb"/>
              <w:spacing w:before="0" w:beforeAutospacing="0" w:after="0" w:afterAutospacing="0"/>
              <w:rPr>
                <w:color w:val="000000"/>
              </w:rPr>
            </w:pPr>
            <w:r w:rsidRPr="00170643">
              <w:t xml:space="preserve">Meme ve aksiller bölge muayenesi </w:t>
            </w:r>
          </w:p>
        </w:tc>
        <w:tc>
          <w:tcPr>
            <w:tcW w:w="1667" w:type="pct"/>
          </w:tcPr>
          <w:p w14:paraId="4F05960E" w14:textId="509A3C84" w:rsidR="00476BA4" w:rsidRPr="00170643" w:rsidRDefault="006540E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476BA4" w:rsidRPr="00170643" w14:paraId="64C67D3D" w14:textId="77777777" w:rsidTr="00B93E4E">
        <w:trPr>
          <w:trHeight w:val="287"/>
        </w:trPr>
        <w:tc>
          <w:tcPr>
            <w:tcW w:w="3333" w:type="pct"/>
          </w:tcPr>
          <w:p w14:paraId="7127D848" w14:textId="466F7AC2" w:rsidR="00476BA4" w:rsidRPr="00170643" w:rsidRDefault="00476BA4" w:rsidP="00B93E4E">
            <w:pPr>
              <w:pStyle w:val="NormalWeb"/>
              <w:spacing w:before="0" w:beforeAutospacing="0" w:after="0" w:afterAutospacing="0"/>
              <w:rPr>
                <w:color w:val="000000"/>
              </w:rPr>
            </w:pPr>
            <w:proofErr w:type="spellStart"/>
            <w:r w:rsidRPr="00170643">
              <w:t>Digital</w:t>
            </w:r>
            <w:proofErr w:type="spellEnd"/>
            <w:r w:rsidRPr="00170643">
              <w:t xml:space="preserve"> rektal muayene</w:t>
            </w:r>
          </w:p>
        </w:tc>
        <w:tc>
          <w:tcPr>
            <w:tcW w:w="1667" w:type="pct"/>
          </w:tcPr>
          <w:p w14:paraId="20A13DA4" w14:textId="481083F9" w:rsidR="00476BA4" w:rsidRPr="00170643" w:rsidRDefault="006540E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3807BB" w:rsidRPr="00170643" w14:paraId="33196BA4" w14:textId="77777777" w:rsidTr="00B93E4E">
        <w:trPr>
          <w:trHeight w:val="324"/>
        </w:trPr>
        <w:tc>
          <w:tcPr>
            <w:tcW w:w="3333" w:type="pct"/>
          </w:tcPr>
          <w:p w14:paraId="36C2F1AA" w14:textId="470DD506" w:rsidR="003807BB" w:rsidRPr="00170643" w:rsidRDefault="0080097E" w:rsidP="00B93E4E">
            <w:pPr>
              <w:pStyle w:val="NormalWeb"/>
              <w:spacing w:before="0" w:beforeAutospacing="0" w:after="0" w:afterAutospacing="0"/>
              <w:rPr>
                <w:color w:val="000000"/>
              </w:rPr>
            </w:pPr>
            <w:r w:rsidRPr="00170643">
              <w:t xml:space="preserve">Ürolojik muayene </w:t>
            </w:r>
          </w:p>
        </w:tc>
        <w:tc>
          <w:tcPr>
            <w:tcW w:w="1667" w:type="pct"/>
          </w:tcPr>
          <w:p w14:paraId="3F22BF80" w14:textId="66D3B495" w:rsidR="003807BB" w:rsidRPr="00170643" w:rsidRDefault="006540E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80097E" w:rsidRPr="00170643" w14:paraId="0A5DB17A" w14:textId="77777777" w:rsidTr="00B93E4E">
        <w:trPr>
          <w:trHeight w:val="264"/>
        </w:trPr>
        <w:tc>
          <w:tcPr>
            <w:tcW w:w="3333" w:type="pct"/>
          </w:tcPr>
          <w:p w14:paraId="6AEF3E52" w14:textId="78B21BFF" w:rsidR="0080097E" w:rsidRPr="00170643" w:rsidRDefault="0080097E" w:rsidP="00B93E4E">
            <w:pPr>
              <w:pStyle w:val="NormalWeb"/>
              <w:spacing w:before="0" w:beforeAutospacing="0" w:after="0" w:afterAutospacing="0"/>
            </w:pPr>
            <w:r w:rsidRPr="00170643">
              <w:t xml:space="preserve">Jinekolojik muayene </w:t>
            </w:r>
          </w:p>
        </w:tc>
        <w:tc>
          <w:tcPr>
            <w:tcW w:w="1667" w:type="pct"/>
          </w:tcPr>
          <w:p w14:paraId="7736BF81" w14:textId="62C3A3A6" w:rsidR="0080097E" w:rsidRPr="00170643" w:rsidRDefault="006540E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112222" w:rsidRPr="00170643" w14:paraId="55236303" w14:textId="77777777" w:rsidTr="00B93E4E">
        <w:trPr>
          <w:trHeight w:val="393"/>
        </w:trPr>
        <w:tc>
          <w:tcPr>
            <w:tcW w:w="3333" w:type="pct"/>
          </w:tcPr>
          <w:p w14:paraId="689C4864" w14:textId="77D9B920" w:rsidR="00112222" w:rsidRPr="00170643" w:rsidRDefault="00BB0FE8" w:rsidP="00B93E4E">
            <w:pPr>
              <w:pStyle w:val="NormalWeb"/>
              <w:spacing w:before="0" w:beforeAutospacing="0" w:after="0" w:afterAutospacing="0"/>
              <w:rPr>
                <w:b/>
                <w:bCs/>
                <w:color w:val="000000"/>
              </w:rPr>
            </w:pPr>
            <w:r w:rsidRPr="00170643">
              <w:rPr>
                <w:b/>
                <w:bCs/>
                <w:color w:val="000000"/>
              </w:rPr>
              <w:t>Kayıt tutma, raporlama ve bildirim</w:t>
            </w:r>
          </w:p>
        </w:tc>
        <w:tc>
          <w:tcPr>
            <w:tcW w:w="1667" w:type="pct"/>
          </w:tcPr>
          <w:p w14:paraId="4E921458" w14:textId="6765A9D3" w:rsidR="00112222" w:rsidRPr="00170643" w:rsidRDefault="00112222" w:rsidP="00B93E4E">
            <w:pPr>
              <w:pStyle w:val="ListeParagraf"/>
              <w:spacing w:after="0" w:line="240" w:lineRule="auto"/>
              <w:ind w:left="0"/>
              <w:rPr>
                <w:rFonts w:ascii="Times New Roman" w:hAnsi="Times New Roman" w:cs="Times New Roman"/>
                <w:sz w:val="24"/>
                <w:szCs w:val="24"/>
              </w:rPr>
            </w:pPr>
          </w:p>
        </w:tc>
      </w:tr>
      <w:tr w:rsidR="003807BB" w:rsidRPr="00170643" w14:paraId="3B0BB6BF" w14:textId="77777777" w:rsidTr="00B93E4E">
        <w:trPr>
          <w:trHeight w:val="420"/>
        </w:trPr>
        <w:tc>
          <w:tcPr>
            <w:tcW w:w="3333" w:type="pct"/>
          </w:tcPr>
          <w:p w14:paraId="1BD28B80" w14:textId="63E8F727" w:rsidR="003807BB" w:rsidRPr="00170643" w:rsidRDefault="00BB0FE8" w:rsidP="00B93E4E">
            <w:pPr>
              <w:pStyle w:val="NormalWeb"/>
              <w:spacing w:before="0" w:beforeAutospacing="0" w:after="0" w:afterAutospacing="0"/>
              <w:rPr>
                <w:color w:val="000000"/>
              </w:rPr>
            </w:pPr>
            <w:r w:rsidRPr="00170643">
              <w:rPr>
                <w:color w:val="000000"/>
              </w:rPr>
              <w:t xml:space="preserve">Aydınlatma ve onam alabilme </w:t>
            </w:r>
          </w:p>
        </w:tc>
        <w:tc>
          <w:tcPr>
            <w:tcW w:w="1667" w:type="pct"/>
          </w:tcPr>
          <w:p w14:paraId="714339C2" w14:textId="0C905AF8" w:rsidR="003807BB" w:rsidRPr="00170643" w:rsidRDefault="00794B0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112222" w:rsidRPr="006F2822" w14:paraId="16ECF82B" w14:textId="77777777" w:rsidTr="00B93E4E">
        <w:trPr>
          <w:trHeight w:val="360"/>
        </w:trPr>
        <w:tc>
          <w:tcPr>
            <w:tcW w:w="3333" w:type="pct"/>
          </w:tcPr>
          <w:p w14:paraId="0FA12207" w14:textId="7B5E7432" w:rsidR="00112222" w:rsidRPr="00155F3D" w:rsidRDefault="00BB0FE8" w:rsidP="00B93E4E">
            <w:pPr>
              <w:pStyle w:val="NormalWeb"/>
              <w:spacing w:before="0" w:beforeAutospacing="0" w:after="0" w:afterAutospacing="0"/>
              <w:rPr>
                <w:rFonts w:asciiTheme="minorHAnsi" w:hAnsiTheme="minorHAnsi" w:cstheme="minorHAnsi"/>
                <w:color w:val="000000"/>
              </w:rPr>
            </w:pPr>
            <w:r w:rsidRPr="00155F3D">
              <w:rPr>
                <w:rFonts w:asciiTheme="minorHAnsi" w:hAnsiTheme="minorHAnsi" w:cstheme="minorHAnsi"/>
                <w:color w:val="000000"/>
              </w:rPr>
              <w:t xml:space="preserve">Adli vaka bildirimi düzenleyebilme </w:t>
            </w:r>
          </w:p>
        </w:tc>
        <w:tc>
          <w:tcPr>
            <w:tcW w:w="1667" w:type="pct"/>
          </w:tcPr>
          <w:p w14:paraId="33A3331F" w14:textId="18FE9F02" w:rsidR="00112222" w:rsidRPr="00155F3D" w:rsidRDefault="00794B0E" w:rsidP="00B93E4E">
            <w:pPr>
              <w:pStyle w:val="ListeParagraf"/>
              <w:spacing w:after="0" w:line="240" w:lineRule="auto"/>
              <w:ind w:left="0"/>
              <w:rPr>
                <w:rFonts w:cstheme="minorHAnsi"/>
                <w:sz w:val="24"/>
                <w:szCs w:val="24"/>
              </w:rPr>
            </w:pPr>
            <w:r w:rsidRPr="00155F3D">
              <w:rPr>
                <w:rFonts w:cstheme="minorHAnsi"/>
                <w:sz w:val="24"/>
                <w:szCs w:val="24"/>
              </w:rPr>
              <w:t>4</w:t>
            </w:r>
          </w:p>
        </w:tc>
      </w:tr>
      <w:tr w:rsidR="003807BB" w:rsidRPr="00170643" w14:paraId="6B2B2F12" w14:textId="77777777" w:rsidTr="00B93E4E">
        <w:trPr>
          <w:trHeight w:val="360"/>
        </w:trPr>
        <w:tc>
          <w:tcPr>
            <w:tcW w:w="3333" w:type="pct"/>
          </w:tcPr>
          <w:p w14:paraId="74F2FAF8" w14:textId="719CAAFB" w:rsidR="003807BB" w:rsidRPr="00170643" w:rsidRDefault="00BB0FE8" w:rsidP="00B93E4E">
            <w:pPr>
              <w:pStyle w:val="NormalWeb"/>
              <w:spacing w:before="0" w:beforeAutospacing="0" w:after="0" w:afterAutospacing="0"/>
              <w:rPr>
                <w:color w:val="000000"/>
              </w:rPr>
            </w:pPr>
            <w:r w:rsidRPr="00170643">
              <w:rPr>
                <w:color w:val="000000"/>
              </w:rPr>
              <w:lastRenderedPageBreak/>
              <w:t xml:space="preserve">Epikriz hazırlayabilme </w:t>
            </w:r>
          </w:p>
        </w:tc>
        <w:tc>
          <w:tcPr>
            <w:tcW w:w="1667" w:type="pct"/>
          </w:tcPr>
          <w:p w14:paraId="4B6E8D2F" w14:textId="7B26CB11" w:rsidR="003807BB" w:rsidRPr="00170643" w:rsidRDefault="00794B0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112222" w:rsidRPr="00170643" w14:paraId="4CA5167A" w14:textId="77777777" w:rsidTr="00B93E4E">
        <w:trPr>
          <w:trHeight w:val="420"/>
        </w:trPr>
        <w:tc>
          <w:tcPr>
            <w:tcW w:w="3333" w:type="pct"/>
          </w:tcPr>
          <w:p w14:paraId="4F8E6465" w14:textId="19144FD3" w:rsidR="00112222" w:rsidRPr="00170643" w:rsidRDefault="00BB0FE8" w:rsidP="00B93E4E">
            <w:pPr>
              <w:pStyle w:val="NormalWeb"/>
              <w:spacing w:before="0" w:beforeAutospacing="0" w:after="0" w:afterAutospacing="0"/>
              <w:rPr>
                <w:color w:val="000000"/>
              </w:rPr>
            </w:pPr>
            <w:r w:rsidRPr="00170643">
              <w:rPr>
                <w:color w:val="000000"/>
              </w:rPr>
              <w:t xml:space="preserve">Güncel mevzuata uygun sağlık raporlarını hazırlayabilme </w:t>
            </w:r>
          </w:p>
        </w:tc>
        <w:tc>
          <w:tcPr>
            <w:tcW w:w="1667" w:type="pct"/>
          </w:tcPr>
          <w:p w14:paraId="24AE454B" w14:textId="1A4945FC" w:rsidR="00112222" w:rsidRPr="00170643" w:rsidRDefault="00794B0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3807BB" w:rsidRPr="00170643" w14:paraId="585784A3" w14:textId="77777777" w:rsidTr="00B93E4E">
        <w:trPr>
          <w:trHeight w:val="636"/>
        </w:trPr>
        <w:tc>
          <w:tcPr>
            <w:tcW w:w="3333" w:type="pct"/>
          </w:tcPr>
          <w:p w14:paraId="6E9B013D" w14:textId="225852F3" w:rsidR="003807BB" w:rsidRPr="00170643" w:rsidRDefault="00BB0FE8" w:rsidP="00B93E4E">
            <w:pPr>
              <w:pStyle w:val="NormalWeb"/>
              <w:spacing w:before="0" w:beforeAutospacing="0" w:after="0" w:afterAutospacing="0"/>
              <w:rPr>
                <w:color w:val="000000"/>
              </w:rPr>
            </w:pPr>
            <w:r w:rsidRPr="00170643">
              <w:rPr>
                <w:color w:val="000000"/>
              </w:rPr>
              <w:t xml:space="preserve">Hasta dosyası hazırlayabilme </w:t>
            </w:r>
          </w:p>
        </w:tc>
        <w:tc>
          <w:tcPr>
            <w:tcW w:w="1667" w:type="pct"/>
          </w:tcPr>
          <w:p w14:paraId="72B9AE10" w14:textId="386548ED" w:rsidR="003807BB" w:rsidRPr="00170643" w:rsidRDefault="00794B0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5E159D68" w14:textId="77777777" w:rsidTr="00B93E4E">
        <w:trPr>
          <w:trHeight w:val="384"/>
        </w:trPr>
        <w:tc>
          <w:tcPr>
            <w:tcW w:w="3333" w:type="pct"/>
          </w:tcPr>
          <w:p w14:paraId="37781FE6" w14:textId="3173002E" w:rsidR="00BB0FE8" w:rsidRPr="00170643" w:rsidRDefault="00BB0FE8"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 xml:space="preserve">Tedaviyi </w:t>
            </w:r>
            <w:proofErr w:type="spellStart"/>
            <w:r w:rsidRPr="00170643">
              <w:rPr>
                <w:rFonts w:ascii="Times New Roman" w:hAnsi="Times New Roman" w:cs="Times New Roman"/>
                <w:color w:val="000000"/>
                <w:sz w:val="24"/>
                <w:szCs w:val="24"/>
              </w:rPr>
              <w:t>red</w:t>
            </w:r>
            <w:proofErr w:type="spellEnd"/>
            <w:r w:rsidRPr="00170643">
              <w:rPr>
                <w:rFonts w:ascii="Times New Roman" w:hAnsi="Times New Roman" w:cs="Times New Roman"/>
                <w:color w:val="000000"/>
                <w:sz w:val="24"/>
                <w:szCs w:val="24"/>
              </w:rPr>
              <w:t xml:space="preserve"> belgesi hazırlayabilme </w:t>
            </w:r>
          </w:p>
        </w:tc>
        <w:tc>
          <w:tcPr>
            <w:tcW w:w="1667" w:type="pct"/>
          </w:tcPr>
          <w:p w14:paraId="166C9179" w14:textId="6E2E9D86" w:rsidR="00BB0FE8" w:rsidRPr="00170643" w:rsidRDefault="00794B0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4B3D0F20" w14:textId="77777777" w:rsidTr="00B93E4E">
        <w:trPr>
          <w:trHeight w:val="432"/>
        </w:trPr>
        <w:tc>
          <w:tcPr>
            <w:tcW w:w="3333" w:type="pct"/>
          </w:tcPr>
          <w:p w14:paraId="32B160CC" w14:textId="29AB2869" w:rsidR="00BB0FE8" w:rsidRPr="00170643" w:rsidRDefault="00BB0FE8" w:rsidP="00B93E4E">
            <w:pPr>
              <w:pStyle w:val="NormalWeb"/>
              <w:spacing w:before="0" w:beforeAutospacing="0" w:after="0" w:afterAutospacing="0"/>
              <w:rPr>
                <w:color w:val="000000"/>
              </w:rPr>
            </w:pPr>
            <w:r w:rsidRPr="00170643">
              <w:rPr>
                <w:color w:val="000000"/>
              </w:rPr>
              <w:t xml:space="preserve">Yasal olarak bildirimi zorunlu hastalıkları ve durumları bildirme ve raporlama </w:t>
            </w:r>
          </w:p>
        </w:tc>
        <w:tc>
          <w:tcPr>
            <w:tcW w:w="1667" w:type="pct"/>
          </w:tcPr>
          <w:p w14:paraId="59DB4042" w14:textId="6A2F6C94" w:rsidR="00BB0FE8" w:rsidRPr="00170643" w:rsidRDefault="00794B0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112222" w:rsidRPr="00170643" w14:paraId="5753A223" w14:textId="77777777" w:rsidTr="00B93E4E">
        <w:trPr>
          <w:trHeight w:val="492"/>
        </w:trPr>
        <w:tc>
          <w:tcPr>
            <w:tcW w:w="3333" w:type="pct"/>
          </w:tcPr>
          <w:p w14:paraId="67CC9487" w14:textId="0BA81D2F" w:rsidR="00112222" w:rsidRPr="00170643" w:rsidRDefault="00BB0FE8" w:rsidP="00B93E4E">
            <w:pPr>
              <w:pStyle w:val="NormalWeb"/>
              <w:spacing w:before="0" w:beforeAutospacing="0" w:after="0" w:afterAutospacing="0"/>
              <w:rPr>
                <w:color w:val="000000"/>
              </w:rPr>
            </w:pPr>
            <w:r w:rsidRPr="00170643">
              <w:rPr>
                <w:color w:val="000000"/>
              </w:rPr>
              <w:t xml:space="preserve">Reçete düzenleyebilme </w:t>
            </w:r>
          </w:p>
        </w:tc>
        <w:tc>
          <w:tcPr>
            <w:tcW w:w="1667" w:type="pct"/>
          </w:tcPr>
          <w:p w14:paraId="2E6AEEB0" w14:textId="1D873DC2" w:rsidR="00112222" w:rsidRPr="00170643" w:rsidRDefault="007A29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6F2ADE4A" w14:textId="77777777" w:rsidTr="00B93E4E">
        <w:trPr>
          <w:trHeight w:val="252"/>
        </w:trPr>
        <w:tc>
          <w:tcPr>
            <w:tcW w:w="3333" w:type="pct"/>
          </w:tcPr>
          <w:p w14:paraId="7BAB03C8" w14:textId="4B744261" w:rsidR="00BB0FE8" w:rsidRPr="00170643" w:rsidRDefault="00BB0FE8" w:rsidP="00B93E4E">
            <w:pPr>
              <w:pStyle w:val="NormalWeb"/>
              <w:spacing w:before="0" w:beforeAutospacing="0" w:after="0" w:afterAutospacing="0"/>
              <w:rPr>
                <w:color w:val="000000"/>
              </w:rPr>
            </w:pPr>
            <w:r w:rsidRPr="00170643">
              <w:rPr>
                <w:color w:val="000000"/>
              </w:rPr>
              <w:t xml:space="preserve">Ölüm belgesi düzenleyebilme </w:t>
            </w:r>
          </w:p>
        </w:tc>
        <w:tc>
          <w:tcPr>
            <w:tcW w:w="1667" w:type="pct"/>
          </w:tcPr>
          <w:p w14:paraId="6ABCFC60" w14:textId="6858F41F" w:rsidR="00BB0FE8" w:rsidRPr="00170643" w:rsidRDefault="007A29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B0FE8" w:rsidRPr="00170643" w14:paraId="0AE51CC3" w14:textId="77777777" w:rsidTr="00B93E4E">
        <w:trPr>
          <w:trHeight w:val="336"/>
        </w:trPr>
        <w:tc>
          <w:tcPr>
            <w:tcW w:w="3333" w:type="pct"/>
          </w:tcPr>
          <w:p w14:paraId="617A88D2" w14:textId="4ED38FCC" w:rsidR="00BB0FE8" w:rsidRPr="00170643" w:rsidRDefault="000F4BC7" w:rsidP="00B93E4E">
            <w:pPr>
              <w:pStyle w:val="NormalWeb"/>
              <w:spacing w:before="0" w:beforeAutospacing="0" w:after="0" w:afterAutospacing="0"/>
              <w:rPr>
                <w:b/>
                <w:bCs/>
                <w:color w:val="000000"/>
              </w:rPr>
            </w:pPr>
            <w:r w:rsidRPr="00170643">
              <w:rPr>
                <w:b/>
                <w:bCs/>
                <w:color w:val="000000"/>
              </w:rPr>
              <w:t>Laboratuvar testleri ve ilgili diğer işlemler</w:t>
            </w:r>
          </w:p>
        </w:tc>
        <w:tc>
          <w:tcPr>
            <w:tcW w:w="1667" w:type="pct"/>
          </w:tcPr>
          <w:p w14:paraId="34DFDB19" w14:textId="603F7EB2" w:rsidR="00BB0FE8" w:rsidRPr="00170643" w:rsidRDefault="00BB0FE8" w:rsidP="00B93E4E">
            <w:pPr>
              <w:pStyle w:val="ListeParagraf"/>
              <w:spacing w:after="0" w:line="240" w:lineRule="auto"/>
              <w:ind w:left="0"/>
              <w:rPr>
                <w:rFonts w:ascii="Times New Roman" w:hAnsi="Times New Roman" w:cs="Times New Roman"/>
                <w:sz w:val="24"/>
                <w:szCs w:val="24"/>
              </w:rPr>
            </w:pPr>
          </w:p>
        </w:tc>
      </w:tr>
      <w:tr w:rsidR="00BB0FE8" w:rsidRPr="00170643" w14:paraId="6366613B" w14:textId="77777777" w:rsidTr="00B93E4E">
        <w:trPr>
          <w:trHeight w:val="348"/>
        </w:trPr>
        <w:tc>
          <w:tcPr>
            <w:tcW w:w="3333" w:type="pct"/>
          </w:tcPr>
          <w:p w14:paraId="427CAB90" w14:textId="3B27AB00" w:rsidR="00BB0FE8" w:rsidRPr="00170643" w:rsidRDefault="000F4BC7" w:rsidP="00B93E4E">
            <w:pPr>
              <w:pStyle w:val="NormalWeb"/>
              <w:spacing w:before="0" w:beforeAutospacing="0" w:after="0" w:afterAutospacing="0"/>
              <w:rPr>
                <w:color w:val="000000"/>
              </w:rPr>
            </w:pPr>
            <w:r w:rsidRPr="00170643">
              <w:rPr>
                <w:color w:val="000000"/>
              </w:rPr>
              <w:t xml:space="preserve">Biyolojik materyalle çalışma ilkelerini uygulayabilme </w:t>
            </w:r>
          </w:p>
        </w:tc>
        <w:tc>
          <w:tcPr>
            <w:tcW w:w="1667" w:type="pct"/>
          </w:tcPr>
          <w:p w14:paraId="43CE7B8B" w14:textId="379A2F64" w:rsidR="00BB0FE8" w:rsidRPr="00170643" w:rsidRDefault="007A29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3A44972B" w14:textId="77777777" w:rsidTr="00B93E4E">
        <w:trPr>
          <w:trHeight w:val="300"/>
        </w:trPr>
        <w:tc>
          <w:tcPr>
            <w:tcW w:w="3333" w:type="pct"/>
          </w:tcPr>
          <w:p w14:paraId="6DC8D785" w14:textId="7BD7EC53" w:rsidR="00BB0FE8" w:rsidRPr="00170643" w:rsidRDefault="000F4BC7" w:rsidP="00B93E4E">
            <w:pPr>
              <w:pStyle w:val="NormalWeb"/>
              <w:spacing w:before="0" w:beforeAutospacing="0" w:after="0" w:afterAutospacing="0"/>
              <w:rPr>
                <w:color w:val="000000"/>
              </w:rPr>
            </w:pPr>
            <w:r w:rsidRPr="00170643">
              <w:rPr>
                <w:color w:val="000000"/>
              </w:rPr>
              <w:t xml:space="preserve">Dekontaminasyon, dezenfeksiyon, sterilizasyon, antisepsi sağlayabilme </w:t>
            </w:r>
          </w:p>
        </w:tc>
        <w:tc>
          <w:tcPr>
            <w:tcW w:w="1667" w:type="pct"/>
          </w:tcPr>
          <w:p w14:paraId="4D00FF07" w14:textId="3118D8E9" w:rsidR="00BB0FE8" w:rsidRPr="00170643" w:rsidRDefault="007A29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4412F66D" w14:textId="77777777" w:rsidTr="00B93E4E">
        <w:trPr>
          <w:trHeight w:val="288"/>
        </w:trPr>
        <w:tc>
          <w:tcPr>
            <w:tcW w:w="3333" w:type="pct"/>
          </w:tcPr>
          <w:p w14:paraId="1DCA2162" w14:textId="1D2A0378" w:rsidR="00BB0FE8" w:rsidRPr="00170643" w:rsidRDefault="00FF487A" w:rsidP="00B93E4E">
            <w:pPr>
              <w:pStyle w:val="NormalWeb"/>
              <w:spacing w:before="0" w:beforeAutospacing="0" w:after="0" w:afterAutospacing="0"/>
              <w:rPr>
                <w:color w:val="000000"/>
              </w:rPr>
            </w:pPr>
            <w:r w:rsidRPr="00170643">
              <w:rPr>
                <w:color w:val="000000"/>
              </w:rPr>
              <w:t>Laboratuvar inceleme için istek formunu doldurabilme</w:t>
            </w:r>
          </w:p>
        </w:tc>
        <w:tc>
          <w:tcPr>
            <w:tcW w:w="1667" w:type="pct"/>
          </w:tcPr>
          <w:p w14:paraId="6E6F6F6F" w14:textId="28946571" w:rsidR="00BB0FE8" w:rsidRPr="00170643" w:rsidRDefault="007A29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1471FE80" w14:textId="77777777" w:rsidTr="00B93E4E">
        <w:trPr>
          <w:trHeight w:val="228"/>
        </w:trPr>
        <w:tc>
          <w:tcPr>
            <w:tcW w:w="3333" w:type="pct"/>
          </w:tcPr>
          <w:p w14:paraId="143FDE5C" w14:textId="1B70B219" w:rsidR="00BB0FE8" w:rsidRPr="00170643" w:rsidRDefault="00FF487A" w:rsidP="00B93E4E">
            <w:pPr>
              <w:pStyle w:val="NormalWeb"/>
              <w:spacing w:before="0" w:beforeAutospacing="0" w:after="0" w:afterAutospacing="0"/>
              <w:rPr>
                <w:color w:val="000000"/>
              </w:rPr>
            </w:pPr>
            <w:r w:rsidRPr="00170643">
              <w:rPr>
                <w:color w:val="000000"/>
              </w:rPr>
              <w:t>Laboratuvar örneğini uygun koşullarda alabilme ve laboratuvara ulaştırabilme</w:t>
            </w:r>
          </w:p>
        </w:tc>
        <w:tc>
          <w:tcPr>
            <w:tcW w:w="1667" w:type="pct"/>
          </w:tcPr>
          <w:p w14:paraId="7142382D" w14:textId="600468BB" w:rsidR="00BB0FE8" w:rsidRPr="00170643" w:rsidRDefault="007A293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B0FE8" w:rsidRPr="00170643" w14:paraId="6B1A5984" w14:textId="77777777" w:rsidTr="00B93E4E">
        <w:trPr>
          <w:trHeight w:val="360"/>
        </w:trPr>
        <w:tc>
          <w:tcPr>
            <w:tcW w:w="3333" w:type="pct"/>
          </w:tcPr>
          <w:p w14:paraId="17E77D07" w14:textId="7FD05B1D" w:rsidR="00BB0FE8" w:rsidRPr="00170643" w:rsidRDefault="000F4BC7" w:rsidP="00B93E4E">
            <w:pPr>
              <w:pStyle w:val="NormalWeb"/>
              <w:spacing w:before="0" w:beforeAutospacing="0" w:after="0" w:afterAutospacing="0"/>
              <w:rPr>
                <w:color w:val="000000"/>
              </w:rPr>
            </w:pPr>
            <w:r w:rsidRPr="00170643">
              <w:rPr>
                <w:color w:val="000000"/>
              </w:rPr>
              <w:t>Tam idrar analizi (</w:t>
            </w:r>
            <w:proofErr w:type="spellStart"/>
            <w:r w:rsidRPr="00170643">
              <w:rPr>
                <w:color w:val="000000"/>
              </w:rPr>
              <w:t>mikroskopik</w:t>
            </w:r>
            <w:proofErr w:type="spellEnd"/>
            <w:r w:rsidRPr="00170643">
              <w:rPr>
                <w:color w:val="000000"/>
              </w:rPr>
              <w:t xml:space="preserve"> inceleme dahil) yapabilme ve değerlendirebilme,</w:t>
            </w:r>
          </w:p>
        </w:tc>
        <w:tc>
          <w:tcPr>
            <w:tcW w:w="1667" w:type="pct"/>
          </w:tcPr>
          <w:p w14:paraId="26B439CE" w14:textId="1427A06A" w:rsidR="00BB0FE8" w:rsidRPr="00170643" w:rsidRDefault="00821930"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B0FE8" w:rsidRPr="00170643" w14:paraId="5795B9F9" w14:textId="77777777" w:rsidTr="00B93E4E">
        <w:trPr>
          <w:trHeight w:val="408"/>
        </w:trPr>
        <w:tc>
          <w:tcPr>
            <w:tcW w:w="3333" w:type="pct"/>
          </w:tcPr>
          <w:p w14:paraId="534D48D7" w14:textId="65207D3E" w:rsidR="00BB0FE8" w:rsidRPr="00170643" w:rsidRDefault="00FF487A" w:rsidP="00B93E4E">
            <w:pPr>
              <w:pStyle w:val="NormalWeb"/>
              <w:spacing w:before="0" w:beforeAutospacing="0" w:after="0" w:afterAutospacing="0"/>
              <w:rPr>
                <w:color w:val="000000"/>
              </w:rPr>
            </w:pPr>
            <w:r w:rsidRPr="00170643">
              <w:rPr>
                <w:color w:val="000000"/>
              </w:rPr>
              <w:t xml:space="preserve">Tarama ve tanısal amaçlı inceleme sonuçlarını yorumlayabilme </w:t>
            </w:r>
          </w:p>
        </w:tc>
        <w:tc>
          <w:tcPr>
            <w:tcW w:w="1667" w:type="pct"/>
          </w:tcPr>
          <w:p w14:paraId="56F03107" w14:textId="4F41CE2F" w:rsidR="00BB0FE8" w:rsidRPr="00170643" w:rsidRDefault="00821930"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A0444C" w:rsidRPr="00170643" w14:paraId="3E1D9CDF" w14:textId="77777777" w:rsidTr="00B93E4E">
        <w:trPr>
          <w:trHeight w:val="324"/>
        </w:trPr>
        <w:tc>
          <w:tcPr>
            <w:tcW w:w="3333" w:type="pct"/>
          </w:tcPr>
          <w:p w14:paraId="5EE6D3E1" w14:textId="651A4E7C" w:rsidR="00A0444C" w:rsidRPr="00170643" w:rsidRDefault="00CD6AC0" w:rsidP="00B93E4E">
            <w:pPr>
              <w:pStyle w:val="NormalWeb"/>
              <w:spacing w:before="0" w:beforeAutospacing="0" w:after="0" w:afterAutospacing="0"/>
              <w:rPr>
                <w:color w:val="000000"/>
              </w:rPr>
            </w:pPr>
            <w:proofErr w:type="spellStart"/>
            <w:r w:rsidRPr="00170643">
              <w:t>Glukometre</w:t>
            </w:r>
            <w:proofErr w:type="spellEnd"/>
            <w:r w:rsidRPr="00170643">
              <w:t xml:space="preserve"> ile kan şekeri ölçümü yapabilme </w:t>
            </w:r>
          </w:p>
        </w:tc>
        <w:tc>
          <w:tcPr>
            <w:tcW w:w="1667" w:type="pct"/>
          </w:tcPr>
          <w:p w14:paraId="585B356E" w14:textId="2C033280" w:rsidR="00A0444C" w:rsidRPr="00170643" w:rsidRDefault="00247434"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A0444C" w:rsidRPr="00170643" w14:paraId="0E304837" w14:textId="77777777" w:rsidTr="00B93E4E">
        <w:trPr>
          <w:trHeight w:val="384"/>
        </w:trPr>
        <w:tc>
          <w:tcPr>
            <w:tcW w:w="3333" w:type="pct"/>
          </w:tcPr>
          <w:p w14:paraId="1CADB608" w14:textId="21D72B5C" w:rsidR="00A0444C" w:rsidRPr="00170643" w:rsidRDefault="00A0444C" w:rsidP="00B93E4E">
            <w:pPr>
              <w:pStyle w:val="NormalWeb"/>
              <w:spacing w:before="0" w:beforeAutospacing="0" w:after="0" w:afterAutospacing="0"/>
              <w:rPr>
                <w:color w:val="000000"/>
              </w:rPr>
            </w:pPr>
            <w:r w:rsidRPr="00170643">
              <w:rPr>
                <w:color w:val="000000"/>
              </w:rPr>
              <w:t xml:space="preserve">EKG çekebilme ve değerlendirebilme </w:t>
            </w:r>
          </w:p>
        </w:tc>
        <w:tc>
          <w:tcPr>
            <w:tcW w:w="1667" w:type="pct"/>
          </w:tcPr>
          <w:p w14:paraId="4F2D0BF3" w14:textId="3046ED1D" w:rsidR="00A0444C" w:rsidRPr="00170643" w:rsidRDefault="00247434"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A0444C" w:rsidRPr="00170643" w14:paraId="733DB8ED" w14:textId="77777777" w:rsidTr="00B93E4E">
        <w:trPr>
          <w:trHeight w:val="258"/>
        </w:trPr>
        <w:tc>
          <w:tcPr>
            <w:tcW w:w="3333" w:type="pct"/>
          </w:tcPr>
          <w:p w14:paraId="2922D0F2" w14:textId="08CFC313" w:rsidR="00A0444C" w:rsidRPr="00170643" w:rsidRDefault="00394184" w:rsidP="00B93E4E">
            <w:pPr>
              <w:pStyle w:val="NormalWeb"/>
              <w:spacing w:before="0" w:beforeAutospacing="0" w:after="0" w:afterAutospacing="0"/>
              <w:rPr>
                <w:color w:val="000000"/>
              </w:rPr>
            </w:pPr>
            <w:r w:rsidRPr="00170643">
              <w:rPr>
                <w:color w:val="000000"/>
              </w:rPr>
              <w:t xml:space="preserve">Direkt radyografileri okuma ve değerlendirebilme </w:t>
            </w:r>
          </w:p>
        </w:tc>
        <w:tc>
          <w:tcPr>
            <w:tcW w:w="1667" w:type="pct"/>
          </w:tcPr>
          <w:p w14:paraId="37B699F9" w14:textId="11B51E7C" w:rsidR="00A0444C" w:rsidRPr="00170643" w:rsidRDefault="00247434"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A0444C" w:rsidRPr="00170643" w14:paraId="58369BD1" w14:textId="77777777" w:rsidTr="00B93E4E">
        <w:trPr>
          <w:trHeight w:val="324"/>
        </w:trPr>
        <w:tc>
          <w:tcPr>
            <w:tcW w:w="3333" w:type="pct"/>
          </w:tcPr>
          <w:p w14:paraId="7F51600E" w14:textId="14214994" w:rsidR="00A0444C" w:rsidRPr="00170643" w:rsidRDefault="00574A58" w:rsidP="00B93E4E">
            <w:pPr>
              <w:pStyle w:val="NormalWeb"/>
              <w:spacing w:before="0" w:beforeAutospacing="0" w:after="0" w:afterAutospacing="0"/>
              <w:rPr>
                <w:b/>
                <w:bCs/>
                <w:color w:val="000000"/>
              </w:rPr>
            </w:pPr>
            <w:r w:rsidRPr="00170643">
              <w:rPr>
                <w:b/>
                <w:bCs/>
                <w:color w:val="000000"/>
              </w:rPr>
              <w:t>Girişimsel ve girişimsel olmayan uygulamalar</w:t>
            </w:r>
          </w:p>
        </w:tc>
        <w:tc>
          <w:tcPr>
            <w:tcW w:w="1667" w:type="pct"/>
          </w:tcPr>
          <w:p w14:paraId="6FDEFA56" w14:textId="757056C4" w:rsidR="00A0444C" w:rsidRPr="00170643" w:rsidRDefault="00A0444C" w:rsidP="00B93E4E">
            <w:pPr>
              <w:pStyle w:val="ListeParagraf"/>
              <w:spacing w:after="0" w:line="240" w:lineRule="auto"/>
              <w:ind w:left="0"/>
              <w:rPr>
                <w:rFonts w:ascii="Times New Roman" w:hAnsi="Times New Roman" w:cs="Times New Roman"/>
                <w:color w:val="000000"/>
                <w:sz w:val="24"/>
                <w:szCs w:val="24"/>
              </w:rPr>
            </w:pPr>
          </w:p>
        </w:tc>
      </w:tr>
      <w:tr w:rsidR="00A0444C" w:rsidRPr="00170643" w14:paraId="7A7C4352" w14:textId="77777777" w:rsidTr="00B93E4E">
        <w:trPr>
          <w:trHeight w:val="318"/>
        </w:trPr>
        <w:tc>
          <w:tcPr>
            <w:tcW w:w="3333" w:type="pct"/>
          </w:tcPr>
          <w:p w14:paraId="50B12F3E" w14:textId="4C78AB5C" w:rsidR="00A0444C" w:rsidRPr="00170643" w:rsidRDefault="00574A58" w:rsidP="00B93E4E">
            <w:pPr>
              <w:pStyle w:val="NormalWeb"/>
              <w:spacing w:before="0" w:beforeAutospacing="0" w:after="0" w:afterAutospacing="0"/>
              <w:rPr>
                <w:color w:val="000000"/>
              </w:rPr>
            </w:pPr>
            <w:r w:rsidRPr="00170643">
              <w:rPr>
                <w:color w:val="000000"/>
              </w:rPr>
              <w:t xml:space="preserve">Adli olguların yönetilebilmesi </w:t>
            </w:r>
          </w:p>
        </w:tc>
        <w:tc>
          <w:tcPr>
            <w:tcW w:w="1667" w:type="pct"/>
          </w:tcPr>
          <w:p w14:paraId="386E4C92" w14:textId="1F9C26EC" w:rsidR="00A0444C" w:rsidRPr="00170643" w:rsidRDefault="0059322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A0444C" w:rsidRPr="00170643" w14:paraId="7841D0F7" w14:textId="77777777" w:rsidTr="00B93E4E">
        <w:trPr>
          <w:trHeight w:val="264"/>
        </w:trPr>
        <w:tc>
          <w:tcPr>
            <w:tcW w:w="3333" w:type="pct"/>
          </w:tcPr>
          <w:p w14:paraId="3321BF30" w14:textId="1D833B0F" w:rsidR="00A0444C" w:rsidRPr="00170643" w:rsidRDefault="00A16239" w:rsidP="00B93E4E">
            <w:pPr>
              <w:pStyle w:val="NormalWeb"/>
              <w:spacing w:before="0" w:beforeAutospacing="0" w:after="0" w:afterAutospacing="0"/>
              <w:rPr>
                <w:color w:val="000000"/>
              </w:rPr>
            </w:pPr>
            <w:r w:rsidRPr="00170643">
              <w:rPr>
                <w:color w:val="000000"/>
              </w:rPr>
              <w:t xml:space="preserve">Acil psikiyatrik hastanın stabilizasyonunu yapabilme </w:t>
            </w:r>
          </w:p>
        </w:tc>
        <w:tc>
          <w:tcPr>
            <w:tcW w:w="1667" w:type="pct"/>
          </w:tcPr>
          <w:p w14:paraId="30B0588C" w14:textId="448DF4B7" w:rsidR="00A0444C" w:rsidRPr="00170643" w:rsidRDefault="0059322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3</w:t>
            </w:r>
          </w:p>
        </w:tc>
      </w:tr>
      <w:tr w:rsidR="00A0444C" w:rsidRPr="00170643" w14:paraId="1FF62ADF" w14:textId="77777777" w:rsidTr="00B93E4E">
        <w:trPr>
          <w:trHeight w:val="384"/>
        </w:trPr>
        <w:tc>
          <w:tcPr>
            <w:tcW w:w="3333" w:type="pct"/>
          </w:tcPr>
          <w:p w14:paraId="637F7965" w14:textId="3C282700" w:rsidR="00A0444C" w:rsidRPr="00170643" w:rsidRDefault="00A16239" w:rsidP="00B93E4E">
            <w:pPr>
              <w:pStyle w:val="NormalWeb"/>
              <w:spacing w:before="0" w:beforeAutospacing="0" w:after="0" w:afterAutospacing="0"/>
              <w:rPr>
                <w:color w:val="000000"/>
              </w:rPr>
            </w:pPr>
            <w:r w:rsidRPr="00170643">
              <w:rPr>
                <w:color w:val="000000"/>
              </w:rPr>
              <w:t xml:space="preserve">Hastadan biyolojik örnek alabilme </w:t>
            </w:r>
          </w:p>
        </w:tc>
        <w:tc>
          <w:tcPr>
            <w:tcW w:w="1667" w:type="pct"/>
          </w:tcPr>
          <w:p w14:paraId="2C60FDD2" w14:textId="1BF84426" w:rsidR="00A0444C" w:rsidRPr="00170643" w:rsidRDefault="0059322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4</w:t>
            </w:r>
          </w:p>
        </w:tc>
      </w:tr>
      <w:tr w:rsidR="00A0444C" w:rsidRPr="00170643" w14:paraId="48C11CE9" w14:textId="77777777" w:rsidTr="00B93E4E">
        <w:trPr>
          <w:trHeight w:val="384"/>
        </w:trPr>
        <w:tc>
          <w:tcPr>
            <w:tcW w:w="3333" w:type="pct"/>
          </w:tcPr>
          <w:p w14:paraId="38491B5F" w14:textId="0C11CFC3" w:rsidR="00A0444C" w:rsidRPr="00170643" w:rsidRDefault="00A16239" w:rsidP="00B93E4E">
            <w:pPr>
              <w:pStyle w:val="NormalWeb"/>
              <w:spacing w:before="0" w:beforeAutospacing="0" w:after="0" w:afterAutospacing="0"/>
              <w:rPr>
                <w:color w:val="000000"/>
              </w:rPr>
            </w:pPr>
            <w:r w:rsidRPr="00170643">
              <w:rPr>
                <w:color w:val="000000"/>
              </w:rPr>
              <w:t xml:space="preserve">Akılcı ilaç kullanımı ilkelerini uygulayabilme </w:t>
            </w:r>
          </w:p>
        </w:tc>
        <w:tc>
          <w:tcPr>
            <w:tcW w:w="1667" w:type="pct"/>
          </w:tcPr>
          <w:p w14:paraId="67ABE6C6" w14:textId="3764B1DA" w:rsidR="00A0444C" w:rsidRPr="00170643" w:rsidRDefault="0059322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4</w:t>
            </w:r>
          </w:p>
        </w:tc>
      </w:tr>
      <w:tr w:rsidR="00A0444C" w:rsidRPr="00170643" w14:paraId="3F6DE30D" w14:textId="77777777" w:rsidTr="00B93E4E">
        <w:trPr>
          <w:trHeight w:val="258"/>
        </w:trPr>
        <w:tc>
          <w:tcPr>
            <w:tcW w:w="3333" w:type="pct"/>
          </w:tcPr>
          <w:p w14:paraId="566EC3D5" w14:textId="7E260D12" w:rsidR="00A0444C" w:rsidRPr="00170643" w:rsidRDefault="00A16239" w:rsidP="00B93E4E">
            <w:pPr>
              <w:pStyle w:val="NormalWeb"/>
              <w:spacing w:before="0" w:beforeAutospacing="0" w:after="0" w:afterAutospacing="0"/>
              <w:rPr>
                <w:color w:val="000000"/>
              </w:rPr>
            </w:pPr>
            <w:r w:rsidRPr="00170643">
              <w:rPr>
                <w:color w:val="000000"/>
              </w:rPr>
              <w:t xml:space="preserve">Akılcı laboratuvar ve görüntüleme inceleme istemi yapabilme </w:t>
            </w:r>
          </w:p>
        </w:tc>
        <w:tc>
          <w:tcPr>
            <w:tcW w:w="1667" w:type="pct"/>
          </w:tcPr>
          <w:p w14:paraId="725B9B9E" w14:textId="2D07B6B0" w:rsidR="00A0444C" w:rsidRPr="00170643" w:rsidRDefault="00593223" w:rsidP="00B93E4E">
            <w:pPr>
              <w:pStyle w:val="ListeParagraf"/>
              <w:spacing w:after="0" w:line="240" w:lineRule="auto"/>
              <w:ind w:left="0"/>
              <w:rPr>
                <w:rFonts w:ascii="Times New Roman" w:hAnsi="Times New Roman" w:cs="Times New Roman"/>
                <w:color w:val="000000"/>
                <w:sz w:val="24"/>
                <w:szCs w:val="24"/>
              </w:rPr>
            </w:pPr>
            <w:r w:rsidRPr="00170643">
              <w:rPr>
                <w:rFonts w:ascii="Times New Roman" w:hAnsi="Times New Roman" w:cs="Times New Roman"/>
                <w:color w:val="000000"/>
                <w:sz w:val="24"/>
                <w:szCs w:val="24"/>
              </w:rPr>
              <w:t>4</w:t>
            </w:r>
          </w:p>
        </w:tc>
      </w:tr>
      <w:tr w:rsidR="00BB0FE8" w:rsidRPr="00170643" w14:paraId="55F7DEF6" w14:textId="77777777" w:rsidTr="00B93E4E">
        <w:trPr>
          <w:trHeight w:val="216"/>
        </w:trPr>
        <w:tc>
          <w:tcPr>
            <w:tcW w:w="3333" w:type="pct"/>
          </w:tcPr>
          <w:p w14:paraId="4A191732" w14:textId="53C2866A" w:rsidR="00BB0FE8" w:rsidRPr="00170643" w:rsidRDefault="00A16239" w:rsidP="00B93E4E">
            <w:pPr>
              <w:pStyle w:val="NormalWeb"/>
              <w:spacing w:before="0" w:beforeAutospacing="0" w:after="0" w:afterAutospacing="0"/>
              <w:rPr>
                <w:color w:val="000000"/>
              </w:rPr>
            </w:pPr>
            <w:r w:rsidRPr="00170643">
              <w:rPr>
                <w:color w:val="000000"/>
              </w:rPr>
              <w:t xml:space="preserve">Airway uygulama </w:t>
            </w:r>
          </w:p>
        </w:tc>
        <w:tc>
          <w:tcPr>
            <w:tcW w:w="1667" w:type="pct"/>
          </w:tcPr>
          <w:p w14:paraId="3F9BC596" w14:textId="1E5B20DA" w:rsidR="00BB0FE8" w:rsidRPr="00170643" w:rsidRDefault="0059322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A0444C" w:rsidRPr="00170643" w14:paraId="3B5520AA" w14:textId="77777777" w:rsidTr="00B93E4E">
        <w:trPr>
          <w:trHeight w:val="456"/>
        </w:trPr>
        <w:tc>
          <w:tcPr>
            <w:tcW w:w="3333" w:type="pct"/>
          </w:tcPr>
          <w:p w14:paraId="6EEBCE86" w14:textId="0CB696C4" w:rsidR="00A0444C" w:rsidRPr="00170643" w:rsidRDefault="00A16239" w:rsidP="00B93E4E">
            <w:pPr>
              <w:pStyle w:val="NormalWeb"/>
              <w:spacing w:before="0" w:beforeAutospacing="0" w:after="0" w:afterAutospacing="0"/>
              <w:rPr>
                <w:color w:val="000000"/>
              </w:rPr>
            </w:pPr>
            <w:r w:rsidRPr="00170643">
              <w:rPr>
                <w:color w:val="000000"/>
              </w:rPr>
              <w:t xml:space="preserve">Damar yolu açabilme </w:t>
            </w:r>
          </w:p>
        </w:tc>
        <w:tc>
          <w:tcPr>
            <w:tcW w:w="1667" w:type="pct"/>
          </w:tcPr>
          <w:p w14:paraId="675ECFC2" w14:textId="290803C5" w:rsidR="00A0444C" w:rsidRPr="00170643" w:rsidRDefault="00593223"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77794717" w14:textId="77777777" w:rsidTr="00B93E4E">
        <w:trPr>
          <w:trHeight w:val="300"/>
        </w:trPr>
        <w:tc>
          <w:tcPr>
            <w:tcW w:w="3333" w:type="pct"/>
          </w:tcPr>
          <w:p w14:paraId="5F1B1D66" w14:textId="065F2FBA" w:rsidR="00BA278F" w:rsidRPr="00170643" w:rsidRDefault="00BA278F" w:rsidP="00B93E4E">
            <w:pPr>
              <w:pStyle w:val="NormalWeb"/>
              <w:spacing w:before="0" w:beforeAutospacing="0" w:after="0" w:afterAutospacing="0"/>
              <w:rPr>
                <w:color w:val="000000"/>
              </w:rPr>
            </w:pPr>
            <w:r w:rsidRPr="00170643">
              <w:rPr>
                <w:color w:val="000000"/>
              </w:rPr>
              <w:t xml:space="preserve">Dış kanamayı durduracak/sınırlayacak önlemleri alabilme </w:t>
            </w:r>
          </w:p>
        </w:tc>
        <w:tc>
          <w:tcPr>
            <w:tcW w:w="1667" w:type="pct"/>
          </w:tcPr>
          <w:p w14:paraId="2E43BB68" w14:textId="0159144A"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7523EAF2" w14:textId="77777777" w:rsidTr="00B93E4E">
        <w:trPr>
          <w:trHeight w:val="300"/>
        </w:trPr>
        <w:tc>
          <w:tcPr>
            <w:tcW w:w="3333" w:type="pct"/>
          </w:tcPr>
          <w:p w14:paraId="307297ED" w14:textId="4D2B1316" w:rsidR="00BA278F" w:rsidRPr="00170643" w:rsidRDefault="00BA278F" w:rsidP="00B93E4E">
            <w:pPr>
              <w:pStyle w:val="NormalWeb"/>
              <w:spacing w:before="0" w:beforeAutospacing="0" w:after="0" w:afterAutospacing="0"/>
              <w:rPr>
                <w:color w:val="000000"/>
              </w:rPr>
            </w:pPr>
            <w:r w:rsidRPr="00170643">
              <w:rPr>
                <w:color w:val="000000"/>
              </w:rPr>
              <w:t xml:space="preserve">El yıkama </w:t>
            </w:r>
          </w:p>
        </w:tc>
        <w:tc>
          <w:tcPr>
            <w:tcW w:w="1667" w:type="pct"/>
          </w:tcPr>
          <w:p w14:paraId="373B3318" w14:textId="534DEFB0"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7F4BB9E0" w14:textId="77777777" w:rsidTr="00B93E4E">
        <w:trPr>
          <w:trHeight w:val="228"/>
        </w:trPr>
        <w:tc>
          <w:tcPr>
            <w:tcW w:w="3333" w:type="pct"/>
          </w:tcPr>
          <w:p w14:paraId="62EAED0A" w14:textId="64AC2CB5" w:rsidR="00BA278F" w:rsidRPr="00170643" w:rsidRDefault="00BA278F" w:rsidP="00B93E4E">
            <w:pPr>
              <w:pStyle w:val="NormalWeb"/>
              <w:spacing w:before="0" w:beforeAutospacing="0" w:after="0" w:afterAutospacing="0"/>
              <w:rPr>
                <w:color w:val="000000"/>
              </w:rPr>
            </w:pPr>
            <w:r w:rsidRPr="00170643">
              <w:rPr>
                <w:color w:val="000000"/>
              </w:rPr>
              <w:t xml:space="preserve">Hastanın uygun olarak taşınmasını sağlayabilme </w:t>
            </w:r>
          </w:p>
        </w:tc>
        <w:tc>
          <w:tcPr>
            <w:tcW w:w="1667" w:type="pct"/>
          </w:tcPr>
          <w:p w14:paraId="699474A4" w14:textId="0C16F065"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0260ED92" w14:textId="77777777" w:rsidTr="00B93E4E">
        <w:trPr>
          <w:trHeight w:val="263"/>
        </w:trPr>
        <w:tc>
          <w:tcPr>
            <w:tcW w:w="3333" w:type="pct"/>
          </w:tcPr>
          <w:p w14:paraId="6F94BA41" w14:textId="62309B81" w:rsidR="00BA278F" w:rsidRPr="00170643" w:rsidRDefault="00BA278F" w:rsidP="00B93E4E">
            <w:pPr>
              <w:pStyle w:val="NormalWeb"/>
              <w:spacing w:before="0" w:beforeAutospacing="0" w:after="0" w:afterAutospacing="0"/>
              <w:rPr>
                <w:color w:val="000000"/>
              </w:rPr>
            </w:pPr>
            <w:r w:rsidRPr="00170643">
              <w:rPr>
                <w:color w:val="000000"/>
              </w:rPr>
              <w:t xml:space="preserve">Hastayı uygun biçimde sevk edebilme </w:t>
            </w:r>
          </w:p>
        </w:tc>
        <w:tc>
          <w:tcPr>
            <w:tcW w:w="1667" w:type="pct"/>
          </w:tcPr>
          <w:p w14:paraId="37BA5523" w14:textId="110A099C"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73727104" w14:textId="77777777" w:rsidTr="00B93E4E">
        <w:trPr>
          <w:trHeight w:val="228"/>
        </w:trPr>
        <w:tc>
          <w:tcPr>
            <w:tcW w:w="3333" w:type="pct"/>
          </w:tcPr>
          <w:p w14:paraId="6D6101EE" w14:textId="1DD8264D" w:rsidR="00BA278F" w:rsidRPr="00170643" w:rsidRDefault="00BA278F" w:rsidP="00B93E4E">
            <w:pPr>
              <w:pStyle w:val="NormalWeb"/>
              <w:spacing w:before="0" w:beforeAutospacing="0" w:after="0" w:afterAutospacing="0"/>
              <w:rPr>
                <w:color w:val="000000"/>
              </w:rPr>
            </w:pPr>
            <w:r w:rsidRPr="00170643">
              <w:rPr>
                <w:color w:val="000000"/>
              </w:rPr>
              <w:t xml:space="preserve">Hastaya koma pozisyonu verebilme </w:t>
            </w:r>
          </w:p>
        </w:tc>
        <w:tc>
          <w:tcPr>
            <w:tcW w:w="1667" w:type="pct"/>
          </w:tcPr>
          <w:p w14:paraId="3D940AE3" w14:textId="6710F814"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2CB554B5" w14:textId="77777777" w:rsidTr="00B93E4E">
        <w:trPr>
          <w:trHeight w:val="288"/>
        </w:trPr>
        <w:tc>
          <w:tcPr>
            <w:tcW w:w="3333" w:type="pct"/>
          </w:tcPr>
          <w:p w14:paraId="53268380" w14:textId="34A8C08A" w:rsidR="00BA278F" w:rsidRPr="00170643" w:rsidRDefault="00BA278F" w:rsidP="00B93E4E">
            <w:pPr>
              <w:pStyle w:val="NormalWeb"/>
              <w:spacing w:before="0" w:beforeAutospacing="0" w:after="0" w:afterAutospacing="0"/>
              <w:rPr>
                <w:color w:val="000000"/>
              </w:rPr>
            </w:pPr>
            <w:r w:rsidRPr="00170643">
              <w:rPr>
                <w:color w:val="000000"/>
              </w:rPr>
              <w:t xml:space="preserve">Hava yolundaki yabancı cismi çıkarmaya yönelik ilk yardım yapabilme </w:t>
            </w:r>
          </w:p>
        </w:tc>
        <w:tc>
          <w:tcPr>
            <w:tcW w:w="1667" w:type="pct"/>
          </w:tcPr>
          <w:p w14:paraId="078FA4E3" w14:textId="34DE1CBD"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4A82D32C" w14:textId="77777777" w:rsidTr="00B93E4E">
        <w:trPr>
          <w:trHeight w:val="264"/>
        </w:trPr>
        <w:tc>
          <w:tcPr>
            <w:tcW w:w="3333" w:type="pct"/>
          </w:tcPr>
          <w:p w14:paraId="3E8FA708" w14:textId="0C305139" w:rsidR="00BA278F" w:rsidRPr="00170643" w:rsidRDefault="00BA278F" w:rsidP="00B93E4E">
            <w:pPr>
              <w:pStyle w:val="NormalWeb"/>
              <w:spacing w:before="0" w:beforeAutospacing="0" w:after="0" w:afterAutospacing="0"/>
              <w:rPr>
                <w:color w:val="000000"/>
              </w:rPr>
            </w:pPr>
            <w:r w:rsidRPr="00170643">
              <w:rPr>
                <w:color w:val="000000"/>
              </w:rPr>
              <w:t>IM, IV, SC, ID enjeksiyon yapabilme</w:t>
            </w:r>
          </w:p>
        </w:tc>
        <w:tc>
          <w:tcPr>
            <w:tcW w:w="1667" w:type="pct"/>
          </w:tcPr>
          <w:p w14:paraId="2807B3A0" w14:textId="5B6BB344"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12A4E168" w14:textId="77777777" w:rsidTr="00B93E4E">
        <w:trPr>
          <w:trHeight w:val="288"/>
        </w:trPr>
        <w:tc>
          <w:tcPr>
            <w:tcW w:w="3333" w:type="pct"/>
          </w:tcPr>
          <w:p w14:paraId="3C60E556" w14:textId="4F3A015D" w:rsidR="00BA278F" w:rsidRPr="00170643" w:rsidRDefault="00BA278F" w:rsidP="00B93E4E">
            <w:pPr>
              <w:pStyle w:val="NormalWeb"/>
              <w:spacing w:before="0" w:beforeAutospacing="0" w:after="0" w:afterAutospacing="0"/>
              <w:rPr>
                <w:color w:val="000000"/>
              </w:rPr>
            </w:pPr>
            <w:r w:rsidRPr="00170643">
              <w:rPr>
                <w:color w:val="000000"/>
              </w:rPr>
              <w:t>İdrar sondası takabilme</w:t>
            </w:r>
          </w:p>
        </w:tc>
        <w:tc>
          <w:tcPr>
            <w:tcW w:w="1667" w:type="pct"/>
          </w:tcPr>
          <w:p w14:paraId="6C4AF4F9" w14:textId="4DC90BFF" w:rsidR="00BA278F" w:rsidRPr="00170643" w:rsidRDefault="00DA3D6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5635153E" w14:textId="77777777" w:rsidTr="00B93E4E">
        <w:trPr>
          <w:trHeight w:val="300"/>
        </w:trPr>
        <w:tc>
          <w:tcPr>
            <w:tcW w:w="3333" w:type="pct"/>
          </w:tcPr>
          <w:p w14:paraId="32C55A93" w14:textId="0077BC49" w:rsidR="00BA278F" w:rsidRPr="00170643" w:rsidRDefault="00BA278F" w:rsidP="00B93E4E">
            <w:pPr>
              <w:pStyle w:val="NormalWeb"/>
              <w:spacing w:before="0" w:beforeAutospacing="0" w:after="0" w:afterAutospacing="0"/>
              <w:rPr>
                <w:color w:val="000000"/>
              </w:rPr>
            </w:pPr>
            <w:r w:rsidRPr="00170643">
              <w:rPr>
                <w:color w:val="000000"/>
              </w:rPr>
              <w:t xml:space="preserve">İleri yaşam desteği sağlayabilme </w:t>
            </w:r>
          </w:p>
        </w:tc>
        <w:tc>
          <w:tcPr>
            <w:tcW w:w="1667" w:type="pct"/>
          </w:tcPr>
          <w:p w14:paraId="5830763E" w14:textId="12AE2B7B"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170B4D9A" w14:textId="77777777" w:rsidTr="00B93E4E">
        <w:trPr>
          <w:trHeight w:val="312"/>
        </w:trPr>
        <w:tc>
          <w:tcPr>
            <w:tcW w:w="3333" w:type="pct"/>
          </w:tcPr>
          <w:p w14:paraId="7CD4E283" w14:textId="693385F9" w:rsidR="00BA278F" w:rsidRPr="00170643" w:rsidRDefault="00BA278F" w:rsidP="00B93E4E">
            <w:pPr>
              <w:pStyle w:val="NormalWeb"/>
              <w:spacing w:before="0" w:beforeAutospacing="0" w:after="0" w:afterAutospacing="0"/>
              <w:rPr>
                <w:color w:val="000000"/>
              </w:rPr>
            </w:pPr>
            <w:r w:rsidRPr="00170643">
              <w:rPr>
                <w:color w:val="000000"/>
              </w:rPr>
              <w:t xml:space="preserve">İntihara </w:t>
            </w:r>
            <w:proofErr w:type="spellStart"/>
            <w:r w:rsidRPr="00170643">
              <w:rPr>
                <w:color w:val="000000"/>
              </w:rPr>
              <w:t>müdahele</w:t>
            </w:r>
            <w:proofErr w:type="spellEnd"/>
            <w:r w:rsidRPr="00170643">
              <w:rPr>
                <w:color w:val="000000"/>
              </w:rPr>
              <w:t xml:space="preserve"> </w:t>
            </w:r>
          </w:p>
        </w:tc>
        <w:tc>
          <w:tcPr>
            <w:tcW w:w="1667" w:type="pct"/>
          </w:tcPr>
          <w:p w14:paraId="0E02A89D" w14:textId="513280EB"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2</w:t>
            </w:r>
          </w:p>
        </w:tc>
      </w:tr>
      <w:tr w:rsidR="00BA278F" w:rsidRPr="00170643" w14:paraId="4AC96A83" w14:textId="77777777" w:rsidTr="00B93E4E">
        <w:trPr>
          <w:trHeight w:val="312"/>
        </w:trPr>
        <w:tc>
          <w:tcPr>
            <w:tcW w:w="3333" w:type="pct"/>
          </w:tcPr>
          <w:p w14:paraId="73733E2A" w14:textId="48EF36E3" w:rsidR="00BA278F" w:rsidRPr="00170643" w:rsidRDefault="00BA278F" w:rsidP="00B93E4E">
            <w:pPr>
              <w:pStyle w:val="NormalWeb"/>
              <w:spacing w:before="0" w:beforeAutospacing="0" w:after="0" w:afterAutospacing="0"/>
              <w:rPr>
                <w:color w:val="000000"/>
              </w:rPr>
            </w:pPr>
            <w:r w:rsidRPr="00170643">
              <w:rPr>
                <w:color w:val="000000"/>
              </w:rPr>
              <w:lastRenderedPageBreak/>
              <w:t xml:space="preserve">Kan basıncı ölçümü yapabilme </w:t>
            </w:r>
          </w:p>
        </w:tc>
        <w:tc>
          <w:tcPr>
            <w:tcW w:w="1667" w:type="pct"/>
          </w:tcPr>
          <w:p w14:paraId="2724D343" w14:textId="19889C01"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1541A363" w14:textId="77777777" w:rsidTr="00B93E4E">
        <w:trPr>
          <w:trHeight w:val="276"/>
        </w:trPr>
        <w:tc>
          <w:tcPr>
            <w:tcW w:w="3333" w:type="pct"/>
          </w:tcPr>
          <w:p w14:paraId="01CA4B19" w14:textId="62240CEC" w:rsidR="00BA278F" w:rsidRPr="00170643" w:rsidRDefault="00BA278F" w:rsidP="00B93E4E">
            <w:pPr>
              <w:pStyle w:val="NormalWeb"/>
              <w:spacing w:before="0" w:beforeAutospacing="0" w:after="0" w:afterAutospacing="0"/>
              <w:rPr>
                <w:color w:val="000000"/>
              </w:rPr>
            </w:pPr>
            <w:r w:rsidRPr="00170643">
              <w:rPr>
                <w:color w:val="000000"/>
              </w:rPr>
              <w:t xml:space="preserve">Kan transfüzyonu yapabilme </w:t>
            </w:r>
          </w:p>
        </w:tc>
        <w:tc>
          <w:tcPr>
            <w:tcW w:w="1667" w:type="pct"/>
          </w:tcPr>
          <w:p w14:paraId="48AFA45F" w14:textId="28D583AB"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056C5196" w14:textId="77777777" w:rsidTr="00B93E4E">
        <w:trPr>
          <w:trHeight w:val="300"/>
        </w:trPr>
        <w:tc>
          <w:tcPr>
            <w:tcW w:w="3333" w:type="pct"/>
          </w:tcPr>
          <w:p w14:paraId="2AF3A19B" w14:textId="44E6DBDB" w:rsidR="00BA278F" w:rsidRPr="00170643" w:rsidRDefault="00BA278F" w:rsidP="00B93E4E">
            <w:pPr>
              <w:pStyle w:val="NormalWeb"/>
              <w:spacing w:before="0" w:beforeAutospacing="0" w:after="0" w:afterAutospacing="0"/>
              <w:rPr>
                <w:color w:val="000000"/>
              </w:rPr>
            </w:pPr>
            <w:r w:rsidRPr="00170643">
              <w:rPr>
                <w:color w:val="000000"/>
              </w:rPr>
              <w:t xml:space="preserve">Kene çıkartabilme </w:t>
            </w:r>
          </w:p>
        </w:tc>
        <w:tc>
          <w:tcPr>
            <w:tcW w:w="1667" w:type="pct"/>
          </w:tcPr>
          <w:p w14:paraId="5F8B7DF7" w14:textId="2228FE88"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6EFACEC1" w14:textId="77777777" w:rsidTr="00B93E4E">
        <w:trPr>
          <w:trHeight w:val="287"/>
        </w:trPr>
        <w:tc>
          <w:tcPr>
            <w:tcW w:w="3333" w:type="pct"/>
          </w:tcPr>
          <w:p w14:paraId="6D8CE8DC" w14:textId="678D3C58" w:rsidR="00BA278F" w:rsidRPr="00170643" w:rsidRDefault="00BA278F" w:rsidP="00B93E4E">
            <w:pPr>
              <w:pStyle w:val="NormalWeb"/>
              <w:spacing w:before="0" w:beforeAutospacing="0" w:after="0" w:afterAutospacing="0"/>
              <w:rPr>
                <w:color w:val="000000"/>
              </w:rPr>
            </w:pPr>
            <w:r w:rsidRPr="00170643">
              <w:rPr>
                <w:color w:val="000000"/>
              </w:rPr>
              <w:t xml:space="preserve">Lavman yapabilme </w:t>
            </w:r>
          </w:p>
        </w:tc>
        <w:tc>
          <w:tcPr>
            <w:tcW w:w="1667" w:type="pct"/>
          </w:tcPr>
          <w:p w14:paraId="51CE3602" w14:textId="19B95EDB"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04314C11" w14:textId="77777777" w:rsidTr="00B93E4E">
        <w:trPr>
          <w:trHeight w:val="239"/>
        </w:trPr>
        <w:tc>
          <w:tcPr>
            <w:tcW w:w="3333" w:type="pct"/>
          </w:tcPr>
          <w:p w14:paraId="7D69BB5E" w14:textId="5B543585" w:rsidR="00BA278F" w:rsidRPr="00170643" w:rsidRDefault="00BA278F" w:rsidP="00B93E4E">
            <w:pPr>
              <w:pStyle w:val="NormalWeb"/>
              <w:spacing w:before="0" w:beforeAutospacing="0" w:after="0" w:afterAutospacing="0"/>
              <w:rPr>
                <w:color w:val="000000"/>
              </w:rPr>
            </w:pPr>
            <w:proofErr w:type="spellStart"/>
            <w:r w:rsidRPr="00170643">
              <w:rPr>
                <w:color w:val="000000"/>
              </w:rPr>
              <w:t>Nazogastrik</w:t>
            </w:r>
            <w:proofErr w:type="spellEnd"/>
            <w:r w:rsidRPr="00170643">
              <w:rPr>
                <w:color w:val="000000"/>
              </w:rPr>
              <w:t xml:space="preserve"> sonda uygulayabilme </w:t>
            </w:r>
          </w:p>
        </w:tc>
        <w:tc>
          <w:tcPr>
            <w:tcW w:w="1667" w:type="pct"/>
          </w:tcPr>
          <w:p w14:paraId="5C45FE15" w14:textId="7778BAEB"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74CEC5BA" w14:textId="77777777" w:rsidTr="00B93E4E">
        <w:trPr>
          <w:trHeight w:val="372"/>
        </w:trPr>
        <w:tc>
          <w:tcPr>
            <w:tcW w:w="3333" w:type="pct"/>
          </w:tcPr>
          <w:p w14:paraId="1C979BCD" w14:textId="48960436" w:rsidR="00BA278F" w:rsidRPr="00170643" w:rsidRDefault="00F0543E" w:rsidP="00B93E4E">
            <w:pPr>
              <w:pStyle w:val="NormalWeb"/>
              <w:spacing w:before="0" w:beforeAutospacing="0" w:after="0" w:afterAutospacing="0"/>
              <w:rPr>
                <w:color w:val="000000"/>
              </w:rPr>
            </w:pPr>
            <w:r w:rsidRPr="00170643">
              <w:rPr>
                <w:color w:val="000000"/>
              </w:rPr>
              <w:t xml:space="preserve">Oksijen ve </w:t>
            </w:r>
            <w:proofErr w:type="spellStart"/>
            <w:r w:rsidRPr="00170643">
              <w:rPr>
                <w:color w:val="000000"/>
              </w:rPr>
              <w:t>nebul‐inhaler</w:t>
            </w:r>
            <w:proofErr w:type="spellEnd"/>
            <w:r w:rsidRPr="00170643">
              <w:rPr>
                <w:color w:val="000000"/>
              </w:rPr>
              <w:t xml:space="preserve"> tedavisi uygulayabilme </w:t>
            </w:r>
          </w:p>
        </w:tc>
        <w:tc>
          <w:tcPr>
            <w:tcW w:w="1667" w:type="pct"/>
          </w:tcPr>
          <w:p w14:paraId="7F40D23F" w14:textId="6DA7AE86"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2C589700" w14:textId="77777777" w:rsidTr="00B93E4E">
        <w:trPr>
          <w:trHeight w:val="216"/>
        </w:trPr>
        <w:tc>
          <w:tcPr>
            <w:tcW w:w="3333" w:type="pct"/>
          </w:tcPr>
          <w:p w14:paraId="7AB7B5BF" w14:textId="0A8DFC01" w:rsidR="00BA278F" w:rsidRPr="00170643" w:rsidRDefault="00F0543E" w:rsidP="00B93E4E">
            <w:pPr>
              <w:pStyle w:val="NormalWeb"/>
              <w:spacing w:before="0" w:beforeAutospacing="0" w:after="0" w:afterAutospacing="0"/>
              <w:rPr>
                <w:color w:val="000000"/>
              </w:rPr>
            </w:pPr>
            <w:r w:rsidRPr="00170643">
              <w:rPr>
                <w:color w:val="000000"/>
              </w:rPr>
              <w:t xml:space="preserve">Oral, rektal, vajinal ve topikal ilaç uygulamaları yapabilme </w:t>
            </w:r>
          </w:p>
        </w:tc>
        <w:tc>
          <w:tcPr>
            <w:tcW w:w="1667" w:type="pct"/>
          </w:tcPr>
          <w:p w14:paraId="74C45E0A" w14:textId="54DF2CC3"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0D28BA50" w14:textId="77777777" w:rsidTr="00B93E4E">
        <w:trPr>
          <w:trHeight w:val="275"/>
        </w:trPr>
        <w:tc>
          <w:tcPr>
            <w:tcW w:w="3333" w:type="pct"/>
          </w:tcPr>
          <w:p w14:paraId="3971B8EF" w14:textId="04095A01" w:rsidR="00BA278F" w:rsidRPr="00170643" w:rsidRDefault="00F0543E" w:rsidP="00B93E4E">
            <w:pPr>
              <w:pStyle w:val="NormalWeb"/>
              <w:spacing w:before="0" w:beforeAutospacing="0" w:after="0" w:afterAutospacing="0"/>
              <w:rPr>
                <w:color w:val="000000"/>
              </w:rPr>
            </w:pPr>
            <w:r w:rsidRPr="00170643">
              <w:rPr>
                <w:color w:val="000000"/>
              </w:rPr>
              <w:t xml:space="preserve">Temel yaşam desteği uygulayabilme </w:t>
            </w:r>
          </w:p>
        </w:tc>
        <w:tc>
          <w:tcPr>
            <w:tcW w:w="1667" w:type="pct"/>
          </w:tcPr>
          <w:p w14:paraId="5AD0891B" w14:textId="10C505D7" w:rsidR="00BA278F" w:rsidRPr="00170643" w:rsidRDefault="0099683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5629DC69" w14:textId="77777777" w:rsidTr="00B93E4E">
        <w:trPr>
          <w:trHeight w:val="264"/>
        </w:trPr>
        <w:tc>
          <w:tcPr>
            <w:tcW w:w="3333" w:type="pct"/>
          </w:tcPr>
          <w:p w14:paraId="1A631BF4" w14:textId="386293E6" w:rsidR="00BA278F" w:rsidRPr="00170643" w:rsidRDefault="00F0543E" w:rsidP="00B93E4E">
            <w:pPr>
              <w:pStyle w:val="NormalWeb"/>
              <w:spacing w:before="0" w:beforeAutospacing="0" w:after="0" w:afterAutospacing="0"/>
              <w:rPr>
                <w:color w:val="000000"/>
              </w:rPr>
            </w:pPr>
            <w:r w:rsidRPr="00170643">
              <w:rPr>
                <w:color w:val="000000"/>
              </w:rPr>
              <w:t xml:space="preserve">Uygulanacak ilaçları doğru şekilde hazırlayabilme </w:t>
            </w:r>
          </w:p>
        </w:tc>
        <w:tc>
          <w:tcPr>
            <w:tcW w:w="1667" w:type="pct"/>
          </w:tcPr>
          <w:p w14:paraId="673422D9" w14:textId="6A7A328E"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5D0CE69C" w14:textId="77777777" w:rsidTr="00B93E4E">
        <w:trPr>
          <w:trHeight w:val="252"/>
        </w:trPr>
        <w:tc>
          <w:tcPr>
            <w:tcW w:w="3333" w:type="pct"/>
          </w:tcPr>
          <w:p w14:paraId="0839A7AF" w14:textId="38D0BA58" w:rsidR="00BA278F" w:rsidRPr="00170643" w:rsidRDefault="00F0543E" w:rsidP="00B93E4E">
            <w:pPr>
              <w:pStyle w:val="NormalWeb"/>
              <w:spacing w:before="0" w:beforeAutospacing="0" w:after="0" w:afterAutospacing="0"/>
              <w:rPr>
                <w:color w:val="000000"/>
              </w:rPr>
            </w:pPr>
            <w:proofErr w:type="spellStart"/>
            <w:r w:rsidRPr="00170643">
              <w:rPr>
                <w:color w:val="000000"/>
              </w:rPr>
              <w:t>Yüzeyel</w:t>
            </w:r>
            <w:proofErr w:type="spellEnd"/>
            <w:r w:rsidRPr="00170643">
              <w:rPr>
                <w:color w:val="000000"/>
              </w:rPr>
              <w:t xml:space="preserve"> </w:t>
            </w:r>
            <w:proofErr w:type="spellStart"/>
            <w:r w:rsidRPr="00170643">
              <w:rPr>
                <w:color w:val="000000"/>
              </w:rPr>
              <w:t>sütür</w:t>
            </w:r>
            <w:proofErr w:type="spellEnd"/>
            <w:r w:rsidRPr="00170643">
              <w:rPr>
                <w:color w:val="000000"/>
              </w:rPr>
              <w:t xml:space="preserve"> atabilme ve alabilme </w:t>
            </w:r>
          </w:p>
        </w:tc>
        <w:tc>
          <w:tcPr>
            <w:tcW w:w="1667" w:type="pct"/>
          </w:tcPr>
          <w:p w14:paraId="26E29222" w14:textId="6CF254DD"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72D8254F" w14:textId="77777777" w:rsidTr="00B93E4E">
        <w:trPr>
          <w:trHeight w:val="252"/>
        </w:trPr>
        <w:tc>
          <w:tcPr>
            <w:tcW w:w="3333" w:type="pct"/>
          </w:tcPr>
          <w:p w14:paraId="3EFD3629" w14:textId="6825A5FD" w:rsidR="00BA278F" w:rsidRPr="00170643" w:rsidRDefault="00F0543E" w:rsidP="00B93E4E">
            <w:pPr>
              <w:pStyle w:val="NormalWeb"/>
              <w:spacing w:before="0" w:beforeAutospacing="0" w:after="0" w:afterAutospacing="0"/>
              <w:rPr>
                <w:color w:val="000000"/>
              </w:rPr>
            </w:pPr>
            <w:proofErr w:type="spellStart"/>
            <w:r w:rsidRPr="00170643">
              <w:rPr>
                <w:color w:val="000000"/>
              </w:rPr>
              <w:t>Arteryal</w:t>
            </w:r>
            <w:proofErr w:type="spellEnd"/>
            <w:r w:rsidRPr="00170643">
              <w:rPr>
                <w:color w:val="000000"/>
              </w:rPr>
              <w:t xml:space="preserve"> kan gazı alma </w:t>
            </w:r>
          </w:p>
        </w:tc>
        <w:tc>
          <w:tcPr>
            <w:tcW w:w="1667" w:type="pct"/>
          </w:tcPr>
          <w:p w14:paraId="13139F6F" w14:textId="27AE95FA"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53776B44" w14:textId="77777777" w:rsidTr="00B93E4E">
        <w:trPr>
          <w:trHeight w:val="336"/>
        </w:trPr>
        <w:tc>
          <w:tcPr>
            <w:tcW w:w="3333" w:type="pct"/>
          </w:tcPr>
          <w:p w14:paraId="6209CFD7" w14:textId="1F8C65AF" w:rsidR="00BA278F" w:rsidRPr="00170643" w:rsidRDefault="00F0543E" w:rsidP="00B93E4E">
            <w:pPr>
              <w:pStyle w:val="NormalWeb"/>
              <w:spacing w:before="0" w:beforeAutospacing="0" w:after="0" w:afterAutospacing="0"/>
              <w:rPr>
                <w:color w:val="000000"/>
              </w:rPr>
            </w:pPr>
            <w:r w:rsidRPr="00170643">
              <w:rPr>
                <w:color w:val="000000"/>
              </w:rPr>
              <w:t xml:space="preserve">Atel hazırlayabilme ve uygulayabilme </w:t>
            </w:r>
          </w:p>
        </w:tc>
        <w:tc>
          <w:tcPr>
            <w:tcW w:w="1667" w:type="pct"/>
          </w:tcPr>
          <w:p w14:paraId="2D7743F9" w14:textId="6FBC5CAD"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BA278F" w:rsidRPr="00170643" w14:paraId="07F96C5F" w14:textId="77777777" w:rsidTr="00B93E4E">
        <w:trPr>
          <w:trHeight w:val="192"/>
        </w:trPr>
        <w:tc>
          <w:tcPr>
            <w:tcW w:w="3333" w:type="pct"/>
          </w:tcPr>
          <w:p w14:paraId="1B881157" w14:textId="0EF9C878" w:rsidR="00BA278F" w:rsidRPr="00170643" w:rsidRDefault="00F0543E" w:rsidP="00B93E4E">
            <w:pPr>
              <w:pStyle w:val="NormalWeb"/>
              <w:spacing w:before="0" w:beforeAutospacing="0" w:after="0" w:afterAutospacing="0"/>
              <w:rPr>
                <w:color w:val="000000"/>
              </w:rPr>
            </w:pPr>
            <w:r w:rsidRPr="00170643">
              <w:rPr>
                <w:color w:val="000000"/>
              </w:rPr>
              <w:t>Balon maske (</w:t>
            </w:r>
            <w:proofErr w:type="spellStart"/>
            <w:r w:rsidRPr="00170643">
              <w:rPr>
                <w:color w:val="000000"/>
              </w:rPr>
              <w:t>ambu</w:t>
            </w:r>
            <w:proofErr w:type="spellEnd"/>
            <w:r w:rsidRPr="00170643">
              <w:rPr>
                <w:color w:val="000000"/>
              </w:rPr>
              <w:t xml:space="preserve">) kullanımı </w:t>
            </w:r>
          </w:p>
        </w:tc>
        <w:tc>
          <w:tcPr>
            <w:tcW w:w="1667" w:type="pct"/>
          </w:tcPr>
          <w:p w14:paraId="4E0DF193" w14:textId="283C5648"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0666E39E" w14:textId="77777777" w:rsidTr="00B93E4E">
        <w:trPr>
          <w:trHeight w:val="396"/>
        </w:trPr>
        <w:tc>
          <w:tcPr>
            <w:tcW w:w="3333" w:type="pct"/>
          </w:tcPr>
          <w:p w14:paraId="4ED2FDBE" w14:textId="582E9AE9" w:rsidR="00BA278F" w:rsidRPr="00170643" w:rsidRDefault="00F0543E" w:rsidP="00B93E4E">
            <w:pPr>
              <w:pStyle w:val="NormalWeb"/>
              <w:spacing w:before="0" w:beforeAutospacing="0" w:after="0" w:afterAutospacing="0"/>
              <w:rPr>
                <w:color w:val="000000"/>
              </w:rPr>
            </w:pPr>
            <w:r w:rsidRPr="00170643">
              <w:rPr>
                <w:color w:val="000000"/>
              </w:rPr>
              <w:t xml:space="preserve">Bandaj, turnike uygulayabilme </w:t>
            </w:r>
          </w:p>
        </w:tc>
        <w:tc>
          <w:tcPr>
            <w:tcW w:w="1667" w:type="pct"/>
          </w:tcPr>
          <w:p w14:paraId="0F5D392B" w14:textId="2DC6BE2E"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BA278F" w:rsidRPr="00170643" w14:paraId="768EFA50" w14:textId="77777777" w:rsidTr="00B93E4E">
        <w:trPr>
          <w:trHeight w:val="336"/>
        </w:trPr>
        <w:tc>
          <w:tcPr>
            <w:tcW w:w="3333" w:type="pct"/>
          </w:tcPr>
          <w:p w14:paraId="0E6CF7CC" w14:textId="085ABF6E" w:rsidR="00BA278F" w:rsidRPr="00170643" w:rsidRDefault="00F0543E" w:rsidP="00B93E4E">
            <w:pPr>
              <w:pStyle w:val="NormalWeb"/>
              <w:spacing w:before="0" w:beforeAutospacing="0" w:after="0" w:afterAutospacing="0"/>
              <w:rPr>
                <w:color w:val="000000"/>
              </w:rPr>
            </w:pPr>
            <w:r w:rsidRPr="00170643">
              <w:rPr>
                <w:color w:val="000000"/>
              </w:rPr>
              <w:t xml:space="preserve">Burun kanamasına müdahale edebilme </w:t>
            </w:r>
          </w:p>
        </w:tc>
        <w:tc>
          <w:tcPr>
            <w:tcW w:w="1667" w:type="pct"/>
          </w:tcPr>
          <w:p w14:paraId="056B0AEE" w14:textId="3C7AC320"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2</w:t>
            </w:r>
          </w:p>
        </w:tc>
      </w:tr>
      <w:tr w:rsidR="00BA278F" w:rsidRPr="00170643" w14:paraId="75A4269C" w14:textId="77777777" w:rsidTr="00B93E4E">
        <w:trPr>
          <w:trHeight w:val="276"/>
        </w:trPr>
        <w:tc>
          <w:tcPr>
            <w:tcW w:w="3333" w:type="pct"/>
          </w:tcPr>
          <w:p w14:paraId="225390F7" w14:textId="6642C76C" w:rsidR="00BA278F" w:rsidRPr="00170643" w:rsidRDefault="00F0543E" w:rsidP="00B93E4E">
            <w:pPr>
              <w:pStyle w:val="NormalWeb"/>
              <w:spacing w:before="0" w:beforeAutospacing="0" w:after="0" w:afterAutospacing="0"/>
              <w:rPr>
                <w:color w:val="000000"/>
              </w:rPr>
            </w:pPr>
            <w:r w:rsidRPr="00170643">
              <w:rPr>
                <w:color w:val="000000"/>
              </w:rPr>
              <w:t xml:space="preserve">Çoklu travma hastasının değerlendirilmesi </w:t>
            </w:r>
          </w:p>
        </w:tc>
        <w:tc>
          <w:tcPr>
            <w:tcW w:w="1667" w:type="pct"/>
          </w:tcPr>
          <w:p w14:paraId="7AED1DFB" w14:textId="4C9C895A" w:rsidR="00BA278F"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F0543E" w:rsidRPr="00170643" w14:paraId="2042BFEB" w14:textId="77777777" w:rsidTr="00B93E4E">
        <w:trPr>
          <w:trHeight w:val="312"/>
        </w:trPr>
        <w:tc>
          <w:tcPr>
            <w:tcW w:w="3333" w:type="pct"/>
          </w:tcPr>
          <w:p w14:paraId="7298BF70" w14:textId="3282FD79" w:rsidR="00F0543E" w:rsidRPr="00170643" w:rsidRDefault="00F0543E" w:rsidP="00B93E4E">
            <w:pPr>
              <w:pStyle w:val="NormalWeb"/>
              <w:spacing w:before="0" w:beforeAutospacing="0" w:after="0" w:afterAutospacing="0"/>
              <w:rPr>
                <w:color w:val="000000"/>
              </w:rPr>
            </w:pPr>
            <w:r w:rsidRPr="00170643">
              <w:rPr>
                <w:color w:val="000000"/>
              </w:rPr>
              <w:t xml:space="preserve">Defibrilasyon uygulayabilme </w:t>
            </w:r>
          </w:p>
        </w:tc>
        <w:tc>
          <w:tcPr>
            <w:tcW w:w="1667" w:type="pct"/>
          </w:tcPr>
          <w:p w14:paraId="68F5296A" w14:textId="2C4E1CA9" w:rsidR="00F0543E"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F0543E" w:rsidRPr="00170643" w14:paraId="2EDAF829" w14:textId="77777777" w:rsidTr="00B93E4E">
        <w:trPr>
          <w:trHeight w:val="264"/>
        </w:trPr>
        <w:tc>
          <w:tcPr>
            <w:tcW w:w="3333" w:type="pct"/>
          </w:tcPr>
          <w:p w14:paraId="733D515F" w14:textId="2AE96A7B" w:rsidR="00F0543E" w:rsidRPr="00170643" w:rsidRDefault="00F0543E" w:rsidP="00B93E4E">
            <w:pPr>
              <w:pStyle w:val="NormalWeb"/>
              <w:spacing w:before="0" w:beforeAutospacing="0" w:after="0" w:afterAutospacing="0"/>
              <w:rPr>
                <w:color w:val="000000"/>
              </w:rPr>
            </w:pPr>
            <w:r w:rsidRPr="00170643">
              <w:rPr>
                <w:color w:val="000000"/>
              </w:rPr>
              <w:t xml:space="preserve">Deri-yumuşak doku apsesi açabilme </w:t>
            </w:r>
          </w:p>
        </w:tc>
        <w:tc>
          <w:tcPr>
            <w:tcW w:w="1667" w:type="pct"/>
          </w:tcPr>
          <w:p w14:paraId="1267B016" w14:textId="4BAE4680" w:rsidR="00F0543E" w:rsidRPr="00170643" w:rsidRDefault="00F97E9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F0543E" w:rsidRPr="00170643" w14:paraId="0FCE1840" w14:textId="77777777" w:rsidTr="00B93E4E">
        <w:trPr>
          <w:trHeight w:val="324"/>
        </w:trPr>
        <w:tc>
          <w:tcPr>
            <w:tcW w:w="3333" w:type="pct"/>
          </w:tcPr>
          <w:p w14:paraId="4A060077" w14:textId="57A6A7E8" w:rsidR="00F0543E" w:rsidRPr="00170643" w:rsidRDefault="00F0543E" w:rsidP="00B93E4E">
            <w:pPr>
              <w:pStyle w:val="NormalWeb"/>
              <w:spacing w:before="0" w:beforeAutospacing="0" w:after="0" w:afterAutospacing="0"/>
              <w:rPr>
                <w:color w:val="000000"/>
              </w:rPr>
            </w:pPr>
            <w:r w:rsidRPr="00170643">
              <w:rPr>
                <w:color w:val="000000"/>
              </w:rPr>
              <w:t xml:space="preserve">Entübasyon yapabilme </w:t>
            </w:r>
          </w:p>
        </w:tc>
        <w:tc>
          <w:tcPr>
            <w:tcW w:w="1667" w:type="pct"/>
          </w:tcPr>
          <w:p w14:paraId="634CAE78" w14:textId="501BDBCA" w:rsidR="00F0543E" w:rsidRPr="00170643" w:rsidRDefault="007D358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F0543E" w:rsidRPr="00170643" w14:paraId="10C418FE" w14:textId="77777777" w:rsidTr="00B93E4E">
        <w:trPr>
          <w:trHeight w:val="336"/>
        </w:trPr>
        <w:tc>
          <w:tcPr>
            <w:tcW w:w="3333" w:type="pct"/>
          </w:tcPr>
          <w:p w14:paraId="4D472277" w14:textId="7876E39E" w:rsidR="00F0543E" w:rsidRPr="00170643" w:rsidRDefault="00F0543E" w:rsidP="00B93E4E">
            <w:pPr>
              <w:pStyle w:val="NormalWeb"/>
              <w:spacing w:before="0" w:beforeAutospacing="0" w:after="0" w:afterAutospacing="0"/>
              <w:rPr>
                <w:color w:val="000000"/>
              </w:rPr>
            </w:pPr>
            <w:r w:rsidRPr="00170643">
              <w:rPr>
                <w:color w:val="000000"/>
              </w:rPr>
              <w:t xml:space="preserve">Glasgow/AVPU koma skalasının değerlendirilebilme </w:t>
            </w:r>
          </w:p>
        </w:tc>
        <w:tc>
          <w:tcPr>
            <w:tcW w:w="1667" w:type="pct"/>
          </w:tcPr>
          <w:p w14:paraId="3D01FFEE" w14:textId="57CBC67F" w:rsidR="00F0543E" w:rsidRPr="00170643" w:rsidRDefault="007D358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F0543E" w:rsidRPr="00170643" w14:paraId="07E2C275" w14:textId="77777777" w:rsidTr="00B93E4E">
        <w:trPr>
          <w:trHeight w:val="228"/>
        </w:trPr>
        <w:tc>
          <w:tcPr>
            <w:tcW w:w="3333" w:type="pct"/>
          </w:tcPr>
          <w:p w14:paraId="3630C4DB" w14:textId="224DD44B" w:rsidR="00F0543E" w:rsidRPr="00170643" w:rsidRDefault="00F0543E" w:rsidP="00B93E4E">
            <w:pPr>
              <w:pStyle w:val="NormalWeb"/>
              <w:spacing w:before="0" w:beforeAutospacing="0" w:after="0" w:afterAutospacing="0"/>
              <w:rPr>
                <w:color w:val="000000"/>
              </w:rPr>
            </w:pPr>
            <w:proofErr w:type="spellStart"/>
            <w:r w:rsidRPr="00170643">
              <w:rPr>
                <w:color w:val="000000"/>
              </w:rPr>
              <w:t>Parasentez</w:t>
            </w:r>
            <w:proofErr w:type="spellEnd"/>
            <w:r w:rsidRPr="00170643">
              <w:rPr>
                <w:color w:val="000000"/>
              </w:rPr>
              <w:t xml:space="preserve"> yapabilme </w:t>
            </w:r>
          </w:p>
        </w:tc>
        <w:tc>
          <w:tcPr>
            <w:tcW w:w="1667" w:type="pct"/>
          </w:tcPr>
          <w:p w14:paraId="07FCCA1F" w14:textId="3F8AE87A" w:rsidR="00F0543E" w:rsidRPr="00170643" w:rsidRDefault="007D358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F0543E" w:rsidRPr="00170643" w14:paraId="36008D57" w14:textId="77777777" w:rsidTr="00B93E4E">
        <w:trPr>
          <w:trHeight w:val="360"/>
        </w:trPr>
        <w:tc>
          <w:tcPr>
            <w:tcW w:w="3333" w:type="pct"/>
          </w:tcPr>
          <w:p w14:paraId="38F9CE2D" w14:textId="1004C6DD" w:rsidR="00F0543E" w:rsidRPr="00170643" w:rsidRDefault="00F0543E" w:rsidP="00B93E4E">
            <w:pPr>
              <w:pStyle w:val="NormalWeb"/>
              <w:spacing w:before="0" w:beforeAutospacing="0" w:after="0" w:afterAutospacing="0"/>
              <w:rPr>
                <w:color w:val="000000"/>
              </w:rPr>
            </w:pPr>
            <w:proofErr w:type="spellStart"/>
            <w:r w:rsidRPr="00170643">
              <w:rPr>
                <w:color w:val="000000"/>
              </w:rPr>
              <w:t>Perikardiyosentez</w:t>
            </w:r>
            <w:proofErr w:type="spellEnd"/>
            <w:r w:rsidRPr="00170643">
              <w:rPr>
                <w:color w:val="000000"/>
              </w:rPr>
              <w:t xml:space="preserve"> uygulayabilme </w:t>
            </w:r>
          </w:p>
        </w:tc>
        <w:tc>
          <w:tcPr>
            <w:tcW w:w="1667" w:type="pct"/>
          </w:tcPr>
          <w:p w14:paraId="62677501" w14:textId="4F057134" w:rsidR="00F0543E" w:rsidRPr="00170643" w:rsidRDefault="007D358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F0543E" w:rsidRPr="00170643" w14:paraId="141F5827" w14:textId="77777777" w:rsidTr="00B93E4E">
        <w:trPr>
          <w:trHeight w:val="264"/>
        </w:trPr>
        <w:tc>
          <w:tcPr>
            <w:tcW w:w="3333" w:type="pct"/>
          </w:tcPr>
          <w:p w14:paraId="7F694A7A" w14:textId="1ED60A14" w:rsidR="00F0543E" w:rsidRPr="00170643" w:rsidRDefault="00F0543E" w:rsidP="00B93E4E">
            <w:pPr>
              <w:pStyle w:val="NormalWeb"/>
              <w:spacing w:before="0" w:beforeAutospacing="0" w:after="0" w:afterAutospacing="0"/>
              <w:rPr>
                <w:color w:val="000000"/>
              </w:rPr>
            </w:pPr>
            <w:r w:rsidRPr="00170643">
              <w:rPr>
                <w:color w:val="000000"/>
              </w:rPr>
              <w:t>Plevral ponksiyon/</w:t>
            </w:r>
            <w:proofErr w:type="spellStart"/>
            <w:r w:rsidRPr="00170643">
              <w:rPr>
                <w:color w:val="000000"/>
              </w:rPr>
              <w:t>torasentez</w:t>
            </w:r>
            <w:proofErr w:type="spellEnd"/>
            <w:r w:rsidRPr="00170643">
              <w:rPr>
                <w:color w:val="000000"/>
              </w:rPr>
              <w:t xml:space="preserve"> yapabilme </w:t>
            </w:r>
          </w:p>
        </w:tc>
        <w:tc>
          <w:tcPr>
            <w:tcW w:w="1667" w:type="pct"/>
          </w:tcPr>
          <w:p w14:paraId="055B2176" w14:textId="1ED4AC69" w:rsidR="00F0543E" w:rsidRPr="00170643" w:rsidRDefault="007D358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2</w:t>
            </w:r>
          </w:p>
        </w:tc>
      </w:tr>
      <w:tr w:rsidR="00F0543E" w:rsidRPr="00170643" w14:paraId="145E59ED" w14:textId="77777777" w:rsidTr="00B93E4E">
        <w:trPr>
          <w:trHeight w:val="240"/>
        </w:trPr>
        <w:tc>
          <w:tcPr>
            <w:tcW w:w="3333" w:type="pct"/>
          </w:tcPr>
          <w:p w14:paraId="55B4CC38" w14:textId="78E929F7" w:rsidR="00F0543E" w:rsidRPr="00170643" w:rsidRDefault="00F0543E" w:rsidP="00B93E4E">
            <w:pPr>
              <w:pStyle w:val="NormalWeb"/>
              <w:spacing w:before="0" w:beforeAutospacing="0" w:after="0" w:afterAutospacing="0"/>
              <w:rPr>
                <w:color w:val="000000"/>
              </w:rPr>
            </w:pPr>
            <w:proofErr w:type="spellStart"/>
            <w:r w:rsidRPr="00170643">
              <w:rPr>
                <w:color w:val="000000"/>
              </w:rPr>
              <w:t>Pulse</w:t>
            </w:r>
            <w:proofErr w:type="spellEnd"/>
            <w:r w:rsidRPr="00170643">
              <w:rPr>
                <w:color w:val="000000"/>
              </w:rPr>
              <w:t xml:space="preserve"> oksimetre uygulayabilme ve değerlendirebilme </w:t>
            </w:r>
          </w:p>
        </w:tc>
        <w:tc>
          <w:tcPr>
            <w:tcW w:w="1667" w:type="pct"/>
          </w:tcPr>
          <w:p w14:paraId="140B6640" w14:textId="5FE70DC9" w:rsidR="00F0543E" w:rsidRPr="00170643" w:rsidRDefault="007D358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F0543E" w:rsidRPr="00170643" w14:paraId="18089B2C" w14:textId="77777777" w:rsidTr="00B93E4E">
        <w:trPr>
          <w:trHeight w:val="240"/>
        </w:trPr>
        <w:tc>
          <w:tcPr>
            <w:tcW w:w="3333" w:type="pct"/>
          </w:tcPr>
          <w:p w14:paraId="54E4A3D1" w14:textId="0F274CFA" w:rsidR="00F0543E" w:rsidRPr="00170643" w:rsidRDefault="00F0543E" w:rsidP="00B93E4E">
            <w:pPr>
              <w:pStyle w:val="NormalWeb"/>
              <w:spacing w:before="0" w:beforeAutospacing="0" w:after="0" w:afterAutospacing="0"/>
              <w:rPr>
                <w:color w:val="000000"/>
              </w:rPr>
            </w:pPr>
            <w:r w:rsidRPr="00170643">
              <w:rPr>
                <w:color w:val="000000"/>
              </w:rPr>
              <w:t xml:space="preserve">Travma sonrası kopan uzvun uygun olarak taşınmasını sağlayabilme </w:t>
            </w:r>
          </w:p>
        </w:tc>
        <w:tc>
          <w:tcPr>
            <w:tcW w:w="1667" w:type="pct"/>
          </w:tcPr>
          <w:p w14:paraId="626D5952" w14:textId="3B5F022D" w:rsidR="00F0543E"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F0543E" w:rsidRPr="00170643" w14:paraId="49462532" w14:textId="77777777" w:rsidTr="00B93E4E">
        <w:trPr>
          <w:trHeight w:val="300"/>
        </w:trPr>
        <w:tc>
          <w:tcPr>
            <w:tcW w:w="3333" w:type="pct"/>
          </w:tcPr>
          <w:p w14:paraId="17A98986" w14:textId="4ADB1310" w:rsidR="00F0543E" w:rsidRPr="00170643" w:rsidRDefault="00F0543E" w:rsidP="00B93E4E">
            <w:pPr>
              <w:pStyle w:val="NormalWeb"/>
              <w:spacing w:before="0" w:beforeAutospacing="0" w:after="0" w:afterAutospacing="0"/>
              <w:rPr>
                <w:color w:val="000000"/>
              </w:rPr>
            </w:pPr>
            <w:r w:rsidRPr="00170643">
              <w:rPr>
                <w:color w:val="000000"/>
              </w:rPr>
              <w:t xml:space="preserve">Yara‐yanık bakımı yapabilme </w:t>
            </w:r>
          </w:p>
        </w:tc>
        <w:tc>
          <w:tcPr>
            <w:tcW w:w="1667" w:type="pct"/>
          </w:tcPr>
          <w:p w14:paraId="5E0D8F7A" w14:textId="46E346B9" w:rsidR="00F0543E"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F0543E" w:rsidRPr="00170643" w14:paraId="7B2195F0" w14:textId="77777777" w:rsidTr="00B93E4E">
        <w:trPr>
          <w:trHeight w:val="288"/>
        </w:trPr>
        <w:tc>
          <w:tcPr>
            <w:tcW w:w="3333" w:type="pct"/>
          </w:tcPr>
          <w:p w14:paraId="23A9B8CC" w14:textId="517729CC" w:rsidR="00F0543E" w:rsidRPr="00170643" w:rsidRDefault="00F0543E" w:rsidP="00B93E4E">
            <w:pPr>
              <w:pStyle w:val="NormalWeb"/>
              <w:spacing w:before="0" w:beforeAutospacing="0" w:after="0" w:afterAutospacing="0"/>
              <w:rPr>
                <w:color w:val="000000"/>
              </w:rPr>
            </w:pPr>
            <w:r w:rsidRPr="00170643">
              <w:rPr>
                <w:color w:val="000000"/>
              </w:rPr>
              <w:t xml:space="preserve">Zehirlenmelerde akut dekontaminasyon ilkelerini sağlama </w:t>
            </w:r>
          </w:p>
        </w:tc>
        <w:tc>
          <w:tcPr>
            <w:tcW w:w="1667" w:type="pct"/>
          </w:tcPr>
          <w:p w14:paraId="41231D23" w14:textId="181D00E6" w:rsidR="00F0543E"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2</w:t>
            </w:r>
          </w:p>
        </w:tc>
      </w:tr>
      <w:tr w:rsidR="00F0543E" w:rsidRPr="00170643" w14:paraId="139372DD" w14:textId="77777777" w:rsidTr="00B93E4E">
        <w:trPr>
          <w:trHeight w:val="288"/>
        </w:trPr>
        <w:tc>
          <w:tcPr>
            <w:tcW w:w="3333" w:type="pct"/>
          </w:tcPr>
          <w:p w14:paraId="3D396478" w14:textId="77270B2C" w:rsidR="00F0543E" w:rsidRPr="00170643" w:rsidRDefault="009D1052" w:rsidP="00B93E4E">
            <w:pPr>
              <w:pStyle w:val="NormalWeb"/>
              <w:spacing w:before="0" w:beforeAutospacing="0" w:after="0" w:afterAutospacing="0"/>
              <w:rPr>
                <w:b/>
                <w:bCs/>
                <w:color w:val="000000"/>
              </w:rPr>
            </w:pPr>
            <w:r w:rsidRPr="00170643">
              <w:rPr>
                <w:b/>
                <w:bCs/>
                <w:color w:val="000000"/>
              </w:rPr>
              <w:t>Koruyucu hekimlik ve toplum hekimliği uygulamaları</w:t>
            </w:r>
          </w:p>
        </w:tc>
        <w:tc>
          <w:tcPr>
            <w:tcW w:w="1667" w:type="pct"/>
          </w:tcPr>
          <w:p w14:paraId="5DD01A72" w14:textId="1C51E516" w:rsidR="00F0543E" w:rsidRPr="00170643" w:rsidRDefault="00F0543E" w:rsidP="00B93E4E">
            <w:pPr>
              <w:pStyle w:val="ListeParagraf"/>
              <w:spacing w:after="0" w:line="240" w:lineRule="auto"/>
              <w:ind w:left="0"/>
              <w:rPr>
                <w:rFonts w:ascii="Times New Roman" w:hAnsi="Times New Roman" w:cs="Times New Roman"/>
                <w:sz w:val="24"/>
                <w:szCs w:val="24"/>
              </w:rPr>
            </w:pPr>
          </w:p>
        </w:tc>
      </w:tr>
      <w:tr w:rsidR="00BA278F" w:rsidRPr="00170643" w14:paraId="1A33BC05" w14:textId="77777777" w:rsidTr="00B93E4E">
        <w:trPr>
          <w:trHeight w:val="348"/>
        </w:trPr>
        <w:tc>
          <w:tcPr>
            <w:tcW w:w="3333" w:type="pct"/>
          </w:tcPr>
          <w:p w14:paraId="0E1A0A87" w14:textId="56565BAE" w:rsidR="00BA278F" w:rsidRPr="00170643" w:rsidRDefault="009D1052" w:rsidP="00B93E4E">
            <w:pPr>
              <w:pStyle w:val="NormalWeb"/>
              <w:spacing w:before="0" w:beforeAutospacing="0" w:after="0" w:afterAutospacing="0"/>
              <w:rPr>
                <w:color w:val="000000"/>
              </w:rPr>
            </w:pPr>
            <w:r w:rsidRPr="00170643">
              <w:rPr>
                <w:color w:val="000000"/>
              </w:rPr>
              <w:t xml:space="preserve">Acil yardımların organizasyonunu yapabilme </w:t>
            </w:r>
          </w:p>
        </w:tc>
        <w:tc>
          <w:tcPr>
            <w:tcW w:w="1667" w:type="pct"/>
          </w:tcPr>
          <w:p w14:paraId="1812898E" w14:textId="2BB83B4B" w:rsidR="00BA278F"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r w:rsidR="00F0543E" w:rsidRPr="00170643" w14:paraId="7634F474" w14:textId="77777777" w:rsidTr="00B93E4E">
        <w:trPr>
          <w:trHeight w:val="300"/>
        </w:trPr>
        <w:tc>
          <w:tcPr>
            <w:tcW w:w="3333" w:type="pct"/>
          </w:tcPr>
          <w:p w14:paraId="31E8700C" w14:textId="79EB6388" w:rsidR="00F0543E" w:rsidRPr="00170643" w:rsidRDefault="00554AD1" w:rsidP="00B93E4E">
            <w:pPr>
              <w:pStyle w:val="NormalWeb"/>
              <w:spacing w:before="0" w:beforeAutospacing="0" w:after="0" w:afterAutospacing="0"/>
              <w:rPr>
                <w:color w:val="000000"/>
              </w:rPr>
            </w:pPr>
            <w:r w:rsidRPr="00170643">
              <w:rPr>
                <w:color w:val="000000"/>
              </w:rPr>
              <w:t xml:space="preserve">Olağan dışı durumlarda sağlık hizmeti sunabilme </w:t>
            </w:r>
          </w:p>
        </w:tc>
        <w:tc>
          <w:tcPr>
            <w:tcW w:w="1667" w:type="pct"/>
          </w:tcPr>
          <w:p w14:paraId="3D1F560D" w14:textId="55C76783" w:rsidR="00F0543E"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2</w:t>
            </w:r>
          </w:p>
        </w:tc>
      </w:tr>
      <w:tr w:rsidR="00554AD1" w:rsidRPr="00170643" w14:paraId="7754F354" w14:textId="77777777" w:rsidTr="00B93E4E">
        <w:trPr>
          <w:trHeight w:val="288"/>
        </w:trPr>
        <w:tc>
          <w:tcPr>
            <w:tcW w:w="3333" w:type="pct"/>
          </w:tcPr>
          <w:p w14:paraId="139515B4" w14:textId="30B640E0" w:rsidR="00554AD1" w:rsidRPr="00170643" w:rsidRDefault="00C95373" w:rsidP="00B93E4E">
            <w:pPr>
              <w:pStyle w:val="NormalWeb"/>
              <w:spacing w:before="0" w:beforeAutospacing="0" w:after="0" w:afterAutospacing="0"/>
              <w:rPr>
                <w:color w:val="000000"/>
              </w:rPr>
            </w:pPr>
            <w:r w:rsidRPr="00170643">
              <w:rPr>
                <w:color w:val="000000"/>
              </w:rPr>
              <w:t xml:space="preserve">Sağlık çalışanlarının sağlığının korunması ile ilişkili önlemleri alabilme </w:t>
            </w:r>
          </w:p>
        </w:tc>
        <w:tc>
          <w:tcPr>
            <w:tcW w:w="1667" w:type="pct"/>
          </w:tcPr>
          <w:p w14:paraId="596E4B8B" w14:textId="5DDB006D" w:rsidR="00554AD1"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4</w:t>
            </w:r>
          </w:p>
        </w:tc>
      </w:tr>
      <w:tr w:rsidR="00554AD1" w:rsidRPr="00170643" w14:paraId="4687F4DE" w14:textId="77777777" w:rsidTr="00B93E4E">
        <w:trPr>
          <w:trHeight w:val="312"/>
        </w:trPr>
        <w:tc>
          <w:tcPr>
            <w:tcW w:w="3333" w:type="pct"/>
          </w:tcPr>
          <w:p w14:paraId="48BD7E82" w14:textId="6BBBE82F" w:rsidR="00554AD1" w:rsidRPr="00170643" w:rsidRDefault="00C95373" w:rsidP="00B93E4E">
            <w:pPr>
              <w:pStyle w:val="NormalWeb"/>
              <w:spacing w:before="0" w:beforeAutospacing="0" w:after="0" w:afterAutospacing="0"/>
              <w:rPr>
                <w:color w:val="000000"/>
              </w:rPr>
            </w:pPr>
            <w:r w:rsidRPr="00170643">
              <w:rPr>
                <w:color w:val="000000"/>
              </w:rPr>
              <w:t xml:space="preserve">Sağlık hizmeti ilişkili enfeksiyonları engelleyici önlemleri alabilme </w:t>
            </w:r>
          </w:p>
        </w:tc>
        <w:tc>
          <w:tcPr>
            <w:tcW w:w="1667" w:type="pct"/>
          </w:tcPr>
          <w:p w14:paraId="28AB166C" w14:textId="35AC4EC2" w:rsidR="00554AD1" w:rsidRPr="00170643" w:rsidRDefault="0065036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3</w:t>
            </w:r>
          </w:p>
        </w:tc>
      </w:tr>
    </w:tbl>
    <w:p w14:paraId="493A0E9D" w14:textId="77777777" w:rsidR="003807BB" w:rsidRPr="00170643" w:rsidRDefault="003807BB" w:rsidP="00962EA1">
      <w:pPr>
        <w:pStyle w:val="ListeParagraf"/>
        <w:spacing w:line="360" w:lineRule="auto"/>
        <w:rPr>
          <w:rFonts w:ascii="Times New Roman" w:hAnsi="Times New Roman" w:cs="Times New Roman"/>
          <w:sz w:val="24"/>
          <w:szCs w:val="24"/>
        </w:rPr>
      </w:pPr>
    </w:p>
    <w:p w14:paraId="1B9D6295" w14:textId="77777777" w:rsidR="000E3C43" w:rsidRPr="00170643" w:rsidRDefault="000E3C43" w:rsidP="005D53CA">
      <w:pPr>
        <w:spacing w:line="360" w:lineRule="auto"/>
        <w:rPr>
          <w:rFonts w:ascii="Times New Roman" w:hAnsi="Times New Roman" w:cs="Times New Roman"/>
          <w:sz w:val="24"/>
          <w:szCs w:val="24"/>
        </w:rPr>
      </w:pPr>
    </w:p>
    <w:p w14:paraId="142AFC1D" w14:textId="77777777" w:rsidR="00B93E4E" w:rsidRPr="00170643" w:rsidRDefault="00765CD9" w:rsidP="005D53CA">
      <w:pPr>
        <w:spacing w:line="360" w:lineRule="auto"/>
        <w:rPr>
          <w:rFonts w:ascii="Times New Roman" w:hAnsi="Times New Roman" w:cs="Times New Roman"/>
          <w:sz w:val="24"/>
          <w:szCs w:val="24"/>
        </w:rPr>
      </w:pPr>
      <w:r w:rsidRPr="00170643">
        <w:rPr>
          <w:rFonts w:ascii="Times New Roman" w:hAnsi="Times New Roman" w:cs="Times New Roman"/>
          <w:sz w:val="24"/>
          <w:szCs w:val="24"/>
        </w:rPr>
        <w:t xml:space="preserve">         </w:t>
      </w:r>
    </w:p>
    <w:p w14:paraId="1144F510" w14:textId="77777777" w:rsidR="00B93E4E" w:rsidRDefault="00B93E4E">
      <w:pPr>
        <w:rPr>
          <w:sz w:val="28"/>
          <w:szCs w:val="28"/>
        </w:rPr>
      </w:pPr>
      <w:r>
        <w:rPr>
          <w:sz w:val="28"/>
          <w:szCs w:val="28"/>
        </w:rPr>
        <w:br w:type="page"/>
      </w:r>
    </w:p>
    <w:p w14:paraId="73F9199E" w14:textId="5016AF03" w:rsidR="001B5C9D" w:rsidRPr="00170643" w:rsidRDefault="000E3C43" w:rsidP="005D53CA">
      <w:pPr>
        <w:spacing w:line="360" w:lineRule="auto"/>
        <w:rPr>
          <w:rFonts w:ascii="Times New Roman" w:hAnsi="Times New Roman" w:cs="Times New Roman"/>
          <w:b/>
          <w:bCs/>
          <w:sz w:val="24"/>
          <w:szCs w:val="24"/>
        </w:rPr>
      </w:pPr>
      <w:r w:rsidRPr="00170643">
        <w:rPr>
          <w:rFonts w:ascii="Times New Roman" w:hAnsi="Times New Roman" w:cs="Times New Roman"/>
          <w:b/>
          <w:bCs/>
          <w:sz w:val="24"/>
          <w:szCs w:val="24"/>
        </w:rPr>
        <w:lastRenderedPageBreak/>
        <w:t>Gözlemlenmesi Gereken Temel Hekimlik Becerilerinin Minimum Sayıları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76"/>
        <w:gridCol w:w="2786"/>
      </w:tblGrid>
      <w:tr w:rsidR="001B5C9D" w:rsidRPr="00170643" w14:paraId="43B8B0FF" w14:textId="77777777" w:rsidTr="00B93E4E">
        <w:trPr>
          <w:trHeight w:val="378"/>
        </w:trPr>
        <w:tc>
          <w:tcPr>
            <w:tcW w:w="3463" w:type="pct"/>
          </w:tcPr>
          <w:p w14:paraId="075CD4DE" w14:textId="30FCB689" w:rsidR="001B5C9D" w:rsidRPr="00170643" w:rsidRDefault="00F41893" w:rsidP="00B93E4E">
            <w:pPr>
              <w:pStyle w:val="ListeParagraf"/>
              <w:spacing w:after="0" w:line="240" w:lineRule="auto"/>
              <w:ind w:left="0"/>
              <w:rPr>
                <w:rFonts w:ascii="Times New Roman" w:hAnsi="Times New Roman" w:cs="Times New Roman"/>
                <w:b/>
                <w:bCs/>
                <w:sz w:val="24"/>
                <w:szCs w:val="24"/>
              </w:rPr>
            </w:pPr>
            <w:r w:rsidRPr="00170643">
              <w:rPr>
                <w:rFonts w:ascii="Times New Roman" w:hAnsi="Times New Roman" w:cs="Times New Roman"/>
                <w:b/>
                <w:bCs/>
                <w:sz w:val="24"/>
                <w:szCs w:val="24"/>
              </w:rPr>
              <w:t>TEMEL HEKİMLİK BECERİSİ</w:t>
            </w:r>
          </w:p>
        </w:tc>
        <w:tc>
          <w:tcPr>
            <w:tcW w:w="1537" w:type="pct"/>
          </w:tcPr>
          <w:p w14:paraId="6249C934" w14:textId="5A660B3D" w:rsidR="001B5C9D" w:rsidRPr="00170643" w:rsidRDefault="00F41893" w:rsidP="00B93E4E">
            <w:pPr>
              <w:pStyle w:val="ListeParagraf"/>
              <w:spacing w:after="0" w:line="240" w:lineRule="auto"/>
              <w:ind w:left="0"/>
              <w:rPr>
                <w:rFonts w:ascii="Times New Roman" w:hAnsi="Times New Roman" w:cs="Times New Roman"/>
                <w:b/>
                <w:bCs/>
                <w:sz w:val="24"/>
                <w:szCs w:val="24"/>
              </w:rPr>
            </w:pPr>
            <w:r w:rsidRPr="00170643">
              <w:rPr>
                <w:rFonts w:ascii="Times New Roman" w:hAnsi="Times New Roman" w:cs="Times New Roman"/>
                <w:b/>
                <w:bCs/>
                <w:sz w:val="24"/>
                <w:szCs w:val="24"/>
              </w:rPr>
              <w:t>BEKLENEN MİNİMUM GÖZLEM SAYISI</w:t>
            </w:r>
          </w:p>
        </w:tc>
      </w:tr>
      <w:tr w:rsidR="001B5C9D" w:rsidRPr="00170643" w14:paraId="566E07EB" w14:textId="77777777" w:rsidTr="00B93E4E">
        <w:trPr>
          <w:trHeight w:val="374"/>
        </w:trPr>
        <w:tc>
          <w:tcPr>
            <w:tcW w:w="3463" w:type="pct"/>
          </w:tcPr>
          <w:p w14:paraId="7EA56533" w14:textId="21432192"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Öykü Alma, Tedaviyi Planlama, Kayıt Tutma ve Rapor Hazırlama </w:t>
            </w:r>
          </w:p>
        </w:tc>
        <w:tc>
          <w:tcPr>
            <w:tcW w:w="1537" w:type="pct"/>
          </w:tcPr>
          <w:p w14:paraId="6953FF17" w14:textId="0D63D712"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72CFC50C" w14:textId="77777777" w:rsidTr="00B93E4E">
        <w:trPr>
          <w:trHeight w:val="374"/>
        </w:trPr>
        <w:tc>
          <w:tcPr>
            <w:tcW w:w="3463" w:type="pct"/>
          </w:tcPr>
          <w:p w14:paraId="6D84EB41" w14:textId="67EEE3A1" w:rsidR="001B5C9D" w:rsidRPr="00170643" w:rsidRDefault="00117F2B"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Mental</w:t>
            </w:r>
            <w:proofErr w:type="spellEnd"/>
            <w:r w:rsidRPr="00170643">
              <w:rPr>
                <w:rFonts w:ascii="Times New Roman" w:hAnsi="Times New Roman" w:cs="Times New Roman"/>
                <w:sz w:val="24"/>
                <w:szCs w:val="24"/>
              </w:rPr>
              <w:t xml:space="preserve"> durumu değerlendirebilme </w:t>
            </w:r>
          </w:p>
        </w:tc>
        <w:tc>
          <w:tcPr>
            <w:tcW w:w="1537" w:type="pct"/>
          </w:tcPr>
          <w:p w14:paraId="5632B828" w14:textId="4A3E74BA"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1B5C9D" w:rsidRPr="00170643" w14:paraId="25E75470" w14:textId="77777777" w:rsidTr="00B93E4E">
        <w:trPr>
          <w:trHeight w:val="374"/>
        </w:trPr>
        <w:tc>
          <w:tcPr>
            <w:tcW w:w="3463" w:type="pct"/>
          </w:tcPr>
          <w:p w14:paraId="21D51C20" w14:textId="313008B3"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Psikiyatrik öykü alabilme </w:t>
            </w:r>
          </w:p>
        </w:tc>
        <w:tc>
          <w:tcPr>
            <w:tcW w:w="1537" w:type="pct"/>
          </w:tcPr>
          <w:p w14:paraId="27C75A7E" w14:textId="5910DD55"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1B5C9D" w:rsidRPr="00170643" w14:paraId="112E8AE2" w14:textId="77777777" w:rsidTr="00B93E4E">
        <w:trPr>
          <w:trHeight w:val="374"/>
        </w:trPr>
        <w:tc>
          <w:tcPr>
            <w:tcW w:w="3463" w:type="pct"/>
          </w:tcPr>
          <w:p w14:paraId="332C78E8" w14:textId="0518E811"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Reçete düzenleyebilme </w:t>
            </w:r>
          </w:p>
        </w:tc>
        <w:tc>
          <w:tcPr>
            <w:tcW w:w="1537" w:type="pct"/>
          </w:tcPr>
          <w:p w14:paraId="369F1D29" w14:textId="07997F6E"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36644AE4" w14:textId="77777777" w:rsidTr="00B93E4E">
        <w:trPr>
          <w:trHeight w:val="374"/>
        </w:trPr>
        <w:tc>
          <w:tcPr>
            <w:tcW w:w="3463" w:type="pct"/>
          </w:tcPr>
          <w:p w14:paraId="66285A39" w14:textId="52A1D56B"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Hasta dosyası hazırlayabilme </w:t>
            </w:r>
          </w:p>
        </w:tc>
        <w:tc>
          <w:tcPr>
            <w:tcW w:w="1537" w:type="pct"/>
          </w:tcPr>
          <w:p w14:paraId="4192C38A" w14:textId="532D790D"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6BD118AD" w14:textId="77777777" w:rsidTr="00B93E4E">
        <w:trPr>
          <w:trHeight w:val="374"/>
        </w:trPr>
        <w:tc>
          <w:tcPr>
            <w:tcW w:w="3463" w:type="pct"/>
          </w:tcPr>
          <w:p w14:paraId="4DCAB451" w14:textId="2873049D"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Raporlama ve bildirimi düzenleyebilme </w:t>
            </w:r>
          </w:p>
        </w:tc>
        <w:tc>
          <w:tcPr>
            <w:tcW w:w="1537" w:type="pct"/>
          </w:tcPr>
          <w:p w14:paraId="4099EACA" w14:textId="4AD63758"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2DBA9018" w14:textId="77777777" w:rsidTr="00B93E4E">
        <w:trPr>
          <w:trHeight w:val="374"/>
        </w:trPr>
        <w:tc>
          <w:tcPr>
            <w:tcW w:w="3463" w:type="pct"/>
          </w:tcPr>
          <w:p w14:paraId="4674E50D" w14:textId="5F84D04D"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Epikriz hazırlayabilme </w:t>
            </w:r>
          </w:p>
        </w:tc>
        <w:tc>
          <w:tcPr>
            <w:tcW w:w="1537" w:type="pct"/>
          </w:tcPr>
          <w:p w14:paraId="4FACA81F" w14:textId="449AB5A9"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726E752A" w14:textId="77777777" w:rsidTr="00B93E4E">
        <w:trPr>
          <w:trHeight w:val="374"/>
        </w:trPr>
        <w:tc>
          <w:tcPr>
            <w:tcW w:w="3463" w:type="pct"/>
          </w:tcPr>
          <w:p w14:paraId="451721EC" w14:textId="44DD6CE6" w:rsidR="001B5C9D" w:rsidRPr="00170643" w:rsidRDefault="00117F2B"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Tedaviyi ret belgesi hazırlayabilme </w:t>
            </w:r>
          </w:p>
        </w:tc>
        <w:tc>
          <w:tcPr>
            <w:tcW w:w="1537" w:type="pct"/>
          </w:tcPr>
          <w:p w14:paraId="6936B299" w14:textId="7E37FC77" w:rsidR="001B5C9D" w:rsidRPr="00170643" w:rsidRDefault="00201F99"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1B5C9D" w:rsidRPr="00170643" w14:paraId="7D9D0533" w14:textId="77777777" w:rsidTr="00B93E4E">
        <w:trPr>
          <w:trHeight w:val="374"/>
        </w:trPr>
        <w:tc>
          <w:tcPr>
            <w:tcW w:w="3463" w:type="pct"/>
          </w:tcPr>
          <w:p w14:paraId="00686D60" w14:textId="38572CCA" w:rsidR="001B5C9D" w:rsidRPr="00170643" w:rsidRDefault="002346A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Genel ve Soruna Yönelik Fizik Muayene</w:t>
            </w:r>
          </w:p>
        </w:tc>
        <w:tc>
          <w:tcPr>
            <w:tcW w:w="1537" w:type="pct"/>
          </w:tcPr>
          <w:p w14:paraId="1291C771" w14:textId="6FA552EB"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4B0B6C78" w14:textId="77777777" w:rsidTr="00B93E4E">
        <w:trPr>
          <w:trHeight w:val="374"/>
        </w:trPr>
        <w:tc>
          <w:tcPr>
            <w:tcW w:w="3463" w:type="pct"/>
          </w:tcPr>
          <w:p w14:paraId="51260B9B" w14:textId="43B1C958" w:rsidR="001B5C9D"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Genel durum ve </w:t>
            </w:r>
            <w:proofErr w:type="spellStart"/>
            <w:r w:rsidRPr="00170643">
              <w:rPr>
                <w:rFonts w:ascii="Times New Roman" w:hAnsi="Times New Roman" w:cs="Times New Roman"/>
                <w:sz w:val="24"/>
                <w:szCs w:val="24"/>
              </w:rPr>
              <w:t>vital</w:t>
            </w:r>
            <w:proofErr w:type="spellEnd"/>
            <w:r w:rsidRPr="00170643">
              <w:rPr>
                <w:rFonts w:ascii="Times New Roman" w:hAnsi="Times New Roman" w:cs="Times New Roman"/>
                <w:sz w:val="24"/>
                <w:szCs w:val="24"/>
              </w:rPr>
              <w:t xml:space="preserve"> bulguların değerlendirilmesi </w:t>
            </w:r>
          </w:p>
        </w:tc>
        <w:tc>
          <w:tcPr>
            <w:tcW w:w="1537" w:type="pct"/>
          </w:tcPr>
          <w:p w14:paraId="0BDD7CDA" w14:textId="04D55C6F"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787A374B" w14:textId="77777777" w:rsidTr="00B93E4E">
        <w:trPr>
          <w:trHeight w:val="374"/>
        </w:trPr>
        <w:tc>
          <w:tcPr>
            <w:tcW w:w="3463" w:type="pct"/>
          </w:tcPr>
          <w:p w14:paraId="2D538D19" w14:textId="43CA5BC9" w:rsidR="001B5C9D"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Deri muayenesi </w:t>
            </w:r>
          </w:p>
        </w:tc>
        <w:tc>
          <w:tcPr>
            <w:tcW w:w="1537" w:type="pct"/>
          </w:tcPr>
          <w:p w14:paraId="104D170E" w14:textId="2EE1D929"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6725C9F9" w14:textId="77777777" w:rsidTr="00B93E4E">
        <w:trPr>
          <w:trHeight w:val="374"/>
        </w:trPr>
        <w:tc>
          <w:tcPr>
            <w:tcW w:w="3463" w:type="pct"/>
          </w:tcPr>
          <w:p w14:paraId="008BC880" w14:textId="615675D0" w:rsidR="001B5C9D"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Baş-boyun ve KBB muayenesi </w:t>
            </w:r>
          </w:p>
        </w:tc>
        <w:tc>
          <w:tcPr>
            <w:tcW w:w="1537" w:type="pct"/>
          </w:tcPr>
          <w:p w14:paraId="03A835D4" w14:textId="31A87A62"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4BEA36C0" w14:textId="77777777" w:rsidTr="00B93E4E">
        <w:trPr>
          <w:trHeight w:val="374"/>
        </w:trPr>
        <w:tc>
          <w:tcPr>
            <w:tcW w:w="3463" w:type="pct"/>
          </w:tcPr>
          <w:p w14:paraId="3236A0A5" w14:textId="1187D329" w:rsidR="001B5C9D"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Göz, göz dibi muayenesi</w:t>
            </w:r>
          </w:p>
        </w:tc>
        <w:tc>
          <w:tcPr>
            <w:tcW w:w="1537" w:type="pct"/>
          </w:tcPr>
          <w:p w14:paraId="2FC24BFF" w14:textId="276BC2A4"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1B5C9D" w:rsidRPr="00170643" w14:paraId="74BB85BE" w14:textId="77777777" w:rsidTr="00B93E4E">
        <w:trPr>
          <w:trHeight w:val="374"/>
        </w:trPr>
        <w:tc>
          <w:tcPr>
            <w:tcW w:w="3463" w:type="pct"/>
          </w:tcPr>
          <w:p w14:paraId="1288024B" w14:textId="3332FF69" w:rsidR="001B5C9D"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Solunum sistemi muayenesi </w:t>
            </w:r>
          </w:p>
        </w:tc>
        <w:tc>
          <w:tcPr>
            <w:tcW w:w="1537" w:type="pct"/>
          </w:tcPr>
          <w:p w14:paraId="734337AB" w14:textId="4BE07A27"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1B5C9D" w:rsidRPr="00170643" w14:paraId="71868779" w14:textId="77777777" w:rsidTr="00B93E4E">
        <w:trPr>
          <w:trHeight w:val="468"/>
        </w:trPr>
        <w:tc>
          <w:tcPr>
            <w:tcW w:w="3463" w:type="pct"/>
          </w:tcPr>
          <w:p w14:paraId="1AD6F18A" w14:textId="525CB9B8" w:rsidR="004471B5"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Dolaşım sistemi muayenesi </w:t>
            </w:r>
          </w:p>
        </w:tc>
        <w:tc>
          <w:tcPr>
            <w:tcW w:w="1537" w:type="pct"/>
          </w:tcPr>
          <w:p w14:paraId="5906B625" w14:textId="0908E440" w:rsidR="001B5C9D"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4471B5" w:rsidRPr="00170643" w14:paraId="0A7D1270" w14:textId="77777777" w:rsidTr="00B93E4E">
        <w:trPr>
          <w:trHeight w:val="408"/>
        </w:trPr>
        <w:tc>
          <w:tcPr>
            <w:tcW w:w="3463" w:type="pct"/>
          </w:tcPr>
          <w:p w14:paraId="6E5B969C" w14:textId="68EB065E" w:rsidR="004471B5"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Batın muayenesi </w:t>
            </w:r>
          </w:p>
        </w:tc>
        <w:tc>
          <w:tcPr>
            <w:tcW w:w="1537" w:type="pct"/>
          </w:tcPr>
          <w:p w14:paraId="4AADD97B" w14:textId="0478A3A9" w:rsidR="004471B5"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4471B5" w:rsidRPr="00170643" w14:paraId="33469CB6" w14:textId="77777777" w:rsidTr="00B93E4E">
        <w:trPr>
          <w:trHeight w:val="253"/>
        </w:trPr>
        <w:tc>
          <w:tcPr>
            <w:tcW w:w="3463" w:type="pct"/>
          </w:tcPr>
          <w:p w14:paraId="46148941" w14:textId="4B5CA5F0" w:rsidR="004471B5"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Nörolojik muayene </w:t>
            </w:r>
          </w:p>
        </w:tc>
        <w:tc>
          <w:tcPr>
            <w:tcW w:w="1537" w:type="pct"/>
          </w:tcPr>
          <w:p w14:paraId="1CE25E41" w14:textId="4EAC11C4" w:rsidR="004471B5"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4471B5" w:rsidRPr="00170643" w14:paraId="38474638" w14:textId="77777777" w:rsidTr="00B93E4E">
        <w:trPr>
          <w:trHeight w:val="360"/>
        </w:trPr>
        <w:tc>
          <w:tcPr>
            <w:tcW w:w="3463" w:type="pct"/>
          </w:tcPr>
          <w:p w14:paraId="3094FE21" w14:textId="69FF80E2" w:rsidR="004471B5"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Kas-iskelet sistem muayenesi</w:t>
            </w:r>
          </w:p>
        </w:tc>
        <w:tc>
          <w:tcPr>
            <w:tcW w:w="1537" w:type="pct"/>
          </w:tcPr>
          <w:p w14:paraId="5EE5FDD2" w14:textId="67EA400B" w:rsidR="004471B5"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4471B5" w:rsidRPr="00170643" w14:paraId="61D0FC3D" w14:textId="77777777" w:rsidTr="00B93E4E">
        <w:trPr>
          <w:trHeight w:val="372"/>
        </w:trPr>
        <w:tc>
          <w:tcPr>
            <w:tcW w:w="3463" w:type="pct"/>
          </w:tcPr>
          <w:p w14:paraId="4D3A4207" w14:textId="1A0EBD2F" w:rsidR="004471B5" w:rsidRPr="00170643" w:rsidRDefault="004471B5"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Mental</w:t>
            </w:r>
            <w:proofErr w:type="spellEnd"/>
            <w:r w:rsidRPr="00170643">
              <w:rPr>
                <w:rFonts w:ascii="Times New Roman" w:hAnsi="Times New Roman" w:cs="Times New Roman"/>
                <w:sz w:val="24"/>
                <w:szCs w:val="24"/>
              </w:rPr>
              <w:t xml:space="preserve"> durum muayenesi </w:t>
            </w:r>
          </w:p>
        </w:tc>
        <w:tc>
          <w:tcPr>
            <w:tcW w:w="1537" w:type="pct"/>
          </w:tcPr>
          <w:p w14:paraId="4F03DA0D" w14:textId="628217DB" w:rsidR="004471B5"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4471B5" w:rsidRPr="00170643" w14:paraId="03842D12" w14:textId="77777777" w:rsidTr="00B93E4E">
        <w:trPr>
          <w:trHeight w:val="289"/>
        </w:trPr>
        <w:tc>
          <w:tcPr>
            <w:tcW w:w="3463" w:type="pct"/>
          </w:tcPr>
          <w:p w14:paraId="49A9C7C9" w14:textId="5B9E9814" w:rsidR="004471B5"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Meme ve aksiller bölge muayenesi</w:t>
            </w:r>
          </w:p>
        </w:tc>
        <w:tc>
          <w:tcPr>
            <w:tcW w:w="1537" w:type="pct"/>
          </w:tcPr>
          <w:p w14:paraId="11624F2D" w14:textId="33DA1289" w:rsidR="004471B5" w:rsidRPr="00170643" w:rsidRDefault="000F711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7BF13BF9" w14:textId="77777777" w:rsidTr="00B93E4E">
        <w:trPr>
          <w:trHeight w:val="336"/>
        </w:trPr>
        <w:tc>
          <w:tcPr>
            <w:tcW w:w="3463" w:type="pct"/>
          </w:tcPr>
          <w:p w14:paraId="084881DA" w14:textId="557C3153" w:rsidR="004471B5" w:rsidRPr="00170643" w:rsidRDefault="004471B5"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sz w:val="24"/>
                <w:szCs w:val="24"/>
              </w:rPr>
              <w:t>Digital</w:t>
            </w:r>
            <w:proofErr w:type="spellEnd"/>
            <w:r w:rsidRPr="00170643">
              <w:rPr>
                <w:rFonts w:ascii="Times New Roman" w:hAnsi="Times New Roman" w:cs="Times New Roman"/>
                <w:sz w:val="24"/>
                <w:szCs w:val="24"/>
              </w:rPr>
              <w:t xml:space="preserve"> rektal muayene </w:t>
            </w:r>
          </w:p>
        </w:tc>
        <w:tc>
          <w:tcPr>
            <w:tcW w:w="1537" w:type="pct"/>
          </w:tcPr>
          <w:p w14:paraId="60AA2F9B" w14:textId="6BB79B50"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43BBF454" w14:textId="77777777" w:rsidTr="00B93E4E">
        <w:trPr>
          <w:trHeight w:val="289"/>
        </w:trPr>
        <w:tc>
          <w:tcPr>
            <w:tcW w:w="3463" w:type="pct"/>
          </w:tcPr>
          <w:p w14:paraId="17B1A746" w14:textId="187D2E72" w:rsidR="004471B5" w:rsidRPr="00170643" w:rsidRDefault="004471B5"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 xml:space="preserve">Ürolojik muayene </w:t>
            </w:r>
          </w:p>
        </w:tc>
        <w:tc>
          <w:tcPr>
            <w:tcW w:w="1537" w:type="pct"/>
          </w:tcPr>
          <w:p w14:paraId="156AF815" w14:textId="7DCE45D1"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715AA5C9" w14:textId="77777777" w:rsidTr="00B93E4E">
        <w:trPr>
          <w:trHeight w:val="325"/>
        </w:trPr>
        <w:tc>
          <w:tcPr>
            <w:tcW w:w="3463" w:type="pct"/>
          </w:tcPr>
          <w:p w14:paraId="39812770" w14:textId="601F01B1" w:rsidR="004471B5" w:rsidRPr="00170643" w:rsidRDefault="006774AE"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Laboratuvar Testleri ve İlgili Diğer İşlemler</w:t>
            </w:r>
          </w:p>
        </w:tc>
        <w:tc>
          <w:tcPr>
            <w:tcW w:w="1537" w:type="pct"/>
          </w:tcPr>
          <w:p w14:paraId="2AD2BAF2" w14:textId="6D596992"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00EE2FE0" w14:textId="77777777" w:rsidTr="00B93E4E">
        <w:trPr>
          <w:trHeight w:val="456"/>
        </w:trPr>
        <w:tc>
          <w:tcPr>
            <w:tcW w:w="3463" w:type="pct"/>
          </w:tcPr>
          <w:p w14:paraId="05AA82EF" w14:textId="7B0B64E9" w:rsidR="004471B5" w:rsidRPr="00170643" w:rsidRDefault="00D21B0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color w:val="000000"/>
                <w:sz w:val="24"/>
                <w:szCs w:val="24"/>
              </w:rPr>
              <w:t>Direkt radyografileri okuma ve değerlendirebilme</w:t>
            </w:r>
          </w:p>
        </w:tc>
        <w:tc>
          <w:tcPr>
            <w:tcW w:w="1537" w:type="pct"/>
          </w:tcPr>
          <w:p w14:paraId="796DB60E" w14:textId="1A33EF9E"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1CD07340" w14:textId="77777777" w:rsidTr="00B93E4E">
        <w:trPr>
          <w:trHeight w:val="205"/>
        </w:trPr>
        <w:tc>
          <w:tcPr>
            <w:tcW w:w="3463" w:type="pct"/>
          </w:tcPr>
          <w:p w14:paraId="23DC16A6" w14:textId="09E56F13" w:rsidR="004471B5" w:rsidRPr="00170643" w:rsidRDefault="007A2E2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color w:val="000000"/>
                <w:sz w:val="24"/>
                <w:szCs w:val="24"/>
              </w:rPr>
              <w:t>EKG çekebilme ve değerlendirebilme</w:t>
            </w:r>
          </w:p>
        </w:tc>
        <w:tc>
          <w:tcPr>
            <w:tcW w:w="1537" w:type="pct"/>
          </w:tcPr>
          <w:p w14:paraId="4D5DA6AF" w14:textId="4A4DA055"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5FEAD0CF" w14:textId="77777777" w:rsidTr="00B93E4E">
        <w:trPr>
          <w:trHeight w:val="456"/>
        </w:trPr>
        <w:tc>
          <w:tcPr>
            <w:tcW w:w="3463" w:type="pct"/>
          </w:tcPr>
          <w:p w14:paraId="47EACE86" w14:textId="25BC41AA" w:rsidR="004471B5" w:rsidRPr="00170643" w:rsidRDefault="007A2E2C"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color w:val="000000"/>
                <w:sz w:val="24"/>
                <w:szCs w:val="24"/>
              </w:rPr>
              <w:t>Laboratuvar inceleme için istek formunu doldurabilme</w:t>
            </w:r>
          </w:p>
        </w:tc>
        <w:tc>
          <w:tcPr>
            <w:tcW w:w="1537" w:type="pct"/>
          </w:tcPr>
          <w:p w14:paraId="1601D8E7" w14:textId="1F0CCA94"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3D19070E" w14:textId="77777777" w:rsidTr="00B93E4E">
        <w:trPr>
          <w:trHeight w:val="384"/>
        </w:trPr>
        <w:tc>
          <w:tcPr>
            <w:tcW w:w="3463" w:type="pct"/>
          </w:tcPr>
          <w:p w14:paraId="200FF9A3" w14:textId="7339BEB3" w:rsidR="00A879B1" w:rsidRPr="00170643" w:rsidRDefault="00A879B1" w:rsidP="00B93E4E">
            <w:pPr>
              <w:pStyle w:val="ListeParagraf"/>
              <w:spacing w:after="0" w:line="240" w:lineRule="auto"/>
              <w:ind w:left="0"/>
              <w:rPr>
                <w:rFonts w:ascii="Times New Roman" w:hAnsi="Times New Roman" w:cs="Times New Roman"/>
                <w:color w:val="000000"/>
                <w:sz w:val="24"/>
                <w:szCs w:val="24"/>
              </w:rPr>
            </w:pPr>
            <w:proofErr w:type="spellStart"/>
            <w:r w:rsidRPr="00170643">
              <w:rPr>
                <w:rFonts w:ascii="Times New Roman" w:hAnsi="Times New Roman" w:cs="Times New Roman"/>
                <w:sz w:val="24"/>
                <w:szCs w:val="24"/>
              </w:rPr>
              <w:t>Glukometre</w:t>
            </w:r>
            <w:proofErr w:type="spellEnd"/>
            <w:r w:rsidRPr="00170643">
              <w:rPr>
                <w:rFonts w:ascii="Times New Roman" w:hAnsi="Times New Roman" w:cs="Times New Roman"/>
                <w:sz w:val="24"/>
                <w:szCs w:val="24"/>
              </w:rPr>
              <w:t xml:space="preserve"> ile kan şekeri ölçümü yapabilme</w:t>
            </w:r>
          </w:p>
        </w:tc>
        <w:tc>
          <w:tcPr>
            <w:tcW w:w="1537" w:type="pct"/>
          </w:tcPr>
          <w:p w14:paraId="1FE8B29D" w14:textId="48C4403E"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75EC7FED" w14:textId="77777777" w:rsidTr="00B93E4E">
        <w:trPr>
          <w:trHeight w:val="264"/>
        </w:trPr>
        <w:tc>
          <w:tcPr>
            <w:tcW w:w="3463" w:type="pct"/>
          </w:tcPr>
          <w:p w14:paraId="764FB0F8" w14:textId="5AF86F67" w:rsidR="00A879B1" w:rsidRPr="00170643" w:rsidRDefault="00A879B1"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color w:val="000000"/>
                <w:sz w:val="24"/>
                <w:szCs w:val="24"/>
              </w:rPr>
              <w:t>Tam idrar analizi (</w:t>
            </w:r>
            <w:proofErr w:type="spellStart"/>
            <w:r w:rsidRPr="00170643">
              <w:rPr>
                <w:rFonts w:ascii="Times New Roman" w:hAnsi="Times New Roman" w:cs="Times New Roman"/>
                <w:color w:val="000000"/>
                <w:sz w:val="24"/>
                <w:szCs w:val="24"/>
              </w:rPr>
              <w:t>mikroskopik</w:t>
            </w:r>
            <w:proofErr w:type="spellEnd"/>
            <w:r w:rsidRPr="00170643">
              <w:rPr>
                <w:rFonts w:ascii="Times New Roman" w:hAnsi="Times New Roman" w:cs="Times New Roman"/>
                <w:color w:val="000000"/>
                <w:sz w:val="24"/>
                <w:szCs w:val="24"/>
              </w:rPr>
              <w:t xml:space="preserve"> inceleme dahil) yapabilme ve değerlendirebilme</w:t>
            </w:r>
          </w:p>
        </w:tc>
        <w:tc>
          <w:tcPr>
            <w:tcW w:w="1537" w:type="pct"/>
          </w:tcPr>
          <w:p w14:paraId="6A450C0F" w14:textId="4D3B7F8E"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5A6BFF3A" w14:textId="77777777" w:rsidTr="00B93E4E">
        <w:trPr>
          <w:trHeight w:val="408"/>
        </w:trPr>
        <w:tc>
          <w:tcPr>
            <w:tcW w:w="3463" w:type="pct"/>
          </w:tcPr>
          <w:p w14:paraId="57BFD2D6" w14:textId="49E2BD39" w:rsidR="00A879B1" w:rsidRPr="00170643" w:rsidRDefault="00350A5A"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Girişimsel ve girişimsel olmayan hekimlik uygulamaları</w:t>
            </w:r>
          </w:p>
        </w:tc>
        <w:tc>
          <w:tcPr>
            <w:tcW w:w="1537" w:type="pct"/>
          </w:tcPr>
          <w:p w14:paraId="75084C82" w14:textId="66B873B3"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4471B5" w:rsidRPr="00170643" w14:paraId="1F1A6DCD" w14:textId="77777777" w:rsidTr="00B93E4E">
        <w:trPr>
          <w:trHeight w:val="336"/>
        </w:trPr>
        <w:tc>
          <w:tcPr>
            <w:tcW w:w="3463" w:type="pct"/>
          </w:tcPr>
          <w:p w14:paraId="7F032148" w14:textId="252B74D9" w:rsidR="004471B5" w:rsidRPr="00170643" w:rsidRDefault="000A1270" w:rsidP="00B93E4E">
            <w:pPr>
              <w:pStyle w:val="NormalWeb"/>
              <w:spacing w:before="0" w:beforeAutospacing="0" w:after="0" w:afterAutospacing="0"/>
              <w:rPr>
                <w:color w:val="000000"/>
              </w:rPr>
            </w:pPr>
            <w:r w:rsidRPr="00170643">
              <w:rPr>
                <w:color w:val="000000"/>
              </w:rPr>
              <w:t xml:space="preserve">Kan transfüzyonu yapabilme </w:t>
            </w:r>
          </w:p>
        </w:tc>
        <w:tc>
          <w:tcPr>
            <w:tcW w:w="1537" w:type="pct"/>
          </w:tcPr>
          <w:p w14:paraId="3620B05B" w14:textId="3556CEA5" w:rsidR="004471B5"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05808F42" w14:textId="77777777" w:rsidTr="00B93E4E">
        <w:trPr>
          <w:trHeight w:val="325"/>
        </w:trPr>
        <w:tc>
          <w:tcPr>
            <w:tcW w:w="3463" w:type="pct"/>
          </w:tcPr>
          <w:p w14:paraId="082DFED7" w14:textId="0F2E7F9A" w:rsidR="00A879B1" w:rsidRPr="00170643" w:rsidRDefault="0002228B" w:rsidP="00B93E4E">
            <w:pPr>
              <w:pStyle w:val="NormalWeb"/>
              <w:spacing w:before="0" w:beforeAutospacing="0" w:after="0" w:afterAutospacing="0"/>
              <w:rPr>
                <w:color w:val="000000"/>
              </w:rPr>
            </w:pPr>
            <w:r w:rsidRPr="00170643">
              <w:rPr>
                <w:color w:val="000000"/>
              </w:rPr>
              <w:t xml:space="preserve">Lavman yapabilme </w:t>
            </w:r>
          </w:p>
        </w:tc>
        <w:tc>
          <w:tcPr>
            <w:tcW w:w="1537" w:type="pct"/>
          </w:tcPr>
          <w:p w14:paraId="67962118" w14:textId="5E42565F"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048E2AC0" w14:textId="77777777" w:rsidTr="00B93E4E">
        <w:trPr>
          <w:trHeight w:val="325"/>
        </w:trPr>
        <w:tc>
          <w:tcPr>
            <w:tcW w:w="3463" w:type="pct"/>
          </w:tcPr>
          <w:p w14:paraId="78F9B90D" w14:textId="55011264" w:rsidR="00A879B1" w:rsidRPr="00170643" w:rsidRDefault="0002228B" w:rsidP="00B93E4E">
            <w:pPr>
              <w:pStyle w:val="ListeParagraf"/>
              <w:spacing w:after="0" w:line="240" w:lineRule="auto"/>
              <w:ind w:left="0"/>
              <w:rPr>
                <w:rFonts w:ascii="Times New Roman" w:hAnsi="Times New Roman" w:cs="Times New Roman"/>
                <w:sz w:val="24"/>
                <w:szCs w:val="24"/>
              </w:rPr>
            </w:pPr>
            <w:proofErr w:type="spellStart"/>
            <w:r w:rsidRPr="00170643">
              <w:rPr>
                <w:rFonts w:ascii="Times New Roman" w:hAnsi="Times New Roman" w:cs="Times New Roman"/>
                <w:color w:val="000000"/>
                <w:sz w:val="24"/>
                <w:szCs w:val="24"/>
              </w:rPr>
              <w:t>Nazogastrik</w:t>
            </w:r>
            <w:proofErr w:type="spellEnd"/>
            <w:r w:rsidRPr="00170643">
              <w:rPr>
                <w:rFonts w:ascii="Times New Roman" w:hAnsi="Times New Roman" w:cs="Times New Roman"/>
                <w:color w:val="000000"/>
                <w:sz w:val="24"/>
                <w:szCs w:val="24"/>
              </w:rPr>
              <w:t xml:space="preserve"> sonda uygulayabilme </w:t>
            </w:r>
          </w:p>
        </w:tc>
        <w:tc>
          <w:tcPr>
            <w:tcW w:w="1537" w:type="pct"/>
          </w:tcPr>
          <w:p w14:paraId="1F3D0FA7" w14:textId="75623E68"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6E95DCAE" w14:textId="77777777" w:rsidTr="00B93E4E">
        <w:trPr>
          <w:trHeight w:val="372"/>
        </w:trPr>
        <w:tc>
          <w:tcPr>
            <w:tcW w:w="3463" w:type="pct"/>
          </w:tcPr>
          <w:p w14:paraId="40E9D904" w14:textId="48DF2C67" w:rsidR="00A879B1" w:rsidRPr="00170643" w:rsidRDefault="0002228B" w:rsidP="00B93E4E">
            <w:pPr>
              <w:pStyle w:val="NormalWeb"/>
              <w:spacing w:before="0" w:beforeAutospacing="0" w:after="0" w:afterAutospacing="0"/>
              <w:rPr>
                <w:color w:val="000000"/>
              </w:rPr>
            </w:pPr>
            <w:r w:rsidRPr="00170643">
              <w:rPr>
                <w:color w:val="000000"/>
              </w:rPr>
              <w:t xml:space="preserve">Kan basıncı ölçümü yapabilme </w:t>
            </w:r>
          </w:p>
        </w:tc>
        <w:tc>
          <w:tcPr>
            <w:tcW w:w="1537" w:type="pct"/>
          </w:tcPr>
          <w:p w14:paraId="66373269" w14:textId="230D213A"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A879B1" w:rsidRPr="00170643" w14:paraId="4CDF9823" w14:textId="77777777" w:rsidTr="00B93E4E">
        <w:trPr>
          <w:trHeight w:val="468"/>
        </w:trPr>
        <w:tc>
          <w:tcPr>
            <w:tcW w:w="3463" w:type="pct"/>
          </w:tcPr>
          <w:p w14:paraId="4D838C01" w14:textId="332AA516" w:rsidR="00A879B1" w:rsidRPr="00170643" w:rsidRDefault="0002228B" w:rsidP="00B93E4E">
            <w:pPr>
              <w:pStyle w:val="NormalWeb"/>
              <w:spacing w:before="0" w:beforeAutospacing="0" w:after="0" w:afterAutospacing="0"/>
              <w:rPr>
                <w:color w:val="000000"/>
              </w:rPr>
            </w:pPr>
            <w:r w:rsidRPr="00170643">
              <w:rPr>
                <w:color w:val="000000"/>
              </w:rPr>
              <w:lastRenderedPageBreak/>
              <w:t xml:space="preserve">Damar yolu açma </w:t>
            </w:r>
          </w:p>
        </w:tc>
        <w:tc>
          <w:tcPr>
            <w:tcW w:w="1537" w:type="pct"/>
          </w:tcPr>
          <w:p w14:paraId="4A9EE5B8" w14:textId="34B750A6" w:rsidR="00A879B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02228B" w:rsidRPr="00170643" w14:paraId="36F49A0B" w14:textId="77777777" w:rsidTr="00B93E4E">
        <w:trPr>
          <w:trHeight w:val="372"/>
        </w:trPr>
        <w:tc>
          <w:tcPr>
            <w:tcW w:w="3463" w:type="pct"/>
          </w:tcPr>
          <w:p w14:paraId="66329F1C" w14:textId="6B7F3985" w:rsidR="00F15F6F" w:rsidRPr="00170643" w:rsidRDefault="0002228B" w:rsidP="00B93E4E">
            <w:pPr>
              <w:pStyle w:val="NormalWeb"/>
              <w:spacing w:before="0" w:beforeAutospacing="0" w:after="0" w:afterAutospacing="0"/>
              <w:rPr>
                <w:color w:val="000000"/>
              </w:rPr>
            </w:pPr>
            <w:r w:rsidRPr="00170643">
              <w:rPr>
                <w:color w:val="000000"/>
              </w:rPr>
              <w:t>IM, IV, SC, ID enjeksiyon yapabilme</w:t>
            </w:r>
          </w:p>
        </w:tc>
        <w:tc>
          <w:tcPr>
            <w:tcW w:w="1537" w:type="pct"/>
          </w:tcPr>
          <w:p w14:paraId="3F0ED455" w14:textId="77E88712" w:rsidR="0002228B"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02228B" w:rsidRPr="00170643" w14:paraId="34E5F731" w14:textId="77777777" w:rsidTr="00B93E4E">
        <w:trPr>
          <w:trHeight w:val="348"/>
        </w:trPr>
        <w:tc>
          <w:tcPr>
            <w:tcW w:w="3463" w:type="pct"/>
          </w:tcPr>
          <w:p w14:paraId="09CD2F5F" w14:textId="6F769E0F" w:rsidR="0002228B" w:rsidRPr="00170643" w:rsidRDefault="0002228B" w:rsidP="00B93E4E">
            <w:pPr>
              <w:pStyle w:val="NormalWeb"/>
              <w:spacing w:before="0" w:beforeAutospacing="0" w:after="0" w:afterAutospacing="0"/>
              <w:rPr>
                <w:color w:val="000000"/>
              </w:rPr>
            </w:pPr>
            <w:r w:rsidRPr="00170643">
              <w:rPr>
                <w:color w:val="000000"/>
              </w:rPr>
              <w:t xml:space="preserve">İdrar sondası takabilme </w:t>
            </w:r>
          </w:p>
        </w:tc>
        <w:tc>
          <w:tcPr>
            <w:tcW w:w="1537" w:type="pct"/>
          </w:tcPr>
          <w:p w14:paraId="1F9F1499" w14:textId="779DB2FD" w:rsidR="0002228B"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02228B" w:rsidRPr="00170643" w14:paraId="2277C96D" w14:textId="77777777" w:rsidTr="00B93E4E">
        <w:trPr>
          <w:trHeight w:val="313"/>
        </w:trPr>
        <w:tc>
          <w:tcPr>
            <w:tcW w:w="3463" w:type="pct"/>
          </w:tcPr>
          <w:p w14:paraId="58D970AF" w14:textId="16ED6500" w:rsidR="0002228B" w:rsidRPr="00170643" w:rsidRDefault="0002228B" w:rsidP="00B93E4E">
            <w:pPr>
              <w:pStyle w:val="NormalWeb"/>
              <w:spacing w:before="0" w:beforeAutospacing="0" w:after="0" w:afterAutospacing="0"/>
              <w:rPr>
                <w:color w:val="000000"/>
              </w:rPr>
            </w:pPr>
            <w:r w:rsidRPr="00170643">
              <w:rPr>
                <w:color w:val="000000"/>
              </w:rPr>
              <w:t xml:space="preserve">Adli olguların yönetilebilmesi </w:t>
            </w:r>
          </w:p>
        </w:tc>
        <w:tc>
          <w:tcPr>
            <w:tcW w:w="1537" w:type="pct"/>
          </w:tcPr>
          <w:p w14:paraId="28C4D6F9" w14:textId="2C486500" w:rsidR="0002228B"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02228B" w:rsidRPr="00170643" w14:paraId="4923B570" w14:textId="77777777" w:rsidTr="00B93E4E">
        <w:trPr>
          <w:trHeight w:val="468"/>
        </w:trPr>
        <w:tc>
          <w:tcPr>
            <w:tcW w:w="3463" w:type="pct"/>
          </w:tcPr>
          <w:p w14:paraId="6F52F8E9" w14:textId="20AA62B7" w:rsidR="0002228B" w:rsidRPr="00170643" w:rsidRDefault="0002228B" w:rsidP="00B93E4E">
            <w:pPr>
              <w:pStyle w:val="NormalWeb"/>
              <w:spacing w:before="0" w:beforeAutospacing="0" w:after="0" w:afterAutospacing="0"/>
              <w:rPr>
                <w:color w:val="000000"/>
              </w:rPr>
            </w:pPr>
            <w:r w:rsidRPr="00170643">
              <w:rPr>
                <w:color w:val="000000"/>
              </w:rPr>
              <w:t xml:space="preserve">Acil psikiyatrik hastanın stabilizasyonunu yapabilme </w:t>
            </w:r>
          </w:p>
        </w:tc>
        <w:tc>
          <w:tcPr>
            <w:tcW w:w="1537" w:type="pct"/>
          </w:tcPr>
          <w:p w14:paraId="5D240013" w14:textId="70578D16" w:rsidR="0002228B"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02228B" w:rsidRPr="00170643" w14:paraId="088BB125" w14:textId="77777777" w:rsidTr="00B93E4E">
        <w:trPr>
          <w:trHeight w:val="528"/>
        </w:trPr>
        <w:tc>
          <w:tcPr>
            <w:tcW w:w="3463" w:type="pct"/>
          </w:tcPr>
          <w:p w14:paraId="171F3E0A" w14:textId="04648E0E" w:rsidR="0002228B" w:rsidRPr="00170643" w:rsidRDefault="0002228B" w:rsidP="00B93E4E">
            <w:pPr>
              <w:pStyle w:val="NormalWeb"/>
              <w:spacing w:before="0" w:beforeAutospacing="0" w:after="0" w:afterAutospacing="0"/>
              <w:rPr>
                <w:color w:val="000000"/>
              </w:rPr>
            </w:pPr>
            <w:r w:rsidRPr="00170643">
              <w:rPr>
                <w:color w:val="000000"/>
              </w:rPr>
              <w:t>Airway uygulama</w:t>
            </w:r>
          </w:p>
        </w:tc>
        <w:tc>
          <w:tcPr>
            <w:tcW w:w="1537" w:type="pct"/>
          </w:tcPr>
          <w:p w14:paraId="249BD01D" w14:textId="69CC67E5" w:rsidR="0002228B"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67DEC57D" w14:textId="77777777" w:rsidTr="00B93E4E">
        <w:trPr>
          <w:trHeight w:val="301"/>
        </w:trPr>
        <w:tc>
          <w:tcPr>
            <w:tcW w:w="3463" w:type="pct"/>
          </w:tcPr>
          <w:p w14:paraId="11597EC3" w14:textId="4201C034" w:rsidR="002C1411" w:rsidRPr="00170643" w:rsidRDefault="002C1411" w:rsidP="00B93E4E">
            <w:pPr>
              <w:pStyle w:val="NormalWeb"/>
              <w:spacing w:before="0" w:beforeAutospacing="0" w:after="0" w:afterAutospacing="0"/>
              <w:rPr>
                <w:color w:val="000000"/>
              </w:rPr>
            </w:pPr>
            <w:r w:rsidRPr="00170643">
              <w:rPr>
                <w:color w:val="000000"/>
              </w:rPr>
              <w:t xml:space="preserve">Dış kanamayı durduracak/sınırlayacak önlemleri alabilme </w:t>
            </w:r>
          </w:p>
        </w:tc>
        <w:tc>
          <w:tcPr>
            <w:tcW w:w="1537" w:type="pct"/>
          </w:tcPr>
          <w:p w14:paraId="3160C127" w14:textId="45E2664C"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67E442CE" w14:textId="77777777" w:rsidTr="00B93E4E">
        <w:trPr>
          <w:trHeight w:val="360"/>
        </w:trPr>
        <w:tc>
          <w:tcPr>
            <w:tcW w:w="3463" w:type="pct"/>
          </w:tcPr>
          <w:p w14:paraId="2F5D59B5" w14:textId="3B4D2DBC" w:rsidR="002C1411" w:rsidRPr="00170643" w:rsidRDefault="002C1411" w:rsidP="00B93E4E">
            <w:pPr>
              <w:pStyle w:val="NormalWeb"/>
              <w:spacing w:before="0" w:beforeAutospacing="0" w:after="0" w:afterAutospacing="0"/>
              <w:rPr>
                <w:color w:val="000000"/>
              </w:rPr>
            </w:pPr>
            <w:r w:rsidRPr="00170643">
              <w:rPr>
                <w:color w:val="000000"/>
              </w:rPr>
              <w:t xml:space="preserve">Hava yolundaki yabancı cismi çıkarmaya yönelik ilk yardım yapabilme </w:t>
            </w:r>
          </w:p>
        </w:tc>
        <w:tc>
          <w:tcPr>
            <w:tcW w:w="1537" w:type="pct"/>
          </w:tcPr>
          <w:p w14:paraId="2B47430E" w14:textId="197B393E"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7147E0BD" w14:textId="77777777" w:rsidTr="00B93E4E">
        <w:trPr>
          <w:trHeight w:val="205"/>
        </w:trPr>
        <w:tc>
          <w:tcPr>
            <w:tcW w:w="3463" w:type="pct"/>
          </w:tcPr>
          <w:p w14:paraId="030B0CE4" w14:textId="274FCBE1" w:rsidR="002C1411" w:rsidRPr="00170643" w:rsidRDefault="002C1411" w:rsidP="00B93E4E">
            <w:pPr>
              <w:pStyle w:val="NormalWeb"/>
              <w:spacing w:before="0" w:beforeAutospacing="0" w:after="0" w:afterAutospacing="0"/>
              <w:rPr>
                <w:color w:val="000000"/>
              </w:rPr>
            </w:pPr>
            <w:r w:rsidRPr="00170643">
              <w:rPr>
                <w:color w:val="000000"/>
              </w:rPr>
              <w:t xml:space="preserve">İleri yaşam desteği sağlayabilme </w:t>
            </w:r>
          </w:p>
        </w:tc>
        <w:tc>
          <w:tcPr>
            <w:tcW w:w="1537" w:type="pct"/>
          </w:tcPr>
          <w:p w14:paraId="59FA4578" w14:textId="467D26E5"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551025B0" w14:textId="77777777" w:rsidTr="00B93E4E">
        <w:trPr>
          <w:trHeight w:val="229"/>
        </w:trPr>
        <w:tc>
          <w:tcPr>
            <w:tcW w:w="3463" w:type="pct"/>
          </w:tcPr>
          <w:p w14:paraId="71FFF7A5" w14:textId="2E8BBDEC" w:rsidR="002C1411" w:rsidRPr="00170643" w:rsidRDefault="0018732C" w:rsidP="00B93E4E">
            <w:pPr>
              <w:pStyle w:val="NormalWeb"/>
              <w:spacing w:before="0" w:beforeAutospacing="0" w:after="0" w:afterAutospacing="0"/>
              <w:rPr>
                <w:color w:val="000000"/>
              </w:rPr>
            </w:pPr>
            <w:proofErr w:type="spellStart"/>
            <w:r w:rsidRPr="00170643">
              <w:rPr>
                <w:color w:val="000000"/>
              </w:rPr>
              <w:t>Arteryal</w:t>
            </w:r>
            <w:proofErr w:type="spellEnd"/>
            <w:r w:rsidRPr="00170643">
              <w:rPr>
                <w:color w:val="000000"/>
              </w:rPr>
              <w:t xml:space="preserve"> kan gazı alma </w:t>
            </w:r>
          </w:p>
        </w:tc>
        <w:tc>
          <w:tcPr>
            <w:tcW w:w="1537" w:type="pct"/>
          </w:tcPr>
          <w:p w14:paraId="03CC70CD" w14:textId="4A49F608"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6F1B8C75" w14:textId="77777777" w:rsidTr="00B93E4E">
        <w:trPr>
          <w:trHeight w:val="432"/>
        </w:trPr>
        <w:tc>
          <w:tcPr>
            <w:tcW w:w="3463" w:type="pct"/>
          </w:tcPr>
          <w:p w14:paraId="3EE8F3AF" w14:textId="7CB0E902" w:rsidR="002C1411" w:rsidRPr="00170643" w:rsidRDefault="0018732C" w:rsidP="00B93E4E">
            <w:pPr>
              <w:pStyle w:val="NormalWeb"/>
              <w:spacing w:before="0" w:beforeAutospacing="0" w:after="0" w:afterAutospacing="0"/>
              <w:rPr>
                <w:color w:val="000000"/>
              </w:rPr>
            </w:pPr>
            <w:r w:rsidRPr="00170643">
              <w:rPr>
                <w:color w:val="000000"/>
              </w:rPr>
              <w:t>Balon maske (</w:t>
            </w:r>
            <w:proofErr w:type="spellStart"/>
            <w:r w:rsidRPr="00170643">
              <w:rPr>
                <w:color w:val="000000"/>
              </w:rPr>
              <w:t>ambu</w:t>
            </w:r>
            <w:proofErr w:type="spellEnd"/>
            <w:r w:rsidRPr="00170643">
              <w:rPr>
                <w:color w:val="000000"/>
              </w:rPr>
              <w:t>) kullanımı</w:t>
            </w:r>
          </w:p>
        </w:tc>
        <w:tc>
          <w:tcPr>
            <w:tcW w:w="1537" w:type="pct"/>
          </w:tcPr>
          <w:p w14:paraId="09D9443D" w14:textId="722EF8A7"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7E8887A4" w14:textId="77777777" w:rsidTr="00B93E4E">
        <w:trPr>
          <w:trHeight w:val="384"/>
        </w:trPr>
        <w:tc>
          <w:tcPr>
            <w:tcW w:w="3463" w:type="pct"/>
          </w:tcPr>
          <w:p w14:paraId="6FFA820D" w14:textId="4A0C4036" w:rsidR="002C1411" w:rsidRPr="00170643" w:rsidRDefault="00713312" w:rsidP="00B93E4E">
            <w:pPr>
              <w:pStyle w:val="NormalWeb"/>
              <w:spacing w:before="0" w:beforeAutospacing="0" w:after="0" w:afterAutospacing="0"/>
              <w:rPr>
                <w:color w:val="000000"/>
              </w:rPr>
            </w:pPr>
            <w:r w:rsidRPr="00170643">
              <w:rPr>
                <w:color w:val="000000"/>
              </w:rPr>
              <w:t>Atel, b</w:t>
            </w:r>
            <w:r w:rsidR="0018732C" w:rsidRPr="00170643">
              <w:rPr>
                <w:color w:val="000000"/>
              </w:rPr>
              <w:t>andaj, turnike uygulayabilme</w:t>
            </w:r>
          </w:p>
        </w:tc>
        <w:tc>
          <w:tcPr>
            <w:tcW w:w="1537" w:type="pct"/>
          </w:tcPr>
          <w:p w14:paraId="785C0DC0" w14:textId="0F06100A"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40219D4E" w14:textId="77777777" w:rsidTr="00B93E4E">
        <w:trPr>
          <w:trHeight w:val="325"/>
        </w:trPr>
        <w:tc>
          <w:tcPr>
            <w:tcW w:w="3463" w:type="pct"/>
          </w:tcPr>
          <w:p w14:paraId="086911F8" w14:textId="429AC4D0" w:rsidR="002C1411" w:rsidRPr="00170643" w:rsidRDefault="0018732C" w:rsidP="00B93E4E">
            <w:pPr>
              <w:pStyle w:val="NormalWeb"/>
              <w:spacing w:before="0" w:beforeAutospacing="0" w:after="0" w:afterAutospacing="0"/>
              <w:rPr>
                <w:color w:val="000000"/>
              </w:rPr>
            </w:pPr>
            <w:r w:rsidRPr="00170643">
              <w:rPr>
                <w:color w:val="000000"/>
              </w:rPr>
              <w:t xml:space="preserve">Defibrilasyon uygulayabilme </w:t>
            </w:r>
          </w:p>
        </w:tc>
        <w:tc>
          <w:tcPr>
            <w:tcW w:w="1537" w:type="pct"/>
          </w:tcPr>
          <w:p w14:paraId="41E31822" w14:textId="76A1FC5D"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0339D60E" w14:textId="77777777" w:rsidTr="00B93E4E">
        <w:trPr>
          <w:trHeight w:val="336"/>
        </w:trPr>
        <w:tc>
          <w:tcPr>
            <w:tcW w:w="3463" w:type="pct"/>
          </w:tcPr>
          <w:p w14:paraId="329F9E62" w14:textId="09E58C78" w:rsidR="002C1411" w:rsidRPr="00170643" w:rsidRDefault="0018732C" w:rsidP="00B93E4E">
            <w:pPr>
              <w:pStyle w:val="NormalWeb"/>
              <w:spacing w:before="0" w:beforeAutospacing="0" w:after="0" w:afterAutospacing="0"/>
              <w:rPr>
                <w:color w:val="000000"/>
              </w:rPr>
            </w:pPr>
            <w:r w:rsidRPr="00170643">
              <w:rPr>
                <w:color w:val="000000"/>
              </w:rPr>
              <w:t xml:space="preserve">Glasgow/AVPU koma skalasının değerlendirilebilme </w:t>
            </w:r>
          </w:p>
        </w:tc>
        <w:tc>
          <w:tcPr>
            <w:tcW w:w="1537" w:type="pct"/>
          </w:tcPr>
          <w:p w14:paraId="308BEE18" w14:textId="66CD6558" w:rsidR="002C1411" w:rsidRPr="00170643" w:rsidRDefault="00F15F6F"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10</w:t>
            </w:r>
          </w:p>
        </w:tc>
      </w:tr>
      <w:tr w:rsidR="002C1411" w:rsidRPr="00170643" w14:paraId="3235EF9E" w14:textId="77777777" w:rsidTr="00B93E4E">
        <w:trPr>
          <w:trHeight w:val="313"/>
        </w:trPr>
        <w:tc>
          <w:tcPr>
            <w:tcW w:w="3463" w:type="pct"/>
          </w:tcPr>
          <w:p w14:paraId="025C1C49" w14:textId="27ED6A7C" w:rsidR="002C1411" w:rsidRPr="00170643" w:rsidRDefault="0018732C" w:rsidP="00B93E4E">
            <w:pPr>
              <w:pStyle w:val="NormalWeb"/>
              <w:spacing w:before="0" w:beforeAutospacing="0" w:after="0" w:afterAutospacing="0"/>
              <w:rPr>
                <w:color w:val="000000"/>
              </w:rPr>
            </w:pPr>
            <w:r w:rsidRPr="00170643">
              <w:rPr>
                <w:color w:val="000000"/>
              </w:rPr>
              <w:t xml:space="preserve">Entübasyon yapabilme </w:t>
            </w:r>
          </w:p>
        </w:tc>
        <w:tc>
          <w:tcPr>
            <w:tcW w:w="1537" w:type="pct"/>
          </w:tcPr>
          <w:p w14:paraId="22B5C43C" w14:textId="31964400" w:rsidR="002C1411" w:rsidRPr="00170643" w:rsidRDefault="00A02B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68CC03D3" w14:textId="77777777" w:rsidTr="00B93E4E">
        <w:trPr>
          <w:trHeight w:val="289"/>
        </w:trPr>
        <w:tc>
          <w:tcPr>
            <w:tcW w:w="3463" w:type="pct"/>
          </w:tcPr>
          <w:p w14:paraId="2ED9E5CB" w14:textId="6F15871E" w:rsidR="002C1411" w:rsidRPr="00170643" w:rsidRDefault="0018732C" w:rsidP="00B93E4E">
            <w:pPr>
              <w:pStyle w:val="NormalWeb"/>
              <w:spacing w:before="0" w:beforeAutospacing="0" w:after="0" w:afterAutospacing="0"/>
              <w:rPr>
                <w:color w:val="000000"/>
              </w:rPr>
            </w:pPr>
            <w:r w:rsidRPr="00170643">
              <w:rPr>
                <w:color w:val="000000"/>
              </w:rPr>
              <w:t xml:space="preserve">Yara‐yanık bakımı yapabilme </w:t>
            </w:r>
          </w:p>
        </w:tc>
        <w:tc>
          <w:tcPr>
            <w:tcW w:w="1537" w:type="pct"/>
          </w:tcPr>
          <w:p w14:paraId="78517A41" w14:textId="6CBB78C8" w:rsidR="002C1411" w:rsidRPr="00170643" w:rsidRDefault="00A02B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1C773ED6" w14:textId="77777777" w:rsidTr="00B93E4E">
        <w:trPr>
          <w:trHeight w:val="372"/>
        </w:trPr>
        <w:tc>
          <w:tcPr>
            <w:tcW w:w="3463" w:type="pct"/>
          </w:tcPr>
          <w:p w14:paraId="5070EC1D" w14:textId="600E0195" w:rsidR="002C1411" w:rsidRPr="00170643" w:rsidRDefault="0018732C" w:rsidP="00B93E4E">
            <w:pPr>
              <w:pStyle w:val="NormalWeb"/>
              <w:spacing w:before="0" w:beforeAutospacing="0" w:after="0" w:afterAutospacing="0"/>
              <w:rPr>
                <w:color w:val="000000"/>
              </w:rPr>
            </w:pPr>
            <w:r w:rsidRPr="00170643">
              <w:rPr>
                <w:color w:val="000000"/>
              </w:rPr>
              <w:t>Kene çıkartabilme</w:t>
            </w:r>
          </w:p>
        </w:tc>
        <w:tc>
          <w:tcPr>
            <w:tcW w:w="1537" w:type="pct"/>
          </w:tcPr>
          <w:p w14:paraId="171F07B4" w14:textId="5A1ACFC4" w:rsidR="002C1411" w:rsidRPr="00170643" w:rsidRDefault="00A02B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5FE33615" w14:textId="77777777" w:rsidTr="00B93E4E">
        <w:trPr>
          <w:trHeight w:val="360"/>
        </w:trPr>
        <w:tc>
          <w:tcPr>
            <w:tcW w:w="3463" w:type="pct"/>
          </w:tcPr>
          <w:p w14:paraId="66719FE2" w14:textId="65071D9F" w:rsidR="002C1411" w:rsidRPr="00170643" w:rsidRDefault="009B396F" w:rsidP="00B93E4E">
            <w:pPr>
              <w:pStyle w:val="NormalWeb"/>
              <w:spacing w:before="0" w:beforeAutospacing="0" w:after="0" w:afterAutospacing="0"/>
              <w:rPr>
                <w:color w:val="000000"/>
              </w:rPr>
            </w:pPr>
            <w:proofErr w:type="spellStart"/>
            <w:r w:rsidRPr="00170643">
              <w:t>Yüzeyel</w:t>
            </w:r>
            <w:proofErr w:type="spellEnd"/>
            <w:r w:rsidRPr="00170643">
              <w:t xml:space="preserve"> </w:t>
            </w:r>
            <w:proofErr w:type="spellStart"/>
            <w:r w:rsidRPr="00170643">
              <w:t>sütür</w:t>
            </w:r>
            <w:proofErr w:type="spellEnd"/>
            <w:r w:rsidRPr="00170643">
              <w:t xml:space="preserve"> atabilme ve alabilme</w:t>
            </w:r>
          </w:p>
        </w:tc>
        <w:tc>
          <w:tcPr>
            <w:tcW w:w="1537" w:type="pct"/>
          </w:tcPr>
          <w:p w14:paraId="300F8EBA" w14:textId="51A17F4C" w:rsidR="002C1411" w:rsidRPr="00170643" w:rsidRDefault="00A02B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r w:rsidR="002C1411" w:rsidRPr="00170643" w14:paraId="3EB0F141" w14:textId="77777777" w:rsidTr="00B93E4E">
        <w:trPr>
          <w:trHeight w:val="456"/>
        </w:trPr>
        <w:tc>
          <w:tcPr>
            <w:tcW w:w="3463" w:type="pct"/>
          </w:tcPr>
          <w:p w14:paraId="1DE480BD" w14:textId="594AB567" w:rsidR="002C1411" w:rsidRPr="00170643" w:rsidRDefault="00F71023" w:rsidP="00B93E4E">
            <w:pPr>
              <w:pStyle w:val="NormalWeb"/>
              <w:spacing w:before="0" w:beforeAutospacing="0" w:after="0" w:afterAutospacing="0"/>
              <w:rPr>
                <w:color w:val="000000"/>
              </w:rPr>
            </w:pPr>
            <w:r w:rsidRPr="00170643">
              <w:t xml:space="preserve">Oksijen ve </w:t>
            </w:r>
            <w:proofErr w:type="spellStart"/>
            <w:r w:rsidRPr="00170643">
              <w:t>nebul-inhaler</w:t>
            </w:r>
            <w:proofErr w:type="spellEnd"/>
            <w:r w:rsidRPr="00170643">
              <w:t xml:space="preserve"> tedavisi uygulayabilme</w:t>
            </w:r>
          </w:p>
        </w:tc>
        <w:tc>
          <w:tcPr>
            <w:tcW w:w="1537" w:type="pct"/>
          </w:tcPr>
          <w:p w14:paraId="622BA049" w14:textId="3B9D726F" w:rsidR="002C1411" w:rsidRPr="00170643" w:rsidRDefault="00A02B02" w:rsidP="00B93E4E">
            <w:pPr>
              <w:pStyle w:val="ListeParagraf"/>
              <w:spacing w:after="0" w:line="240" w:lineRule="auto"/>
              <w:ind w:left="0"/>
              <w:rPr>
                <w:rFonts w:ascii="Times New Roman" w:hAnsi="Times New Roman" w:cs="Times New Roman"/>
                <w:sz w:val="24"/>
                <w:szCs w:val="24"/>
              </w:rPr>
            </w:pPr>
            <w:r w:rsidRPr="00170643">
              <w:rPr>
                <w:rFonts w:ascii="Times New Roman" w:hAnsi="Times New Roman" w:cs="Times New Roman"/>
                <w:sz w:val="24"/>
                <w:szCs w:val="24"/>
              </w:rPr>
              <w:t>5</w:t>
            </w:r>
          </w:p>
        </w:tc>
      </w:tr>
    </w:tbl>
    <w:p w14:paraId="548D5F4A" w14:textId="01BA61F3" w:rsidR="001A3685" w:rsidRPr="001105E5" w:rsidRDefault="001A3685" w:rsidP="002B1FAF">
      <w:pPr>
        <w:pStyle w:val="Balk1"/>
        <w:numPr>
          <w:ilvl w:val="0"/>
          <w:numId w:val="12"/>
        </w:numPr>
      </w:pPr>
      <w:bookmarkStart w:id="8" w:name="_Toc184371084"/>
      <w:r w:rsidRPr="001105E5">
        <w:t>EĞİTİM ORTAMLARI</w:t>
      </w:r>
      <w:bookmarkEnd w:id="8"/>
      <w:r w:rsidRPr="001105E5">
        <w:tab/>
      </w:r>
    </w:p>
    <w:p w14:paraId="64929B84" w14:textId="77777777" w:rsidR="003B1388" w:rsidRPr="001105E5" w:rsidRDefault="003B1388" w:rsidP="003B1388">
      <w:pPr>
        <w:spacing w:line="360" w:lineRule="auto"/>
        <w:rPr>
          <w:rFonts w:ascii="Times New Roman" w:hAnsi="Times New Roman" w:cs="Times New Roman"/>
          <w:sz w:val="24"/>
          <w:szCs w:val="24"/>
        </w:rPr>
      </w:pPr>
    </w:p>
    <w:p w14:paraId="47ECA5F0" w14:textId="7F0177E1" w:rsidR="003B1388" w:rsidRPr="001105E5" w:rsidRDefault="003B1388" w:rsidP="009F70C1">
      <w:pPr>
        <w:pStyle w:val="GvdeMetni"/>
        <w:spacing w:line="360" w:lineRule="auto"/>
        <w:ind w:right="111"/>
        <w:jc w:val="both"/>
      </w:pPr>
      <w:r w:rsidRPr="001105E5">
        <w:t xml:space="preserve">Acil Tıp </w:t>
      </w:r>
      <w:proofErr w:type="spellStart"/>
      <w:r w:rsidRPr="001105E5">
        <w:t>intörnlüğü</w:t>
      </w:r>
      <w:proofErr w:type="spellEnd"/>
      <w:r w:rsidRPr="001105E5">
        <w:t xml:space="preserve"> staj amaç ve öğrenim hedefleri doğrultusunda gerçekleştirilen etkinlikler</w:t>
      </w:r>
      <w:r w:rsidRPr="001105E5">
        <w:rPr>
          <w:spacing w:val="1"/>
        </w:rPr>
        <w:t xml:space="preserve"> </w:t>
      </w:r>
      <w:r w:rsidRPr="001105E5">
        <w:t>aşağıdaki</w:t>
      </w:r>
      <w:r w:rsidRPr="001105E5">
        <w:rPr>
          <w:spacing w:val="-1"/>
        </w:rPr>
        <w:t xml:space="preserve"> </w:t>
      </w:r>
      <w:r w:rsidRPr="001105E5">
        <w:t>alanlarda</w:t>
      </w:r>
      <w:r w:rsidRPr="001105E5">
        <w:rPr>
          <w:spacing w:val="1"/>
        </w:rPr>
        <w:t xml:space="preserve"> </w:t>
      </w:r>
      <w:r w:rsidRPr="001105E5">
        <w:t>ve</w:t>
      </w:r>
      <w:r w:rsidRPr="001105E5">
        <w:rPr>
          <w:spacing w:val="1"/>
        </w:rPr>
        <w:t xml:space="preserve"> </w:t>
      </w:r>
      <w:r w:rsidRPr="001105E5">
        <w:t>ortamlarda</w:t>
      </w:r>
      <w:r w:rsidRPr="001105E5">
        <w:rPr>
          <w:spacing w:val="2"/>
        </w:rPr>
        <w:t xml:space="preserve"> </w:t>
      </w:r>
      <w:r w:rsidRPr="001105E5">
        <w:t>sürdürülmektedir.</w:t>
      </w:r>
    </w:p>
    <w:p w14:paraId="034AF571" w14:textId="7A905B69" w:rsidR="00FA1D72" w:rsidRPr="001105E5" w:rsidRDefault="00FA1D72" w:rsidP="009F70C1">
      <w:pPr>
        <w:pStyle w:val="GvdeMetni"/>
        <w:spacing w:line="360" w:lineRule="auto"/>
        <w:ind w:right="111"/>
        <w:jc w:val="both"/>
      </w:pPr>
      <w:r w:rsidRPr="001105E5">
        <w:rPr>
          <w:b/>
        </w:rPr>
        <w:t>Hasta başı</w:t>
      </w:r>
      <w:r w:rsidR="003B1388" w:rsidRPr="001105E5">
        <w:rPr>
          <w:b/>
        </w:rPr>
        <w:t xml:space="preserve"> </w:t>
      </w:r>
      <w:r w:rsidRPr="001105E5">
        <w:rPr>
          <w:b/>
        </w:rPr>
        <w:t>eğitimleri</w:t>
      </w:r>
      <w:r w:rsidR="003B1388" w:rsidRPr="001105E5">
        <w:rPr>
          <w:b/>
        </w:rPr>
        <w:t xml:space="preserve">: </w:t>
      </w:r>
      <w:proofErr w:type="spellStart"/>
      <w:r w:rsidRPr="001105E5">
        <w:rPr>
          <w:bCs/>
        </w:rPr>
        <w:t>İntörn</w:t>
      </w:r>
      <w:proofErr w:type="spellEnd"/>
      <w:r w:rsidRPr="001105E5">
        <w:rPr>
          <w:bCs/>
        </w:rPr>
        <w:t xml:space="preserve"> doktorlar hasta başı eğitimleri Acil Servis bölümlerinde görürler. Acil servis; Triyaj, M</w:t>
      </w:r>
      <w:r w:rsidRPr="001105E5">
        <w:t xml:space="preserve">uayene Alanı, Gözlem Odası, Müdahale odası ve Resüsitasyon birimlerinden oluşmaktadır. </w:t>
      </w:r>
    </w:p>
    <w:p w14:paraId="3151FB86" w14:textId="47FCB808" w:rsidR="003B1388" w:rsidRPr="001105E5" w:rsidRDefault="003B1388" w:rsidP="009F70C1">
      <w:pPr>
        <w:spacing w:line="360" w:lineRule="auto"/>
        <w:ind w:right="111"/>
        <w:jc w:val="both"/>
        <w:rPr>
          <w:rFonts w:ascii="Times New Roman" w:hAnsi="Times New Roman" w:cs="Times New Roman"/>
          <w:sz w:val="24"/>
          <w:szCs w:val="24"/>
        </w:rPr>
      </w:pPr>
      <w:r w:rsidRPr="001105E5">
        <w:rPr>
          <w:rFonts w:ascii="Times New Roman" w:hAnsi="Times New Roman" w:cs="Times New Roman"/>
          <w:b/>
          <w:sz w:val="24"/>
          <w:szCs w:val="24"/>
        </w:rPr>
        <w:t xml:space="preserve">Seminer ve </w:t>
      </w:r>
      <w:r w:rsidR="00FA1D72" w:rsidRPr="001105E5">
        <w:rPr>
          <w:rFonts w:ascii="Times New Roman" w:hAnsi="Times New Roman" w:cs="Times New Roman"/>
          <w:b/>
          <w:sz w:val="24"/>
          <w:szCs w:val="24"/>
        </w:rPr>
        <w:t>klinik olgu</w:t>
      </w:r>
      <w:r w:rsidRPr="001105E5">
        <w:rPr>
          <w:rFonts w:ascii="Times New Roman" w:hAnsi="Times New Roman" w:cs="Times New Roman"/>
          <w:b/>
          <w:sz w:val="24"/>
          <w:szCs w:val="24"/>
        </w:rPr>
        <w:t xml:space="preserve"> sunumu etkinlikleri</w:t>
      </w:r>
      <w:r w:rsidRPr="001105E5">
        <w:rPr>
          <w:rFonts w:ascii="Times New Roman" w:hAnsi="Times New Roman" w:cs="Times New Roman"/>
          <w:sz w:val="24"/>
          <w:szCs w:val="24"/>
        </w:rPr>
        <w:t>: Bu amaçla Üniversite Sağlık Uygulama Araştırma Hastanesi eğitim salonları</w:t>
      </w:r>
      <w:r w:rsidRPr="001105E5">
        <w:rPr>
          <w:rFonts w:ascii="Times New Roman" w:hAnsi="Times New Roman" w:cs="Times New Roman"/>
          <w:spacing w:val="1"/>
          <w:sz w:val="24"/>
          <w:szCs w:val="24"/>
        </w:rPr>
        <w:t xml:space="preserve"> </w:t>
      </w:r>
      <w:r w:rsidRPr="001105E5">
        <w:rPr>
          <w:rFonts w:ascii="Times New Roman" w:hAnsi="Times New Roman" w:cs="Times New Roman"/>
          <w:sz w:val="24"/>
          <w:szCs w:val="24"/>
        </w:rPr>
        <w:t>kullanılmaktadır.</w:t>
      </w:r>
    </w:p>
    <w:p w14:paraId="2861F74E" w14:textId="1433365F" w:rsidR="003B1388" w:rsidRPr="001105E5" w:rsidRDefault="00FA1D72" w:rsidP="009F70C1">
      <w:pPr>
        <w:spacing w:line="360" w:lineRule="auto"/>
        <w:ind w:right="111"/>
        <w:jc w:val="both"/>
        <w:rPr>
          <w:rFonts w:ascii="Times New Roman" w:hAnsi="Times New Roman" w:cs="Times New Roman"/>
          <w:sz w:val="24"/>
          <w:szCs w:val="24"/>
        </w:rPr>
      </w:pPr>
      <w:r w:rsidRPr="001105E5">
        <w:rPr>
          <w:rFonts w:ascii="Times New Roman" w:hAnsi="Times New Roman" w:cs="Times New Roman"/>
          <w:b/>
          <w:sz w:val="24"/>
          <w:szCs w:val="24"/>
        </w:rPr>
        <w:t>Mesleki beceri uygulamaları</w:t>
      </w:r>
      <w:r w:rsidRPr="001105E5">
        <w:rPr>
          <w:rFonts w:ascii="Times New Roman" w:hAnsi="Times New Roman" w:cs="Times New Roman"/>
          <w:sz w:val="24"/>
          <w:szCs w:val="24"/>
        </w:rPr>
        <w:t>: VİTAL simülasyon merkezi laboratu</w:t>
      </w:r>
      <w:r w:rsidR="009F70C1" w:rsidRPr="001105E5">
        <w:rPr>
          <w:rFonts w:ascii="Times New Roman" w:hAnsi="Times New Roman" w:cs="Times New Roman"/>
          <w:sz w:val="24"/>
          <w:szCs w:val="24"/>
        </w:rPr>
        <w:t>varlarında; simülatörler ve maketler kullanılmaktadır.</w:t>
      </w:r>
    </w:p>
    <w:p w14:paraId="141FA495" w14:textId="77777777" w:rsidR="00530B3F" w:rsidRPr="00DB0200" w:rsidRDefault="00530B3F" w:rsidP="009F70C1">
      <w:pPr>
        <w:spacing w:line="360" w:lineRule="auto"/>
        <w:ind w:right="111"/>
        <w:jc w:val="both"/>
        <w:rPr>
          <w:rFonts w:ascii="Times New Roman" w:hAnsi="Times New Roman" w:cs="Times New Roman"/>
          <w:sz w:val="24"/>
          <w:szCs w:val="24"/>
          <w:highlight w:val="yellow"/>
        </w:rPr>
      </w:pPr>
    </w:p>
    <w:p w14:paraId="2DB6D920" w14:textId="77777777" w:rsidR="00FA1D72" w:rsidRPr="00DB0200" w:rsidRDefault="00FA1D72" w:rsidP="00FA1D72">
      <w:pPr>
        <w:spacing w:line="360" w:lineRule="auto"/>
        <w:ind w:right="111"/>
        <w:jc w:val="both"/>
        <w:rPr>
          <w:rFonts w:ascii="Times New Roman" w:hAnsi="Times New Roman" w:cs="Times New Roman"/>
          <w:sz w:val="24"/>
          <w:szCs w:val="24"/>
          <w:highlight w:val="yellow"/>
        </w:rPr>
      </w:pPr>
    </w:p>
    <w:p w14:paraId="4E8D88C7" w14:textId="5917FD7B" w:rsidR="001A3685" w:rsidRPr="001105E5" w:rsidRDefault="001A3685" w:rsidP="002B1FAF">
      <w:pPr>
        <w:pStyle w:val="Balk1"/>
        <w:numPr>
          <w:ilvl w:val="0"/>
          <w:numId w:val="12"/>
        </w:numPr>
      </w:pPr>
      <w:bookmarkStart w:id="9" w:name="_Toc184371085"/>
      <w:r w:rsidRPr="001105E5">
        <w:lastRenderedPageBreak/>
        <w:t>EĞİTİM PROGRAMI</w:t>
      </w:r>
      <w:bookmarkEnd w:id="9"/>
      <w:r w:rsidRPr="001105E5">
        <w:tab/>
      </w:r>
    </w:p>
    <w:p w14:paraId="33FEE890" w14:textId="77777777" w:rsidR="00BB65BA" w:rsidRPr="001105E5" w:rsidRDefault="00BB65BA" w:rsidP="00BB65BA"/>
    <w:p w14:paraId="22ADCAFB" w14:textId="0C7B4509" w:rsidR="00FB4767" w:rsidRPr="001105E5" w:rsidRDefault="00FB4767" w:rsidP="00FB4767">
      <w:pPr>
        <w:pStyle w:val="GvdeMetni"/>
        <w:spacing w:before="135" w:line="360" w:lineRule="auto"/>
        <w:ind w:right="111"/>
        <w:jc w:val="both"/>
      </w:pPr>
      <w:proofErr w:type="spellStart"/>
      <w:r w:rsidRPr="001105E5">
        <w:t>İntörn</w:t>
      </w:r>
      <w:proofErr w:type="spellEnd"/>
      <w:r w:rsidRPr="001105E5">
        <w:t xml:space="preserve"> çalışma programı, staja başlamadan iki gün önce anabilim dalı tarafından belirlenir, programa başlamadan bir gün önce belirlenen saatte tüm </w:t>
      </w:r>
      <w:proofErr w:type="spellStart"/>
      <w:r w:rsidRPr="001105E5">
        <w:t>intörn</w:t>
      </w:r>
      <w:proofErr w:type="spellEnd"/>
      <w:r w:rsidRPr="001105E5">
        <w:t xml:space="preserve"> doktorlar Acil Tıp Anabilim Dalı’nda toplanıp çalışma programı hakkında bilgilendirilir.</w:t>
      </w:r>
    </w:p>
    <w:p w14:paraId="48DD50EC" w14:textId="0050D4E8" w:rsidR="00BB65BA" w:rsidRPr="00DB0200" w:rsidRDefault="00BB65BA" w:rsidP="00BB65BA">
      <w:pPr>
        <w:pStyle w:val="GvdeMetni"/>
        <w:spacing w:line="360" w:lineRule="auto"/>
        <w:ind w:right="111"/>
        <w:jc w:val="both"/>
      </w:pPr>
      <w:r w:rsidRPr="001105E5">
        <w:t>Staj etkinliklerinde ilk gün tanışma, beklentilerin alınması ve staj tanıtımı ile başlamaktadır. Staj kapsamında eğitim programı aşağıdaki gibi şekillenmektedir</w:t>
      </w:r>
      <w:r w:rsidR="00FB4767" w:rsidRPr="001105E5">
        <w:t>:</w:t>
      </w:r>
    </w:p>
    <w:p w14:paraId="2E5D92F7" w14:textId="77777777" w:rsidR="00BB65BA" w:rsidRPr="00BB65BA" w:rsidRDefault="00BB65BA" w:rsidP="00BB65BA"/>
    <w:p w14:paraId="2100A27A" w14:textId="5983E439" w:rsidR="00C23D1C" w:rsidRPr="00FB4767" w:rsidRDefault="001A3685" w:rsidP="00FB4767">
      <w:pPr>
        <w:rPr>
          <w:rFonts w:ascii="Times New Roman" w:hAnsi="Times New Roman" w:cs="Times New Roman"/>
          <w:b/>
          <w:bCs/>
          <w:color w:val="000000" w:themeColor="text1"/>
          <w:sz w:val="24"/>
          <w:szCs w:val="24"/>
        </w:rPr>
      </w:pPr>
      <w:r w:rsidRPr="00A865DA">
        <w:rPr>
          <w:rFonts w:ascii="Times New Roman" w:hAnsi="Times New Roman" w:cs="Times New Roman"/>
          <w:b/>
          <w:bCs/>
          <w:color w:val="000000" w:themeColor="text1"/>
          <w:sz w:val="24"/>
          <w:szCs w:val="24"/>
        </w:rPr>
        <w:tab/>
      </w:r>
      <w:r w:rsidR="008145FF" w:rsidRPr="00FB4767">
        <w:rPr>
          <w:b/>
          <w:bCs/>
          <w:sz w:val="28"/>
          <w:szCs w:val="28"/>
        </w:rPr>
        <w:t xml:space="preserve">Acil Tıp </w:t>
      </w:r>
      <w:proofErr w:type="spellStart"/>
      <w:r w:rsidR="008145FF" w:rsidRPr="00FB4767">
        <w:rPr>
          <w:b/>
          <w:bCs/>
          <w:sz w:val="28"/>
          <w:szCs w:val="28"/>
        </w:rPr>
        <w:t>İntörnlüğü</w:t>
      </w:r>
      <w:proofErr w:type="spellEnd"/>
      <w:r w:rsidR="008145FF" w:rsidRPr="00FB4767">
        <w:rPr>
          <w:b/>
          <w:bCs/>
          <w:sz w:val="28"/>
          <w:szCs w:val="28"/>
        </w:rPr>
        <w:t xml:space="preserve"> Eğitim Programı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8"/>
        <w:gridCol w:w="1207"/>
        <w:gridCol w:w="1207"/>
        <w:gridCol w:w="1206"/>
        <w:gridCol w:w="1206"/>
        <w:gridCol w:w="1206"/>
        <w:gridCol w:w="1206"/>
        <w:gridCol w:w="1206"/>
      </w:tblGrid>
      <w:tr w:rsidR="009B6065" w:rsidRPr="00B93E4E" w14:paraId="5EE0BC8B" w14:textId="77777777" w:rsidTr="00AA0B7A">
        <w:trPr>
          <w:trHeight w:val="495"/>
        </w:trPr>
        <w:tc>
          <w:tcPr>
            <w:tcW w:w="344" w:type="pct"/>
          </w:tcPr>
          <w:p w14:paraId="6DC7692A" w14:textId="0FAAE4E1" w:rsidR="00C23D1C" w:rsidRPr="00AA7415" w:rsidRDefault="00845254"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Saat</w:t>
            </w:r>
          </w:p>
        </w:tc>
        <w:tc>
          <w:tcPr>
            <w:tcW w:w="694" w:type="pct"/>
          </w:tcPr>
          <w:p w14:paraId="161A74CF" w14:textId="34C8064E"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Pazartesi</w:t>
            </w:r>
          </w:p>
        </w:tc>
        <w:tc>
          <w:tcPr>
            <w:tcW w:w="694" w:type="pct"/>
          </w:tcPr>
          <w:p w14:paraId="0FFFE91E" w14:textId="120B106D"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Salı</w:t>
            </w:r>
          </w:p>
        </w:tc>
        <w:tc>
          <w:tcPr>
            <w:tcW w:w="491" w:type="pct"/>
          </w:tcPr>
          <w:p w14:paraId="679ED50D" w14:textId="10EEA8C0"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Çarşamba</w:t>
            </w:r>
          </w:p>
        </w:tc>
        <w:tc>
          <w:tcPr>
            <w:tcW w:w="694" w:type="pct"/>
          </w:tcPr>
          <w:p w14:paraId="5360338E" w14:textId="07B0883A"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Perşembe</w:t>
            </w:r>
          </w:p>
        </w:tc>
        <w:tc>
          <w:tcPr>
            <w:tcW w:w="694" w:type="pct"/>
          </w:tcPr>
          <w:p w14:paraId="2CA6B4A4" w14:textId="5F32130D"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Cuma</w:t>
            </w:r>
          </w:p>
        </w:tc>
        <w:tc>
          <w:tcPr>
            <w:tcW w:w="694" w:type="pct"/>
          </w:tcPr>
          <w:p w14:paraId="126CBA31" w14:textId="1A63BA62"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Cumartesi</w:t>
            </w:r>
          </w:p>
        </w:tc>
        <w:tc>
          <w:tcPr>
            <w:tcW w:w="694" w:type="pct"/>
          </w:tcPr>
          <w:p w14:paraId="7A5D0DA0" w14:textId="79B46078" w:rsidR="00C23D1C" w:rsidRPr="00AA7415" w:rsidRDefault="009B606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Pazar</w:t>
            </w:r>
          </w:p>
        </w:tc>
      </w:tr>
      <w:tr w:rsidR="009076CC" w:rsidRPr="00B93E4E" w14:paraId="07591531" w14:textId="77777777" w:rsidTr="00AA0B7A">
        <w:trPr>
          <w:trHeight w:val="504"/>
        </w:trPr>
        <w:tc>
          <w:tcPr>
            <w:tcW w:w="344" w:type="pct"/>
          </w:tcPr>
          <w:p w14:paraId="5CBA7D4B" w14:textId="6AF3027F" w:rsidR="009076CC" w:rsidRPr="00AA7415" w:rsidRDefault="001550A7"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 xml:space="preserve">09.00- </w:t>
            </w:r>
            <w:r w:rsidR="00DF78AF" w:rsidRPr="00AA7415">
              <w:rPr>
                <w:rFonts w:ascii="Times New Roman" w:hAnsi="Times New Roman" w:cs="Times New Roman"/>
                <w:sz w:val="24"/>
                <w:szCs w:val="24"/>
              </w:rPr>
              <w:t>10</w:t>
            </w:r>
            <w:r w:rsidRPr="00AA7415">
              <w:rPr>
                <w:rFonts w:ascii="Times New Roman" w:hAnsi="Times New Roman" w:cs="Times New Roman"/>
                <w:sz w:val="24"/>
                <w:szCs w:val="24"/>
              </w:rPr>
              <w:t>.</w:t>
            </w:r>
            <w:r w:rsidR="00DF78AF" w:rsidRPr="00AA7415">
              <w:rPr>
                <w:rFonts w:ascii="Times New Roman" w:hAnsi="Times New Roman" w:cs="Times New Roman"/>
                <w:sz w:val="24"/>
                <w:szCs w:val="24"/>
              </w:rPr>
              <w:t>0</w:t>
            </w:r>
            <w:r w:rsidRPr="00AA7415">
              <w:rPr>
                <w:rFonts w:ascii="Times New Roman" w:hAnsi="Times New Roman" w:cs="Times New Roman"/>
                <w:sz w:val="24"/>
                <w:szCs w:val="24"/>
              </w:rPr>
              <w:t>0</w:t>
            </w:r>
          </w:p>
        </w:tc>
        <w:tc>
          <w:tcPr>
            <w:tcW w:w="694" w:type="pct"/>
          </w:tcPr>
          <w:p w14:paraId="79659D27" w14:textId="1F639C69" w:rsidR="009076CC" w:rsidRPr="00AA7415" w:rsidRDefault="00325AC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4A4AEB7C" w14:textId="41BF5A79" w:rsidR="009076C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491" w:type="pct"/>
          </w:tcPr>
          <w:p w14:paraId="3738D9E0" w14:textId="64FEBE5A" w:rsidR="009076C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1B0B3A72" w14:textId="1BD98034" w:rsidR="009076C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18CDF99D" w14:textId="021807E3" w:rsidR="009076C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30EDB97A" w14:textId="6EF33D65" w:rsidR="009076C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2AF15510" w14:textId="048732CD" w:rsidR="009076C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r>
      <w:tr w:rsidR="009B6065" w:rsidRPr="00B93E4E" w14:paraId="6D1DB91C" w14:textId="77777777" w:rsidTr="00AA0B7A">
        <w:trPr>
          <w:trHeight w:val="709"/>
        </w:trPr>
        <w:tc>
          <w:tcPr>
            <w:tcW w:w="344" w:type="pct"/>
          </w:tcPr>
          <w:p w14:paraId="0BB2BF74" w14:textId="36ED2618" w:rsidR="00C23D1C" w:rsidRPr="00AA7415" w:rsidRDefault="00F73958"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10.00- 12.00</w:t>
            </w:r>
          </w:p>
        </w:tc>
        <w:tc>
          <w:tcPr>
            <w:tcW w:w="694" w:type="pct"/>
          </w:tcPr>
          <w:p w14:paraId="63676E6D" w14:textId="5EF229D9" w:rsidR="00C23D1C" w:rsidRPr="00AA7415" w:rsidRDefault="00DF78AF"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120428A9" w14:textId="4B80A2F2" w:rsidR="00C23D1C" w:rsidRPr="00AA7415" w:rsidRDefault="00DF78AF"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491" w:type="pct"/>
          </w:tcPr>
          <w:p w14:paraId="4498A5CC" w14:textId="316E613B" w:rsidR="00C23D1C" w:rsidRPr="00AA7415" w:rsidRDefault="00AA0B7A"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Seminer/ Olgu sunumu/ klinik beceri uygulama</w:t>
            </w:r>
          </w:p>
        </w:tc>
        <w:tc>
          <w:tcPr>
            <w:tcW w:w="694" w:type="pct"/>
          </w:tcPr>
          <w:p w14:paraId="2F1D6B1C" w14:textId="26948CA8" w:rsidR="00C23D1C" w:rsidRPr="00AA7415" w:rsidRDefault="00DF78AF"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16A2EF82" w14:textId="2BE4DDC7" w:rsidR="00C23D1C" w:rsidRPr="00AA7415" w:rsidRDefault="00DF78AF"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03CB1C02" w14:textId="061CDF7B" w:rsidR="00C23D1C" w:rsidRPr="00AA7415" w:rsidRDefault="00DF78AF"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242CFE1F" w14:textId="1CB63067" w:rsidR="00C23D1C" w:rsidRPr="00AA7415" w:rsidRDefault="00DF78AF"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r>
      <w:tr w:rsidR="009B6065" w:rsidRPr="00B93E4E" w14:paraId="211C51EF" w14:textId="77777777" w:rsidTr="00AA0B7A">
        <w:trPr>
          <w:trHeight w:val="492"/>
        </w:trPr>
        <w:tc>
          <w:tcPr>
            <w:tcW w:w="344" w:type="pct"/>
          </w:tcPr>
          <w:p w14:paraId="3E5D8556" w14:textId="6A619A9F" w:rsidR="00C23D1C" w:rsidRPr="00AA7415" w:rsidRDefault="00325AC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12.00- 13.00</w:t>
            </w:r>
          </w:p>
        </w:tc>
        <w:tc>
          <w:tcPr>
            <w:tcW w:w="694" w:type="pct"/>
          </w:tcPr>
          <w:p w14:paraId="24D11C78" w14:textId="16BE95B7" w:rsidR="00C23D1C" w:rsidRPr="00AA7415" w:rsidRDefault="00325AC5"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c>
          <w:tcPr>
            <w:tcW w:w="694" w:type="pct"/>
          </w:tcPr>
          <w:p w14:paraId="053DF479" w14:textId="45B61178" w:rsidR="00C23D1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c>
          <w:tcPr>
            <w:tcW w:w="491" w:type="pct"/>
          </w:tcPr>
          <w:p w14:paraId="34D8875F" w14:textId="74C9117E" w:rsidR="00C23D1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c>
          <w:tcPr>
            <w:tcW w:w="694" w:type="pct"/>
          </w:tcPr>
          <w:p w14:paraId="71CE10F0" w14:textId="60B0F400" w:rsidR="00C23D1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c>
          <w:tcPr>
            <w:tcW w:w="694" w:type="pct"/>
          </w:tcPr>
          <w:p w14:paraId="096CC7B1" w14:textId="7F8D8D1F" w:rsidR="00C23D1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c>
          <w:tcPr>
            <w:tcW w:w="694" w:type="pct"/>
          </w:tcPr>
          <w:p w14:paraId="2D35988F" w14:textId="746BD864" w:rsidR="00C23D1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c>
          <w:tcPr>
            <w:tcW w:w="694" w:type="pct"/>
          </w:tcPr>
          <w:p w14:paraId="28535CD0" w14:textId="68597787" w:rsidR="00C23D1C" w:rsidRPr="00AA7415" w:rsidRDefault="00671753" w:rsidP="00B93E4E">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Öğle Yemeği</w:t>
            </w:r>
          </w:p>
        </w:tc>
      </w:tr>
      <w:tr w:rsidR="002E17E5" w:rsidRPr="00B93E4E" w14:paraId="7E28DF6F" w14:textId="77777777" w:rsidTr="00AA0B7A">
        <w:trPr>
          <w:trHeight w:val="474"/>
        </w:trPr>
        <w:tc>
          <w:tcPr>
            <w:tcW w:w="344" w:type="pct"/>
          </w:tcPr>
          <w:p w14:paraId="4EC49745" w14:textId="6B7ADEA5"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13.00- 17.00</w:t>
            </w:r>
          </w:p>
        </w:tc>
        <w:tc>
          <w:tcPr>
            <w:tcW w:w="694" w:type="pct"/>
          </w:tcPr>
          <w:p w14:paraId="66EC0FCD" w14:textId="633AB7A3"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09270E3B" w14:textId="20F80A56"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491" w:type="pct"/>
          </w:tcPr>
          <w:p w14:paraId="3A59B058" w14:textId="27FEB9EF"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Seminer/ Olgu sunumu/ klinik beceri uygulama</w:t>
            </w:r>
          </w:p>
        </w:tc>
        <w:tc>
          <w:tcPr>
            <w:tcW w:w="694" w:type="pct"/>
          </w:tcPr>
          <w:p w14:paraId="1DCF01AD" w14:textId="2AC138A4" w:rsidR="00AA0B7A"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29801E4B" w14:textId="146B942C"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3316F1EC" w14:textId="7E200AA9"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124BB9F0" w14:textId="2E45FBD1"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r>
      <w:tr w:rsidR="00AA7415" w:rsidRPr="00B93E4E" w14:paraId="3CB6B7F1" w14:textId="77777777" w:rsidTr="00AA0B7A">
        <w:trPr>
          <w:trHeight w:val="264"/>
        </w:trPr>
        <w:tc>
          <w:tcPr>
            <w:tcW w:w="344" w:type="pct"/>
          </w:tcPr>
          <w:p w14:paraId="3652510B" w14:textId="7EDC4C28"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17.00-18.00</w:t>
            </w:r>
          </w:p>
        </w:tc>
        <w:tc>
          <w:tcPr>
            <w:tcW w:w="694" w:type="pct"/>
          </w:tcPr>
          <w:p w14:paraId="0EFBD623" w14:textId="5F9002D6"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6E52A699" w14:textId="32C9C175"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491" w:type="pct"/>
          </w:tcPr>
          <w:p w14:paraId="73CE2A06" w14:textId="68EB312F"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Seminer/ Olgu sunumu/ klinik beceri uygulama</w:t>
            </w:r>
          </w:p>
        </w:tc>
        <w:tc>
          <w:tcPr>
            <w:tcW w:w="694" w:type="pct"/>
          </w:tcPr>
          <w:p w14:paraId="472F1E7E" w14:textId="46E36F30"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75B19A6B" w14:textId="1E2D6AF1"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397DE21F" w14:textId="4F6C7112"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2D58A4CB" w14:textId="0E3AB15C"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r>
      <w:tr w:rsidR="00AA7415" w:rsidRPr="00B93E4E" w14:paraId="0835E7AC" w14:textId="77777777" w:rsidTr="00AA0B7A">
        <w:trPr>
          <w:trHeight w:val="576"/>
        </w:trPr>
        <w:tc>
          <w:tcPr>
            <w:tcW w:w="344" w:type="pct"/>
          </w:tcPr>
          <w:p w14:paraId="6A2A420C" w14:textId="3D7C880A"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1</w:t>
            </w:r>
            <w:r w:rsidR="000D394F">
              <w:rPr>
                <w:rFonts w:ascii="Times New Roman" w:hAnsi="Times New Roman" w:cs="Times New Roman"/>
                <w:sz w:val="24"/>
                <w:szCs w:val="24"/>
              </w:rPr>
              <w:t>8</w:t>
            </w:r>
            <w:r w:rsidRPr="00AA7415">
              <w:rPr>
                <w:rFonts w:ascii="Times New Roman" w:hAnsi="Times New Roman" w:cs="Times New Roman"/>
                <w:sz w:val="24"/>
                <w:szCs w:val="24"/>
              </w:rPr>
              <w:t>.</w:t>
            </w:r>
            <w:r w:rsidR="000D394F">
              <w:rPr>
                <w:rFonts w:ascii="Times New Roman" w:hAnsi="Times New Roman" w:cs="Times New Roman"/>
                <w:sz w:val="24"/>
                <w:szCs w:val="24"/>
              </w:rPr>
              <w:t>0</w:t>
            </w:r>
            <w:r w:rsidRPr="00AA7415">
              <w:rPr>
                <w:rFonts w:ascii="Times New Roman" w:hAnsi="Times New Roman" w:cs="Times New Roman"/>
                <w:sz w:val="24"/>
                <w:szCs w:val="24"/>
              </w:rPr>
              <w:t>0- 19.00</w:t>
            </w:r>
          </w:p>
        </w:tc>
        <w:tc>
          <w:tcPr>
            <w:tcW w:w="694" w:type="pct"/>
          </w:tcPr>
          <w:p w14:paraId="7234AB5C" w14:textId="11523510"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c>
          <w:tcPr>
            <w:tcW w:w="694" w:type="pct"/>
          </w:tcPr>
          <w:p w14:paraId="699EE2ED" w14:textId="2141B443"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c>
          <w:tcPr>
            <w:tcW w:w="491" w:type="pct"/>
          </w:tcPr>
          <w:p w14:paraId="0F749DB4" w14:textId="70AD20B0"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c>
          <w:tcPr>
            <w:tcW w:w="694" w:type="pct"/>
          </w:tcPr>
          <w:p w14:paraId="07D2C2AF" w14:textId="3CCC028A"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c>
          <w:tcPr>
            <w:tcW w:w="694" w:type="pct"/>
          </w:tcPr>
          <w:p w14:paraId="3B836135" w14:textId="798A32AF"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c>
          <w:tcPr>
            <w:tcW w:w="694" w:type="pct"/>
          </w:tcPr>
          <w:p w14:paraId="3A34F97C" w14:textId="45C75983"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c>
          <w:tcPr>
            <w:tcW w:w="694" w:type="pct"/>
          </w:tcPr>
          <w:p w14:paraId="56800468" w14:textId="0BC1CCD6"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Akşam Yemeği</w:t>
            </w:r>
          </w:p>
        </w:tc>
      </w:tr>
      <w:tr w:rsidR="00AA7415" w:rsidRPr="00B93E4E" w14:paraId="2AC2B582" w14:textId="77777777" w:rsidTr="00AA0B7A">
        <w:trPr>
          <w:trHeight w:val="672"/>
        </w:trPr>
        <w:tc>
          <w:tcPr>
            <w:tcW w:w="344" w:type="pct"/>
          </w:tcPr>
          <w:p w14:paraId="6626769A" w14:textId="5CBDBB54"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19.00- 21.00</w:t>
            </w:r>
          </w:p>
        </w:tc>
        <w:tc>
          <w:tcPr>
            <w:tcW w:w="694" w:type="pct"/>
          </w:tcPr>
          <w:p w14:paraId="6CA0E0D6" w14:textId="5EA3C31A"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72DE6B59" w14:textId="66B158B6"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491" w:type="pct"/>
          </w:tcPr>
          <w:p w14:paraId="59C92E0A" w14:textId="4DB3C160"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Serbest zaman</w:t>
            </w:r>
          </w:p>
        </w:tc>
        <w:tc>
          <w:tcPr>
            <w:tcW w:w="694" w:type="pct"/>
          </w:tcPr>
          <w:p w14:paraId="15F82774" w14:textId="3CA5254B"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6C0E3D3E" w14:textId="4DDA55AB"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795064E3" w14:textId="4C156BAB"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1C3B51ED" w14:textId="6CD06432"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r>
      <w:tr w:rsidR="00AA7415" w:rsidRPr="00B93E4E" w14:paraId="42ABFDCF" w14:textId="77777777" w:rsidTr="00AA0B7A">
        <w:trPr>
          <w:trHeight w:val="1257"/>
        </w:trPr>
        <w:tc>
          <w:tcPr>
            <w:tcW w:w="344" w:type="pct"/>
          </w:tcPr>
          <w:p w14:paraId="16DC8C82" w14:textId="6EAAB620"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lastRenderedPageBreak/>
              <w:t>21.00- 22.00</w:t>
            </w:r>
          </w:p>
        </w:tc>
        <w:tc>
          <w:tcPr>
            <w:tcW w:w="694" w:type="pct"/>
          </w:tcPr>
          <w:p w14:paraId="260702FD" w14:textId="58450A9F"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760A5A61" w14:textId="6BB547F5"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491" w:type="pct"/>
          </w:tcPr>
          <w:p w14:paraId="063A3D78" w14:textId="1699161F"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0354CC62" w14:textId="249665CF"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67319062" w14:textId="38CC8DF1"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737CF610" w14:textId="1A6E24EE"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c>
          <w:tcPr>
            <w:tcW w:w="694" w:type="pct"/>
          </w:tcPr>
          <w:p w14:paraId="17055574" w14:textId="0E8B71CA" w:rsidR="00AA0B7A" w:rsidRPr="00AA7415" w:rsidRDefault="00AA0B7A"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Devir Viziti</w:t>
            </w:r>
          </w:p>
        </w:tc>
      </w:tr>
      <w:tr w:rsidR="002E17E5" w:rsidRPr="00B93E4E" w14:paraId="08F5A915" w14:textId="77777777" w:rsidTr="00AA0B7A">
        <w:trPr>
          <w:trHeight w:val="1257"/>
        </w:trPr>
        <w:tc>
          <w:tcPr>
            <w:tcW w:w="344" w:type="pct"/>
          </w:tcPr>
          <w:p w14:paraId="6456D90E" w14:textId="1655B2E7" w:rsidR="002E17E5"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22.00-09.00</w:t>
            </w:r>
          </w:p>
        </w:tc>
        <w:tc>
          <w:tcPr>
            <w:tcW w:w="694" w:type="pct"/>
          </w:tcPr>
          <w:p w14:paraId="72D1E811" w14:textId="33FDBDEC" w:rsidR="002E17E5"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79C0C949" w14:textId="286BDD0E" w:rsidR="002E17E5"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491" w:type="pct"/>
          </w:tcPr>
          <w:p w14:paraId="73F6F21F" w14:textId="4D0C1F27" w:rsidR="002E17E5"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63B39229" w14:textId="6513F66E" w:rsidR="002E17E5"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7AFB1551" w14:textId="49E1BCF1" w:rsidR="002E17E5" w:rsidRPr="00AA7415" w:rsidRDefault="002E17E5"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0D6DD03F" w14:textId="4DF4EB54" w:rsidR="002E17E5" w:rsidRPr="00AA7415" w:rsidRDefault="00703486"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c>
          <w:tcPr>
            <w:tcW w:w="694" w:type="pct"/>
          </w:tcPr>
          <w:p w14:paraId="48DAB244" w14:textId="47F4CB15" w:rsidR="002E17E5" w:rsidRPr="00AA7415" w:rsidRDefault="00703486" w:rsidP="00AA0B7A">
            <w:pPr>
              <w:pStyle w:val="ListeParagraf"/>
              <w:spacing w:after="0" w:line="240" w:lineRule="auto"/>
              <w:ind w:left="0"/>
              <w:rPr>
                <w:rFonts w:ascii="Times New Roman" w:hAnsi="Times New Roman" w:cs="Times New Roman"/>
                <w:sz w:val="24"/>
                <w:szCs w:val="24"/>
              </w:rPr>
            </w:pPr>
            <w:r w:rsidRPr="00AA7415">
              <w:rPr>
                <w:rFonts w:ascii="Times New Roman" w:hAnsi="Times New Roman" w:cs="Times New Roman"/>
                <w:sz w:val="24"/>
                <w:szCs w:val="24"/>
              </w:rPr>
              <w:t>Hasta başı değerlendirme</w:t>
            </w:r>
          </w:p>
        </w:tc>
      </w:tr>
    </w:tbl>
    <w:p w14:paraId="07437FAC" w14:textId="77777777" w:rsidR="00185161" w:rsidRPr="00EE7318" w:rsidRDefault="00185161" w:rsidP="00EE7318">
      <w:pPr>
        <w:spacing w:line="360" w:lineRule="auto"/>
        <w:rPr>
          <w:rFonts w:cstheme="minorHAnsi"/>
          <w:sz w:val="28"/>
          <w:szCs w:val="28"/>
        </w:rPr>
      </w:pPr>
    </w:p>
    <w:p w14:paraId="63A2F8D6" w14:textId="4A043EC2" w:rsidR="001657D9" w:rsidRPr="001105E5" w:rsidRDefault="00E93F42" w:rsidP="00DB0200">
      <w:pPr>
        <w:pStyle w:val="GvdeMetni"/>
        <w:spacing w:before="135" w:line="360" w:lineRule="auto"/>
        <w:ind w:right="111"/>
        <w:jc w:val="both"/>
        <w:rPr>
          <w:spacing w:val="1"/>
        </w:rPr>
      </w:pPr>
      <w:r w:rsidRPr="001105E5">
        <w:t>S</w:t>
      </w:r>
      <w:r w:rsidR="001657D9" w:rsidRPr="001105E5">
        <w:t xml:space="preserve">eminer etkinlikleri ve </w:t>
      </w:r>
      <w:r w:rsidRPr="001105E5">
        <w:t>klinik olgu sunumu</w:t>
      </w:r>
      <w:r w:rsidR="001657D9" w:rsidRPr="001105E5">
        <w:rPr>
          <w:spacing w:val="1"/>
        </w:rPr>
        <w:t xml:space="preserve"> </w:t>
      </w:r>
      <w:r w:rsidR="001657D9" w:rsidRPr="001105E5">
        <w:t>etkinlikleri</w:t>
      </w:r>
      <w:r w:rsidR="001657D9" w:rsidRPr="001105E5">
        <w:rPr>
          <w:spacing w:val="1"/>
        </w:rPr>
        <w:t xml:space="preserve"> </w:t>
      </w:r>
      <w:r w:rsidR="001657D9" w:rsidRPr="001105E5">
        <w:t>Anabilim Dalı öğretim elemanları tarafından yürütülür.</w:t>
      </w:r>
      <w:r w:rsidR="00FB4767" w:rsidRPr="001105E5">
        <w:t xml:space="preserve"> </w:t>
      </w:r>
      <w:r w:rsidR="001657D9" w:rsidRPr="001105E5">
        <w:t>Staj</w:t>
      </w:r>
      <w:r w:rsidR="001657D9" w:rsidRPr="001105E5">
        <w:rPr>
          <w:spacing w:val="1"/>
        </w:rPr>
        <w:t xml:space="preserve"> </w:t>
      </w:r>
      <w:r w:rsidR="001657D9" w:rsidRPr="001105E5">
        <w:t>süresince</w:t>
      </w:r>
      <w:r w:rsidR="001657D9" w:rsidRPr="001105E5">
        <w:rPr>
          <w:spacing w:val="1"/>
        </w:rPr>
        <w:t xml:space="preserve"> </w:t>
      </w:r>
      <w:r w:rsidR="001657D9" w:rsidRPr="001105E5">
        <w:t>her</w:t>
      </w:r>
      <w:r w:rsidR="001657D9" w:rsidRPr="001105E5">
        <w:rPr>
          <w:spacing w:val="1"/>
        </w:rPr>
        <w:t xml:space="preserve"> </w:t>
      </w:r>
      <w:r w:rsidR="001657D9" w:rsidRPr="001105E5">
        <w:t>etkinlikte</w:t>
      </w:r>
      <w:r w:rsidR="001657D9" w:rsidRPr="001105E5">
        <w:rPr>
          <w:spacing w:val="1"/>
        </w:rPr>
        <w:t xml:space="preserve"> </w:t>
      </w:r>
      <w:r w:rsidR="001657D9" w:rsidRPr="001105E5">
        <w:t>yoklama</w:t>
      </w:r>
      <w:r w:rsidR="001657D9" w:rsidRPr="001105E5">
        <w:rPr>
          <w:spacing w:val="1"/>
        </w:rPr>
        <w:t xml:space="preserve"> </w:t>
      </w:r>
      <w:r w:rsidR="001657D9" w:rsidRPr="001105E5">
        <w:t>alınır.</w:t>
      </w:r>
      <w:r w:rsidR="001657D9" w:rsidRPr="001105E5">
        <w:rPr>
          <w:spacing w:val="1"/>
        </w:rPr>
        <w:t xml:space="preserve"> </w:t>
      </w:r>
    </w:p>
    <w:p w14:paraId="4F1AA52C" w14:textId="75F6D9CE" w:rsidR="00DB0200" w:rsidRPr="001105E5" w:rsidRDefault="00DB0200" w:rsidP="00DB0200">
      <w:pPr>
        <w:pStyle w:val="GvdeMetni"/>
        <w:spacing w:line="360" w:lineRule="auto"/>
        <w:ind w:right="108"/>
        <w:jc w:val="both"/>
        <w:rPr>
          <w:b/>
          <w:bCs/>
        </w:rPr>
      </w:pPr>
      <w:r w:rsidRPr="001105E5">
        <w:rPr>
          <w:b/>
          <w:bCs/>
        </w:rPr>
        <w:t xml:space="preserve">Klinik olgu sunumu saati: </w:t>
      </w:r>
      <w:r w:rsidRPr="001105E5">
        <w:t xml:space="preserve">Olgu sunumu etkinlikleri kapsamında her </w:t>
      </w:r>
      <w:proofErr w:type="spellStart"/>
      <w:r w:rsidRPr="001105E5">
        <w:t>intörn</w:t>
      </w:r>
      <w:proofErr w:type="spellEnd"/>
      <w:r w:rsidRPr="001105E5">
        <w:t xml:space="preserve"> hekimin staj süresince karşılaştığı olgular arasında; sıklıkla karşılaşılmayan nadir olgular, kritik olgular veya klinikte sık karşılaşılıp yönetimi bilinmesi gereken olgulardan seçeceği birisini sunması ve interaktif tartışmalar yapılması beklenmektedir.</w:t>
      </w:r>
    </w:p>
    <w:p w14:paraId="5BECB961" w14:textId="7FEBEE08" w:rsidR="001657D9" w:rsidRPr="001105E5" w:rsidRDefault="001657D9" w:rsidP="00DB0200">
      <w:pPr>
        <w:pStyle w:val="GvdeMetni"/>
        <w:spacing w:line="360" w:lineRule="auto"/>
        <w:ind w:right="108"/>
        <w:jc w:val="both"/>
      </w:pPr>
      <w:r w:rsidRPr="001105E5">
        <w:rPr>
          <w:b/>
          <w:bCs/>
        </w:rPr>
        <w:t>Seminer saati:</w:t>
      </w:r>
      <w:r w:rsidRPr="001105E5">
        <w:t xml:space="preserve"> Seminer etkinlikleri kapsamında interaktif tartışmalar, sunumlar</w:t>
      </w:r>
      <w:r w:rsidRPr="001105E5">
        <w:rPr>
          <w:spacing w:val="1"/>
        </w:rPr>
        <w:t xml:space="preserve"> </w:t>
      </w:r>
      <w:r w:rsidRPr="001105E5">
        <w:t>yapılmakta,</w:t>
      </w:r>
      <w:r w:rsidRPr="001105E5">
        <w:rPr>
          <w:spacing w:val="1"/>
        </w:rPr>
        <w:t xml:space="preserve"> </w:t>
      </w:r>
      <w:proofErr w:type="spellStart"/>
      <w:r w:rsidRPr="001105E5">
        <w:t>int</w:t>
      </w:r>
      <w:r w:rsidR="00DB0200" w:rsidRPr="001105E5">
        <w:t>ö</w:t>
      </w:r>
      <w:r w:rsidRPr="001105E5">
        <w:t>rn</w:t>
      </w:r>
      <w:proofErr w:type="spellEnd"/>
      <w:r w:rsidRPr="001105E5">
        <w:rPr>
          <w:spacing w:val="1"/>
        </w:rPr>
        <w:t xml:space="preserve"> h</w:t>
      </w:r>
      <w:r w:rsidRPr="001105E5">
        <w:t>ekimlerin</w:t>
      </w:r>
      <w:r w:rsidRPr="001105E5">
        <w:rPr>
          <w:spacing w:val="1"/>
        </w:rPr>
        <w:t xml:space="preserve"> </w:t>
      </w:r>
      <w:r w:rsidRPr="001105E5">
        <w:t>aktif</w:t>
      </w:r>
      <w:r w:rsidRPr="001105E5">
        <w:rPr>
          <w:spacing w:val="1"/>
        </w:rPr>
        <w:t xml:space="preserve"> </w:t>
      </w:r>
      <w:r w:rsidRPr="001105E5">
        <w:t>katılımı</w:t>
      </w:r>
      <w:r w:rsidRPr="001105E5">
        <w:rPr>
          <w:spacing w:val="1"/>
        </w:rPr>
        <w:t xml:space="preserve"> </w:t>
      </w:r>
      <w:r w:rsidRPr="001105E5">
        <w:t>ve</w:t>
      </w:r>
      <w:r w:rsidRPr="001105E5">
        <w:rPr>
          <w:spacing w:val="1"/>
        </w:rPr>
        <w:t xml:space="preserve"> </w:t>
      </w:r>
      <w:r w:rsidRPr="001105E5">
        <w:t>verilen</w:t>
      </w:r>
      <w:r w:rsidRPr="001105E5">
        <w:rPr>
          <w:spacing w:val="1"/>
        </w:rPr>
        <w:t xml:space="preserve"> </w:t>
      </w:r>
      <w:r w:rsidRPr="001105E5">
        <w:t>görev</w:t>
      </w:r>
      <w:r w:rsidRPr="001105E5">
        <w:rPr>
          <w:spacing w:val="1"/>
        </w:rPr>
        <w:t xml:space="preserve"> </w:t>
      </w:r>
      <w:r w:rsidRPr="001105E5">
        <w:t>ve</w:t>
      </w:r>
      <w:r w:rsidRPr="001105E5">
        <w:rPr>
          <w:spacing w:val="1"/>
        </w:rPr>
        <w:t xml:space="preserve"> </w:t>
      </w:r>
      <w:r w:rsidRPr="001105E5">
        <w:t>ödevleri</w:t>
      </w:r>
      <w:r w:rsidRPr="001105E5">
        <w:rPr>
          <w:spacing w:val="1"/>
        </w:rPr>
        <w:t xml:space="preserve"> </w:t>
      </w:r>
      <w:r w:rsidRPr="001105E5">
        <w:t>yapmaları</w:t>
      </w:r>
      <w:r w:rsidRPr="001105E5">
        <w:rPr>
          <w:spacing w:val="1"/>
        </w:rPr>
        <w:t xml:space="preserve"> </w:t>
      </w:r>
      <w:r w:rsidRPr="001105E5">
        <w:t>beklenmektedir.</w:t>
      </w:r>
      <w:r w:rsidRPr="001105E5">
        <w:rPr>
          <w:spacing w:val="1"/>
        </w:rPr>
        <w:t xml:space="preserve"> </w:t>
      </w:r>
      <w:r w:rsidRPr="001105E5">
        <w:t>Bu</w:t>
      </w:r>
      <w:r w:rsidRPr="001105E5">
        <w:rPr>
          <w:spacing w:val="1"/>
        </w:rPr>
        <w:t xml:space="preserve"> </w:t>
      </w:r>
      <w:r w:rsidRPr="001105E5">
        <w:t>etkinliklerde</w:t>
      </w:r>
      <w:r w:rsidRPr="001105E5">
        <w:rPr>
          <w:spacing w:val="1"/>
        </w:rPr>
        <w:t xml:space="preserve"> </w:t>
      </w:r>
      <w:r w:rsidRPr="001105E5">
        <w:t>aşağıda</w:t>
      </w:r>
      <w:r w:rsidRPr="001105E5">
        <w:rPr>
          <w:spacing w:val="1"/>
        </w:rPr>
        <w:t xml:space="preserve"> </w:t>
      </w:r>
      <w:r w:rsidRPr="001105E5">
        <w:t>belirtilen</w:t>
      </w:r>
      <w:r w:rsidRPr="001105E5">
        <w:rPr>
          <w:spacing w:val="1"/>
        </w:rPr>
        <w:t xml:space="preserve"> </w:t>
      </w:r>
      <w:r w:rsidRPr="001105E5">
        <w:t>başlıklarda</w:t>
      </w:r>
      <w:r w:rsidRPr="001105E5">
        <w:rPr>
          <w:spacing w:val="1"/>
        </w:rPr>
        <w:t xml:space="preserve"> </w:t>
      </w:r>
      <w:r w:rsidRPr="001105E5">
        <w:t>tartışmalar</w:t>
      </w:r>
      <w:r w:rsidRPr="001105E5">
        <w:rPr>
          <w:spacing w:val="1"/>
        </w:rPr>
        <w:t xml:space="preserve"> </w:t>
      </w:r>
      <w:r w:rsidRPr="001105E5">
        <w:t>ve</w:t>
      </w:r>
      <w:r w:rsidRPr="001105E5">
        <w:rPr>
          <w:spacing w:val="1"/>
        </w:rPr>
        <w:t xml:space="preserve"> </w:t>
      </w:r>
      <w:r w:rsidRPr="001105E5">
        <w:t>sunumlar</w:t>
      </w:r>
      <w:r w:rsidRPr="001105E5">
        <w:rPr>
          <w:spacing w:val="1"/>
        </w:rPr>
        <w:t xml:space="preserve"> </w:t>
      </w:r>
      <w:r w:rsidRPr="001105E5">
        <w:t>gerçekleştirilmektedir:</w:t>
      </w:r>
    </w:p>
    <w:p w14:paraId="182D2BBC" w14:textId="77777777" w:rsidR="00FB4767" w:rsidRPr="001105E5" w:rsidRDefault="00FB4767" w:rsidP="001657D9">
      <w:pPr>
        <w:pStyle w:val="GvdeMetni"/>
        <w:spacing w:line="360" w:lineRule="auto"/>
        <w:ind w:right="108"/>
        <w:jc w:val="both"/>
      </w:pPr>
    </w:p>
    <w:p w14:paraId="2390AE42" w14:textId="77777777" w:rsidR="001657D9" w:rsidRPr="001105E5" w:rsidRDefault="001657D9" w:rsidP="001657D9">
      <w:pPr>
        <w:pStyle w:val="GvdeMetni"/>
        <w:spacing w:line="360" w:lineRule="auto"/>
        <w:ind w:right="108"/>
        <w:jc w:val="both"/>
      </w:pPr>
      <w:r w:rsidRPr="001105E5">
        <w:rPr>
          <w:b/>
          <w:bCs/>
          <w:spacing w:val="1"/>
        </w:rPr>
        <w:t>Tablo 4:</w:t>
      </w:r>
      <w:r w:rsidRPr="001105E5">
        <w:rPr>
          <w:spacing w:val="1"/>
        </w:rPr>
        <w:t xml:space="preserve"> Seminer etkinlik başlıkları (konu adı alfabetik)</w:t>
      </w:r>
    </w:p>
    <w:tbl>
      <w:tblPr>
        <w:tblStyle w:val="TableNormal"/>
        <w:tblW w:w="44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70"/>
        <w:gridCol w:w="4071"/>
      </w:tblGrid>
      <w:tr w:rsidR="001657D9" w:rsidRPr="001105E5" w14:paraId="17889003" w14:textId="77777777" w:rsidTr="00C02470">
        <w:trPr>
          <w:trHeight w:val="414"/>
        </w:trPr>
        <w:tc>
          <w:tcPr>
            <w:tcW w:w="2500" w:type="pct"/>
          </w:tcPr>
          <w:p w14:paraId="0079E2A9" w14:textId="025E2C78"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ACİLDE HASTA DEĞERLENDİRME</w:t>
            </w:r>
          </w:p>
        </w:tc>
        <w:tc>
          <w:tcPr>
            <w:tcW w:w="2500" w:type="pct"/>
          </w:tcPr>
          <w:p w14:paraId="5EF92836" w14:textId="777C0D3D"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ACİLDE SIK KULLANILAN İLAÇLAR</w:t>
            </w:r>
          </w:p>
        </w:tc>
      </w:tr>
      <w:tr w:rsidR="001657D9" w:rsidRPr="001105E5" w14:paraId="4AF99944" w14:textId="77777777" w:rsidTr="00C02470">
        <w:trPr>
          <w:trHeight w:val="414"/>
        </w:trPr>
        <w:tc>
          <w:tcPr>
            <w:tcW w:w="2500" w:type="pct"/>
          </w:tcPr>
          <w:p w14:paraId="6D0993B6" w14:textId="7BD43285"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 xml:space="preserve">ACİL VE ZOR HAVAYOLU </w:t>
            </w:r>
          </w:p>
        </w:tc>
        <w:tc>
          <w:tcPr>
            <w:tcW w:w="2500" w:type="pct"/>
          </w:tcPr>
          <w:p w14:paraId="2374980B" w14:textId="2CE0F7EF"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AFET TEMEL FARKINDALIK</w:t>
            </w:r>
          </w:p>
        </w:tc>
      </w:tr>
      <w:tr w:rsidR="001657D9" w:rsidRPr="001105E5" w14:paraId="306F300D" w14:textId="77777777" w:rsidTr="00C02470">
        <w:trPr>
          <w:trHeight w:val="414"/>
        </w:trPr>
        <w:tc>
          <w:tcPr>
            <w:tcW w:w="2500" w:type="pct"/>
          </w:tcPr>
          <w:p w14:paraId="6479932D" w14:textId="16A322B6"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 xml:space="preserve">AKUT KARIN AĞRISI </w:t>
            </w:r>
          </w:p>
        </w:tc>
        <w:tc>
          <w:tcPr>
            <w:tcW w:w="2500" w:type="pct"/>
          </w:tcPr>
          <w:p w14:paraId="27101E82" w14:textId="389020DD"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ALLERJİ/ ANAFLAKSİ</w:t>
            </w:r>
          </w:p>
        </w:tc>
      </w:tr>
      <w:tr w:rsidR="001657D9" w:rsidRPr="001105E5" w14:paraId="44AF9D20" w14:textId="77777777" w:rsidTr="00C02470">
        <w:trPr>
          <w:trHeight w:val="412"/>
        </w:trPr>
        <w:tc>
          <w:tcPr>
            <w:tcW w:w="2500" w:type="pct"/>
          </w:tcPr>
          <w:p w14:paraId="34933FDC" w14:textId="6D64CFB6"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BİLİNÇ DEĞİŞİKLİKLERİ</w:t>
            </w:r>
          </w:p>
        </w:tc>
        <w:tc>
          <w:tcPr>
            <w:tcW w:w="2500" w:type="pct"/>
          </w:tcPr>
          <w:p w14:paraId="1005AC4C" w14:textId="7CFEB678"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EKG DEĞERLENDİRME</w:t>
            </w:r>
          </w:p>
        </w:tc>
      </w:tr>
      <w:tr w:rsidR="001657D9" w:rsidRPr="001105E5" w14:paraId="55984633" w14:textId="77777777" w:rsidTr="00C02470">
        <w:trPr>
          <w:trHeight w:val="414"/>
        </w:trPr>
        <w:tc>
          <w:tcPr>
            <w:tcW w:w="2500" w:type="pct"/>
          </w:tcPr>
          <w:p w14:paraId="202BB356" w14:textId="5B44BE2F" w:rsidR="001657D9" w:rsidRPr="001105E5" w:rsidRDefault="00124822" w:rsidP="001657D9">
            <w:pPr>
              <w:pStyle w:val="TableParagraph"/>
              <w:numPr>
                <w:ilvl w:val="0"/>
                <w:numId w:val="7"/>
              </w:numPr>
              <w:spacing w:before="0" w:line="273" w:lineRule="exact"/>
              <w:rPr>
                <w:rFonts w:asciiTheme="minorHAnsi" w:hAnsiTheme="minorHAnsi" w:cstheme="minorHAnsi"/>
                <w:szCs w:val="21"/>
                <w:lang w:val="tr-TR"/>
              </w:rPr>
            </w:pPr>
            <w:r w:rsidRPr="001105E5">
              <w:rPr>
                <w:rFonts w:asciiTheme="minorHAnsi" w:hAnsiTheme="minorHAnsi" w:cstheme="minorHAnsi"/>
                <w:szCs w:val="21"/>
                <w:lang w:val="tr-TR"/>
              </w:rPr>
              <w:t>HASTANE ÖNCESİ ACİL SAĞLIK HİZMETLERİ</w:t>
            </w:r>
          </w:p>
        </w:tc>
        <w:tc>
          <w:tcPr>
            <w:tcW w:w="2500" w:type="pct"/>
          </w:tcPr>
          <w:p w14:paraId="478BB47F" w14:textId="21A8CEB2" w:rsidR="001657D9" w:rsidRPr="001105E5" w:rsidRDefault="00124822" w:rsidP="001657D9">
            <w:pPr>
              <w:pStyle w:val="TableParagraph"/>
              <w:numPr>
                <w:ilvl w:val="0"/>
                <w:numId w:val="7"/>
              </w:numPr>
              <w:spacing w:before="0" w:line="273" w:lineRule="exact"/>
              <w:rPr>
                <w:rFonts w:asciiTheme="minorHAnsi" w:hAnsiTheme="minorHAnsi" w:cstheme="minorHAnsi"/>
                <w:szCs w:val="21"/>
                <w:lang w:val="tr-TR"/>
              </w:rPr>
            </w:pPr>
            <w:r w:rsidRPr="001105E5">
              <w:rPr>
                <w:rFonts w:asciiTheme="minorHAnsi" w:hAnsiTheme="minorHAnsi" w:cstheme="minorHAnsi"/>
                <w:szCs w:val="21"/>
                <w:lang w:val="tr-TR"/>
              </w:rPr>
              <w:t>KARDİYAK ACİLLER</w:t>
            </w:r>
          </w:p>
        </w:tc>
      </w:tr>
      <w:tr w:rsidR="001657D9" w:rsidRPr="001105E5" w14:paraId="67C4DA17" w14:textId="77777777" w:rsidTr="00C02470">
        <w:trPr>
          <w:trHeight w:val="412"/>
        </w:trPr>
        <w:tc>
          <w:tcPr>
            <w:tcW w:w="2500" w:type="pct"/>
          </w:tcPr>
          <w:p w14:paraId="4DC9F91B" w14:textId="6703E520"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NEFES DARLIĞI YÖNETİMİ</w:t>
            </w:r>
          </w:p>
        </w:tc>
        <w:tc>
          <w:tcPr>
            <w:tcW w:w="2500" w:type="pct"/>
          </w:tcPr>
          <w:p w14:paraId="58664DD5" w14:textId="62EFC4D5"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NÖROLOJİK ACİLLER</w:t>
            </w:r>
          </w:p>
        </w:tc>
      </w:tr>
      <w:tr w:rsidR="001657D9" w:rsidRPr="001105E5" w14:paraId="44AD3E1F" w14:textId="77777777" w:rsidTr="00C02470">
        <w:trPr>
          <w:trHeight w:val="412"/>
        </w:trPr>
        <w:tc>
          <w:tcPr>
            <w:tcW w:w="2500" w:type="pct"/>
          </w:tcPr>
          <w:p w14:paraId="05EF8BE9" w14:textId="51CF1D64"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TEMEL VE İLERİ KARDİYAK YAŞAM DESTEĞİ</w:t>
            </w:r>
          </w:p>
        </w:tc>
        <w:tc>
          <w:tcPr>
            <w:tcW w:w="2500" w:type="pct"/>
          </w:tcPr>
          <w:p w14:paraId="51D71E2B" w14:textId="5C334CB5"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TRAVMA YÖNETİMİ</w:t>
            </w:r>
          </w:p>
        </w:tc>
      </w:tr>
      <w:tr w:rsidR="001657D9" w:rsidRPr="001105E5" w14:paraId="75D6552B" w14:textId="77777777" w:rsidTr="00124822">
        <w:trPr>
          <w:trHeight w:val="412"/>
        </w:trPr>
        <w:tc>
          <w:tcPr>
            <w:tcW w:w="2500" w:type="pct"/>
          </w:tcPr>
          <w:p w14:paraId="453517AF" w14:textId="61D56F8B" w:rsidR="001657D9" w:rsidRPr="001105E5" w:rsidRDefault="00124822"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TRİYAJ DEĞERLENDİRME</w:t>
            </w:r>
          </w:p>
        </w:tc>
        <w:tc>
          <w:tcPr>
            <w:tcW w:w="2500" w:type="pct"/>
          </w:tcPr>
          <w:p w14:paraId="20DA680C" w14:textId="0E680337" w:rsidR="001657D9" w:rsidRPr="001105E5" w:rsidRDefault="00FD5917" w:rsidP="001657D9">
            <w:pPr>
              <w:pStyle w:val="TableParagraph"/>
              <w:numPr>
                <w:ilvl w:val="0"/>
                <w:numId w:val="7"/>
              </w:numPr>
              <w:spacing w:before="0" w:line="270" w:lineRule="exact"/>
              <w:rPr>
                <w:rFonts w:asciiTheme="minorHAnsi" w:hAnsiTheme="minorHAnsi" w:cstheme="minorHAnsi"/>
                <w:szCs w:val="21"/>
                <w:lang w:val="tr-TR"/>
              </w:rPr>
            </w:pPr>
            <w:r w:rsidRPr="001105E5">
              <w:rPr>
                <w:rFonts w:asciiTheme="minorHAnsi" w:hAnsiTheme="minorHAnsi" w:cstheme="minorHAnsi"/>
                <w:szCs w:val="21"/>
                <w:lang w:val="tr-TR"/>
              </w:rPr>
              <w:t>YARA BAKIMI VE SÜTUR TEKNİKLERİ</w:t>
            </w:r>
          </w:p>
        </w:tc>
      </w:tr>
      <w:tr w:rsidR="00124822" w:rsidRPr="003B0938" w14:paraId="7BDA8D2A" w14:textId="77777777" w:rsidTr="007D5B33">
        <w:trPr>
          <w:trHeight w:val="474"/>
        </w:trPr>
        <w:tc>
          <w:tcPr>
            <w:tcW w:w="2500" w:type="pct"/>
            <w:tcBorders>
              <w:bottom w:val="single" w:sz="4" w:space="0" w:color="auto"/>
            </w:tcBorders>
          </w:tcPr>
          <w:p w14:paraId="210DCAED" w14:textId="6CF5D3CD" w:rsidR="00124822" w:rsidRPr="001105E5" w:rsidRDefault="00FD5917" w:rsidP="001657D9">
            <w:pPr>
              <w:pStyle w:val="TableParagraph"/>
              <w:numPr>
                <w:ilvl w:val="0"/>
                <w:numId w:val="7"/>
              </w:numPr>
              <w:spacing w:before="0" w:line="270" w:lineRule="exact"/>
              <w:rPr>
                <w:rFonts w:asciiTheme="minorHAnsi" w:hAnsiTheme="minorHAnsi" w:cstheme="minorHAnsi"/>
                <w:szCs w:val="21"/>
              </w:rPr>
            </w:pPr>
            <w:r w:rsidRPr="001105E5">
              <w:rPr>
                <w:rFonts w:asciiTheme="minorHAnsi" w:hAnsiTheme="minorHAnsi" w:cstheme="minorHAnsi"/>
                <w:szCs w:val="21"/>
              </w:rPr>
              <w:t>YEŞİL ALAN REÇETE ÖRNEKLERİ</w:t>
            </w:r>
          </w:p>
        </w:tc>
        <w:tc>
          <w:tcPr>
            <w:tcW w:w="2500" w:type="pct"/>
          </w:tcPr>
          <w:p w14:paraId="292E9A1A" w14:textId="1553FB00" w:rsidR="00124822" w:rsidRPr="001105E5" w:rsidRDefault="00FD5917" w:rsidP="001657D9">
            <w:pPr>
              <w:pStyle w:val="TableParagraph"/>
              <w:numPr>
                <w:ilvl w:val="0"/>
                <w:numId w:val="7"/>
              </w:numPr>
              <w:spacing w:before="0" w:line="270" w:lineRule="exact"/>
              <w:rPr>
                <w:rFonts w:asciiTheme="minorHAnsi" w:hAnsiTheme="minorHAnsi" w:cstheme="minorHAnsi"/>
                <w:szCs w:val="21"/>
              </w:rPr>
            </w:pPr>
            <w:r w:rsidRPr="001105E5">
              <w:rPr>
                <w:rFonts w:asciiTheme="minorHAnsi" w:hAnsiTheme="minorHAnsi" w:cstheme="minorHAnsi"/>
                <w:szCs w:val="21"/>
              </w:rPr>
              <w:t>ZEHİRLENME YÖNETİMİ</w:t>
            </w:r>
          </w:p>
        </w:tc>
      </w:tr>
    </w:tbl>
    <w:p w14:paraId="75A474E7" w14:textId="77777777" w:rsidR="00185161" w:rsidRPr="006F2822" w:rsidRDefault="00185161" w:rsidP="00962EA1">
      <w:pPr>
        <w:pStyle w:val="ListeParagraf"/>
        <w:spacing w:line="360" w:lineRule="auto"/>
        <w:rPr>
          <w:rFonts w:cstheme="minorHAnsi"/>
          <w:sz w:val="28"/>
          <w:szCs w:val="28"/>
        </w:rPr>
      </w:pPr>
    </w:p>
    <w:p w14:paraId="242A8336" w14:textId="77777777" w:rsidR="00EE7318" w:rsidRDefault="00EE7318" w:rsidP="00962EA1">
      <w:pPr>
        <w:pStyle w:val="ListeParagraf"/>
        <w:spacing w:line="360" w:lineRule="auto"/>
        <w:rPr>
          <w:rFonts w:ascii="Times New Roman" w:hAnsi="Times New Roman" w:cs="Times New Roman"/>
          <w:b/>
          <w:bCs/>
          <w:sz w:val="24"/>
          <w:szCs w:val="24"/>
        </w:rPr>
      </w:pPr>
    </w:p>
    <w:p w14:paraId="0E5EF2CE" w14:textId="77777777" w:rsidR="00EE7318" w:rsidRDefault="00EE7318" w:rsidP="00962EA1">
      <w:pPr>
        <w:pStyle w:val="ListeParagraf"/>
        <w:spacing w:line="360" w:lineRule="auto"/>
        <w:rPr>
          <w:rFonts w:ascii="Times New Roman" w:hAnsi="Times New Roman" w:cs="Times New Roman"/>
          <w:b/>
          <w:bCs/>
          <w:sz w:val="24"/>
          <w:szCs w:val="24"/>
        </w:rPr>
      </w:pPr>
    </w:p>
    <w:p w14:paraId="52463198" w14:textId="77777777" w:rsidR="00EE7318" w:rsidRPr="00A865DA" w:rsidRDefault="00EE7318" w:rsidP="00962EA1">
      <w:pPr>
        <w:pStyle w:val="ListeParagraf"/>
        <w:spacing w:line="360" w:lineRule="auto"/>
        <w:rPr>
          <w:rFonts w:ascii="Times New Roman" w:hAnsi="Times New Roman" w:cs="Times New Roman"/>
          <w:b/>
          <w:bCs/>
          <w:sz w:val="24"/>
          <w:szCs w:val="24"/>
        </w:rPr>
      </w:pPr>
    </w:p>
    <w:p w14:paraId="6EE91815" w14:textId="131892E3" w:rsidR="001A3685" w:rsidRPr="001105E5" w:rsidRDefault="001A3685" w:rsidP="002B1FAF">
      <w:pPr>
        <w:pStyle w:val="Balk1"/>
        <w:numPr>
          <w:ilvl w:val="0"/>
          <w:numId w:val="12"/>
        </w:numPr>
      </w:pPr>
      <w:bookmarkStart w:id="10" w:name="_Toc184371086"/>
      <w:r w:rsidRPr="001105E5">
        <w:lastRenderedPageBreak/>
        <w:t>EĞİTİMİN YÜRÜTÜLMESİ</w:t>
      </w:r>
      <w:bookmarkEnd w:id="10"/>
      <w:r w:rsidRPr="001105E5">
        <w:tab/>
      </w:r>
    </w:p>
    <w:p w14:paraId="41CD2F42" w14:textId="77777777" w:rsidR="0054295F" w:rsidRPr="001105E5" w:rsidRDefault="0054295F" w:rsidP="0054295F"/>
    <w:p w14:paraId="0B0A2745" w14:textId="62A3C07F" w:rsidR="00E93F42" w:rsidRPr="001105E5" w:rsidRDefault="0054295F" w:rsidP="0054295F">
      <w:pPr>
        <w:pStyle w:val="GvdeMetni"/>
        <w:spacing w:line="360" w:lineRule="auto"/>
        <w:rPr>
          <w:b/>
          <w:bCs/>
        </w:rPr>
      </w:pPr>
      <w:r w:rsidRPr="001105E5">
        <w:rPr>
          <w:b/>
          <w:bCs/>
        </w:rPr>
        <w:t>Çalışma İlkeleri</w:t>
      </w:r>
    </w:p>
    <w:p w14:paraId="20FC4474" w14:textId="77777777" w:rsidR="00E93F42" w:rsidRPr="001105E5" w:rsidRDefault="00E93F42" w:rsidP="00170643">
      <w:pPr>
        <w:pStyle w:val="GvdeMetni"/>
        <w:spacing w:line="360" w:lineRule="auto"/>
        <w:rPr>
          <w:b/>
          <w:bCs/>
        </w:rPr>
      </w:pPr>
    </w:p>
    <w:p w14:paraId="2811AB0D" w14:textId="601818D2" w:rsidR="0054295F" w:rsidRPr="001105E5" w:rsidRDefault="00F73958" w:rsidP="00170643">
      <w:pPr>
        <w:pStyle w:val="GvdeMetni"/>
        <w:spacing w:line="360" w:lineRule="auto"/>
      </w:pPr>
      <w:r w:rsidRPr="001105E5">
        <w:t>Acil tıp</w:t>
      </w:r>
      <w:r w:rsidR="0054295F" w:rsidRPr="001105E5">
        <w:rPr>
          <w:spacing w:val="5"/>
        </w:rPr>
        <w:t xml:space="preserve"> </w:t>
      </w:r>
      <w:proofErr w:type="spellStart"/>
      <w:r w:rsidR="0054295F" w:rsidRPr="001105E5">
        <w:t>internlüğü</w:t>
      </w:r>
      <w:proofErr w:type="spellEnd"/>
      <w:r w:rsidR="0054295F" w:rsidRPr="001105E5">
        <w:rPr>
          <w:spacing w:val="7"/>
        </w:rPr>
        <w:t xml:space="preserve"> </w:t>
      </w:r>
      <w:r w:rsidR="0054295F" w:rsidRPr="001105E5">
        <w:t>döneminde</w:t>
      </w:r>
      <w:r w:rsidR="0054295F" w:rsidRPr="001105E5">
        <w:rPr>
          <w:spacing w:val="6"/>
        </w:rPr>
        <w:t xml:space="preserve"> </w:t>
      </w:r>
      <w:r w:rsidR="0054295F" w:rsidRPr="001105E5">
        <w:t>eğitim</w:t>
      </w:r>
      <w:r w:rsidR="0054295F" w:rsidRPr="001105E5">
        <w:rPr>
          <w:spacing w:val="3"/>
        </w:rPr>
        <w:t xml:space="preserve"> </w:t>
      </w:r>
      <w:r w:rsidR="0054295F" w:rsidRPr="001105E5">
        <w:t>sürecinin</w:t>
      </w:r>
      <w:r w:rsidR="0054295F" w:rsidRPr="001105E5">
        <w:rPr>
          <w:spacing w:val="5"/>
        </w:rPr>
        <w:t xml:space="preserve"> </w:t>
      </w:r>
      <w:r w:rsidR="0054295F" w:rsidRPr="001105E5">
        <w:t>aksamadan</w:t>
      </w:r>
      <w:r w:rsidR="0054295F" w:rsidRPr="001105E5">
        <w:rPr>
          <w:spacing w:val="7"/>
        </w:rPr>
        <w:t xml:space="preserve"> </w:t>
      </w:r>
      <w:r w:rsidR="0054295F" w:rsidRPr="001105E5">
        <w:t>sürebilmesi</w:t>
      </w:r>
      <w:r w:rsidR="0054295F" w:rsidRPr="001105E5">
        <w:rPr>
          <w:spacing w:val="6"/>
        </w:rPr>
        <w:t xml:space="preserve"> </w:t>
      </w:r>
      <w:r w:rsidR="0054295F" w:rsidRPr="001105E5">
        <w:t>için</w:t>
      </w:r>
      <w:r w:rsidR="0054295F" w:rsidRPr="001105E5">
        <w:rPr>
          <w:spacing w:val="4"/>
        </w:rPr>
        <w:t xml:space="preserve"> </w:t>
      </w:r>
      <w:r w:rsidR="0054295F" w:rsidRPr="001105E5">
        <w:t>staja</w:t>
      </w:r>
      <w:r w:rsidR="0054295F" w:rsidRPr="001105E5">
        <w:rPr>
          <w:spacing w:val="4"/>
        </w:rPr>
        <w:t xml:space="preserve"> </w:t>
      </w:r>
      <w:r w:rsidR="0054295F" w:rsidRPr="001105E5">
        <w:t>ilişkin</w:t>
      </w:r>
      <w:r w:rsidR="0054295F" w:rsidRPr="001105E5">
        <w:rPr>
          <w:spacing w:val="-57"/>
        </w:rPr>
        <w:t xml:space="preserve"> </w:t>
      </w:r>
      <w:r w:rsidR="0054295F" w:rsidRPr="001105E5">
        <w:t>aşağıdaki</w:t>
      </w:r>
      <w:r w:rsidR="0054295F" w:rsidRPr="001105E5">
        <w:rPr>
          <w:spacing w:val="2"/>
        </w:rPr>
        <w:t xml:space="preserve"> </w:t>
      </w:r>
      <w:r w:rsidR="0054295F" w:rsidRPr="001105E5">
        <w:t>kural</w:t>
      </w:r>
      <w:r w:rsidR="0054295F" w:rsidRPr="001105E5">
        <w:rPr>
          <w:spacing w:val="2"/>
        </w:rPr>
        <w:t xml:space="preserve"> </w:t>
      </w:r>
      <w:r w:rsidR="0054295F" w:rsidRPr="001105E5">
        <w:t>ve yaklaşımlara uyulması beklenmektedir:</w:t>
      </w:r>
    </w:p>
    <w:p w14:paraId="48DBE03F" w14:textId="77777777" w:rsidR="0054295F" w:rsidRPr="001105E5" w:rsidRDefault="0054295F" w:rsidP="00170643">
      <w:pPr>
        <w:pStyle w:val="ListeParagraf"/>
        <w:widowControl w:val="0"/>
        <w:numPr>
          <w:ilvl w:val="1"/>
          <w:numId w:val="8"/>
        </w:numPr>
        <w:tabs>
          <w:tab w:val="left" w:pos="924"/>
          <w:tab w:val="left" w:pos="925"/>
        </w:tabs>
        <w:autoSpaceDE w:val="0"/>
        <w:autoSpaceDN w:val="0"/>
        <w:spacing w:after="0" w:line="360" w:lineRule="auto"/>
        <w:ind w:hanging="426"/>
        <w:contextualSpacing w:val="0"/>
        <w:rPr>
          <w:rFonts w:ascii="Times New Roman" w:hAnsi="Times New Roman" w:cs="Times New Roman"/>
          <w:sz w:val="24"/>
          <w:szCs w:val="24"/>
        </w:rPr>
      </w:pPr>
      <w:r w:rsidRPr="001105E5">
        <w:rPr>
          <w:rFonts w:ascii="Times New Roman" w:hAnsi="Times New Roman" w:cs="Times New Roman"/>
          <w:sz w:val="24"/>
          <w:szCs w:val="24"/>
        </w:rPr>
        <w:t>Programa</w:t>
      </w:r>
      <w:r w:rsidRPr="001105E5">
        <w:rPr>
          <w:rFonts w:ascii="Times New Roman" w:hAnsi="Times New Roman" w:cs="Times New Roman"/>
          <w:spacing w:val="-2"/>
          <w:sz w:val="24"/>
          <w:szCs w:val="24"/>
        </w:rPr>
        <w:t xml:space="preserve"> </w:t>
      </w:r>
      <w:r w:rsidRPr="001105E5">
        <w:rPr>
          <w:rFonts w:ascii="Times New Roman" w:hAnsi="Times New Roman" w:cs="Times New Roman"/>
          <w:sz w:val="24"/>
          <w:szCs w:val="24"/>
        </w:rPr>
        <w:t>devam</w:t>
      </w:r>
      <w:r w:rsidRPr="001105E5">
        <w:rPr>
          <w:rFonts w:ascii="Times New Roman" w:hAnsi="Times New Roman" w:cs="Times New Roman"/>
          <w:spacing w:val="-3"/>
          <w:sz w:val="24"/>
          <w:szCs w:val="24"/>
        </w:rPr>
        <w:t xml:space="preserve"> </w:t>
      </w:r>
      <w:r w:rsidRPr="001105E5">
        <w:rPr>
          <w:rFonts w:ascii="Times New Roman" w:hAnsi="Times New Roman" w:cs="Times New Roman"/>
          <w:sz w:val="24"/>
          <w:szCs w:val="24"/>
        </w:rPr>
        <w:t>zorunludur.</w:t>
      </w:r>
    </w:p>
    <w:p w14:paraId="6C515B72" w14:textId="7668E08C" w:rsidR="0054295F" w:rsidRPr="001105E5" w:rsidRDefault="0054295F"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Program</w:t>
      </w:r>
      <w:r w:rsidRPr="001105E5">
        <w:rPr>
          <w:rFonts w:ascii="Times New Roman" w:hAnsi="Times New Roman" w:cs="Times New Roman"/>
          <w:spacing w:val="-7"/>
          <w:sz w:val="24"/>
          <w:szCs w:val="24"/>
        </w:rPr>
        <w:t xml:space="preserve"> </w:t>
      </w:r>
      <w:r w:rsidRPr="001105E5">
        <w:rPr>
          <w:rFonts w:ascii="Times New Roman" w:hAnsi="Times New Roman" w:cs="Times New Roman"/>
          <w:sz w:val="24"/>
          <w:szCs w:val="24"/>
        </w:rPr>
        <w:t>içinde</w:t>
      </w:r>
      <w:r w:rsidRPr="001105E5">
        <w:rPr>
          <w:rFonts w:ascii="Times New Roman" w:hAnsi="Times New Roman" w:cs="Times New Roman"/>
          <w:spacing w:val="-1"/>
          <w:sz w:val="24"/>
          <w:szCs w:val="24"/>
        </w:rPr>
        <w:t xml:space="preserve"> </w:t>
      </w:r>
      <w:r w:rsidRPr="001105E5">
        <w:rPr>
          <w:rFonts w:ascii="Times New Roman" w:hAnsi="Times New Roman" w:cs="Times New Roman"/>
          <w:sz w:val="24"/>
          <w:szCs w:val="24"/>
        </w:rPr>
        <w:t>dersler ve</w:t>
      </w:r>
      <w:r w:rsidRPr="001105E5">
        <w:rPr>
          <w:rFonts w:ascii="Times New Roman" w:hAnsi="Times New Roman" w:cs="Times New Roman"/>
          <w:spacing w:val="-3"/>
          <w:sz w:val="24"/>
          <w:szCs w:val="24"/>
        </w:rPr>
        <w:t xml:space="preserve"> </w:t>
      </w:r>
      <w:r w:rsidR="00DF20E4" w:rsidRPr="001105E5">
        <w:rPr>
          <w:rFonts w:ascii="Times New Roman" w:hAnsi="Times New Roman" w:cs="Times New Roman"/>
          <w:sz w:val="24"/>
          <w:szCs w:val="24"/>
        </w:rPr>
        <w:t>pratik uygulamalar</w:t>
      </w:r>
      <w:r w:rsidRPr="001105E5">
        <w:rPr>
          <w:rFonts w:ascii="Times New Roman" w:hAnsi="Times New Roman" w:cs="Times New Roman"/>
          <w:spacing w:val="2"/>
          <w:sz w:val="24"/>
          <w:szCs w:val="24"/>
        </w:rPr>
        <w:t xml:space="preserve"> </w:t>
      </w:r>
      <w:r w:rsidRPr="001105E5">
        <w:rPr>
          <w:rFonts w:ascii="Times New Roman" w:hAnsi="Times New Roman" w:cs="Times New Roman"/>
          <w:sz w:val="24"/>
          <w:szCs w:val="24"/>
        </w:rPr>
        <w:t>entegre</w:t>
      </w:r>
      <w:r w:rsidRPr="001105E5">
        <w:rPr>
          <w:rFonts w:ascii="Times New Roman" w:hAnsi="Times New Roman" w:cs="Times New Roman"/>
          <w:spacing w:val="-2"/>
          <w:sz w:val="24"/>
          <w:szCs w:val="24"/>
        </w:rPr>
        <w:t xml:space="preserve"> </w:t>
      </w:r>
      <w:r w:rsidRPr="001105E5">
        <w:rPr>
          <w:rFonts w:ascii="Times New Roman" w:hAnsi="Times New Roman" w:cs="Times New Roman"/>
          <w:sz w:val="24"/>
          <w:szCs w:val="24"/>
        </w:rPr>
        <w:t>bir</w:t>
      </w:r>
      <w:r w:rsidRPr="001105E5">
        <w:rPr>
          <w:rFonts w:ascii="Times New Roman" w:hAnsi="Times New Roman" w:cs="Times New Roman"/>
          <w:spacing w:val="-1"/>
          <w:sz w:val="24"/>
          <w:szCs w:val="24"/>
        </w:rPr>
        <w:t xml:space="preserve"> </w:t>
      </w:r>
      <w:r w:rsidRPr="001105E5">
        <w:rPr>
          <w:rFonts w:ascii="Times New Roman" w:hAnsi="Times New Roman" w:cs="Times New Roman"/>
          <w:sz w:val="24"/>
          <w:szCs w:val="24"/>
        </w:rPr>
        <w:t>biçimde yer</w:t>
      </w:r>
      <w:r w:rsidRPr="001105E5">
        <w:rPr>
          <w:rFonts w:ascii="Times New Roman" w:hAnsi="Times New Roman" w:cs="Times New Roman"/>
          <w:spacing w:val="-2"/>
          <w:sz w:val="24"/>
          <w:szCs w:val="24"/>
        </w:rPr>
        <w:t xml:space="preserve"> </w:t>
      </w:r>
      <w:r w:rsidRPr="001105E5">
        <w:rPr>
          <w:rFonts w:ascii="Times New Roman" w:hAnsi="Times New Roman" w:cs="Times New Roman"/>
          <w:sz w:val="24"/>
          <w:szCs w:val="24"/>
        </w:rPr>
        <w:t>almaktadır.</w:t>
      </w:r>
    </w:p>
    <w:p w14:paraId="300D0478" w14:textId="77777777"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proofErr w:type="spellStart"/>
      <w:r w:rsidRPr="001105E5">
        <w:rPr>
          <w:rFonts w:ascii="Times New Roman" w:hAnsi="Times New Roman" w:cs="Times New Roman"/>
          <w:sz w:val="24"/>
          <w:szCs w:val="24"/>
        </w:rPr>
        <w:t>İntörn</w:t>
      </w:r>
      <w:proofErr w:type="spellEnd"/>
      <w:r w:rsidRPr="001105E5">
        <w:rPr>
          <w:rFonts w:ascii="Times New Roman" w:hAnsi="Times New Roman" w:cs="Times New Roman"/>
          <w:sz w:val="24"/>
          <w:szCs w:val="24"/>
        </w:rPr>
        <w:t xml:space="preserve"> doktorlar, genel vizitlere ve her gün saat 09:00 ve 17:00 ve 21:00’daki devir vizitlerine katılır ve hastalar hakkında gerekli bilgileri edinir. </w:t>
      </w:r>
    </w:p>
    <w:p w14:paraId="45C4D778" w14:textId="36C6743D"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Acil Servise gelen hastaların, gelişinden taburculuğuna kadar izlemine yardımcı olmakla sorumludur.</w:t>
      </w:r>
    </w:p>
    <w:p w14:paraId="0E0664F6" w14:textId="111CAC4F"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Resüsitasyon, travma, ilk bakı ve monitörlü gözlem bölümlerine alınan hastaların ilk stabilizasyonu ve tıbbi bakımında, öğretim görevlisi ile birlikte çalışır. </w:t>
      </w:r>
    </w:p>
    <w:p w14:paraId="1EC973D2" w14:textId="570C621C"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Hasta için gerekebilecek tetkikler hakkında </w:t>
      </w:r>
      <w:r w:rsidR="00C72C58" w:rsidRPr="001105E5">
        <w:rPr>
          <w:rFonts w:ascii="Times New Roman" w:hAnsi="Times New Roman" w:cs="Times New Roman"/>
          <w:sz w:val="24"/>
          <w:szCs w:val="24"/>
        </w:rPr>
        <w:t xml:space="preserve">öğretim görevlisinin </w:t>
      </w:r>
      <w:r w:rsidRPr="001105E5">
        <w:rPr>
          <w:rFonts w:ascii="Times New Roman" w:hAnsi="Times New Roman" w:cs="Times New Roman"/>
          <w:sz w:val="24"/>
          <w:szCs w:val="24"/>
        </w:rPr>
        <w:t xml:space="preserve">ile görüş alışverişinde bulunur, </w:t>
      </w:r>
      <w:r w:rsidR="00C72C58" w:rsidRPr="001105E5">
        <w:rPr>
          <w:rFonts w:ascii="Times New Roman" w:hAnsi="Times New Roman" w:cs="Times New Roman"/>
          <w:sz w:val="24"/>
          <w:szCs w:val="24"/>
        </w:rPr>
        <w:t>ilgili öğretim görevlisinin</w:t>
      </w:r>
      <w:r w:rsidRPr="001105E5">
        <w:rPr>
          <w:rFonts w:ascii="Times New Roman" w:hAnsi="Times New Roman" w:cs="Times New Roman"/>
          <w:sz w:val="24"/>
          <w:szCs w:val="24"/>
        </w:rPr>
        <w:t xml:space="preserve"> onayından sonra tetkiklerin istemlerini yapar. Onay almadan tetkik isteyemez. </w:t>
      </w:r>
    </w:p>
    <w:p w14:paraId="657D0BEF" w14:textId="26996FBC"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Acil Serviste gözlem altında tutulmasına karar verilen hastaların; </w:t>
      </w:r>
      <w:proofErr w:type="spellStart"/>
      <w:r w:rsidRPr="001105E5">
        <w:rPr>
          <w:rFonts w:ascii="Times New Roman" w:hAnsi="Times New Roman" w:cs="Times New Roman"/>
          <w:sz w:val="24"/>
          <w:szCs w:val="24"/>
        </w:rPr>
        <w:t>vital</w:t>
      </w:r>
      <w:proofErr w:type="spellEnd"/>
      <w:r w:rsidRPr="001105E5">
        <w:rPr>
          <w:rFonts w:ascii="Times New Roman" w:hAnsi="Times New Roman" w:cs="Times New Roman"/>
          <w:sz w:val="24"/>
          <w:szCs w:val="24"/>
        </w:rPr>
        <w:t xml:space="preserve"> bulgularının takip edilmesini sağlar, hastanın tedavisinin planlanmasında ve acil bakımında öğretim görevlisi ile </w:t>
      </w:r>
      <w:proofErr w:type="gramStart"/>
      <w:r w:rsidRPr="001105E5">
        <w:rPr>
          <w:rFonts w:ascii="Times New Roman" w:hAnsi="Times New Roman" w:cs="Times New Roman"/>
          <w:sz w:val="24"/>
          <w:szCs w:val="24"/>
        </w:rPr>
        <w:t>işbirliğinde</w:t>
      </w:r>
      <w:proofErr w:type="gramEnd"/>
      <w:r w:rsidRPr="001105E5">
        <w:rPr>
          <w:rFonts w:ascii="Times New Roman" w:hAnsi="Times New Roman" w:cs="Times New Roman"/>
          <w:sz w:val="24"/>
          <w:szCs w:val="24"/>
        </w:rPr>
        <w:t xml:space="preserve"> bulunur, </w:t>
      </w:r>
      <w:r w:rsidR="00291963" w:rsidRPr="001105E5">
        <w:rPr>
          <w:rFonts w:ascii="Times New Roman" w:hAnsi="Times New Roman" w:cs="Times New Roman"/>
          <w:sz w:val="24"/>
          <w:szCs w:val="24"/>
        </w:rPr>
        <w:t xml:space="preserve">öğretim görevlisinin </w:t>
      </w:r>
      <w:r w:rsidRPr="001105E5">
        <w:rPr>
          <w:rFonts w:ascii="Times New Roman" w:hAnsi="Times New Roman" w:cs="Times New Roman"/>
          <w:sz w:val="24"/>
          <w:szCs w:val="24"/>
        </w:rPr>
        <w:t>gözetiminde girişimlere yardımcı olur.</w:t>
      </w:r>
    </w:p>
    <w:p w14:paraId="0F324195" w14:textId="68E79EB1" w:rsidR="000B43E6"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Hastane ve </w:t>
      </w:r>
      <w:r w:rsidR="000F7EF4" w:rsidRPr="001105E5">
        <w:rPr>
          <w:rFonts w:ascii="Times New Roman" w:hAnsi="Times New Roman" w:cs="Times New Roman"/>
          <w:sz w:val="24"/>
          <w:szCs w:val="24"/>
        </w:rPr>
        <w:t>acil servis</w:t>
      </w:r>
      <w:r w:rsidRPr="001105E5">
        <w:rPr>
          <w:rFonts w:ascii="Times New Roman" w:hAnsi="Times New Roman" w:cs="Times New Roman"/>
          <w:sz w:val="24"/>
          <w:szCs w:val="24"/>
        </w:rPr>
        <w:t xml:space="preserve"> çalışanları ile iyi ilişkiler kurarak görevini </w:t>
      </w:r>
      <w:proofErr w:type="gramStart"/>
      <w:r w:rsidRPr="001105E5">
        <w:rPr>
          <w:rFonts w:ascii="Times New Roman" w:hAnsi="Times New Roman" w:cs="Times New Roman"/>
          <w:sz w:val="24"/>
          <w:szCs w:val="24"/>
        </w:rPr>
        <w:t>işbirliği</w:t>
      </w:r>
      <w:proofErr w:type="gramEnd"/>
      <w:r w:rsidRPr="001105E5">
        <w:rPr>
          <w:rFonts w:ascii="Times New Roman" w:hAnsi="Times New Roman" w:cs="Times New Roman"/>
          <w:sz w:val="24"/>
          <w:szCs w:val="24"/>
        </w:rPr>
        <w:t xml:space="preserve"> ve uyum iç</w:t>
      </w:r>
      <w:r w:rsidR="000F7EF4" w:rsidRPr="001105E5">
        <w:rPr>
          <w:rFonts w:ascii="Times New Roman" w:hAnsi="Times New Roman" w:cs="Times New Roman"/>
          <w:sz w:val="24"/>
          <w:szCs w:val="24"/>
        </w:rPr>
        <w:t>erisi</w:t>
      </w:r>
      <w:r w:rsidRPr="001105E5">
        <w:rPr>
          <w:rFonts w:ascii="Times New Roman" w:hAnsi="Times New Roman" w:cs="Times New Roman"/>
          <w:sz w:val="24"/>
          <w:szCs w:val="24"/>
        </w:rPr>
        <w:t xml:space="preserve">nde yürütür. </w:t>
      </w:r>
    </w:p>
    <w:p w14:paraId="25D932B6" w14:textId="1FA361D0" w:rsidR="000B43E6"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Hastane ve </w:t>
      </w:r>
      <w:r w:rsidR="000F7EF4" w:rsidRPr="001105E5">
        <w:rPr>
          <w:rFonts w:ascii="Times New Roman" w:hAnsi="Times New Roman" w:cs="Times New Roman"/>
          <w:sz w:val="24"/>
          <w:szCs w:val="24"/>
        </w:rPr>
        <w:t>acil servisteki</w:t>
      </w:r>
      <w:r w:rsidRPr="001105E5">
        <w:rPr>
          <w:rFonts w:ascii="Times New Roman" w:hAnsi="Times New Roman" w:cs="Times New Roman"/>
          <w:sz w:val="24"/>
          <w:szCs w:val="24"/>
        </w:rPr>
        <w:t xml:space="preserve"> görevi ile ilgili mevzuat ve alınan kararlara eksiksiz uyar ve uygulanmasını sağlar. </w:t>
      </w:r>
    </w:p>
    <w:p w14:paraId="08255226" w14:textId="7C46423A"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Çalışma saatlerinde temiz ve düzenli mesleki kıyafet içinde olmak</w:t>
      </w:r>
      <w:r w:rsidR="000B43E6" w:rsidRPr="001105E5">
        <w:rPr>
          <w:rFonts w:ascii="Times New Roman" w:hAnsi="Times New Roman" w:cs="Times New Roman"/>
          <w:sz w:val="24"/>
          <w:szCs w:val="24"/>
        </w:rPr>
        <w:t xml:space="preserve">, nöbetlere ve VİTAL simülasyon merkezine </w:t>
      </w:r>
      <w:proofErr w:type="spellStart"/>
      <w:r w:rsidR="000B43E6" w:rsidRPr="001105E5">
        <w:rPr>
          <w:rFonts w:ascii="Times New Roman" w:hAnsi="Times New Roman" w:cs="Times New Roman"/>
          <w:sz w:val="24"/>
          <w:szCs w:val="24"/>
        </w:rPr>
        <w:t>scrubs</w:t>
      </w:r>
      <w:proofErr w:type="spellEnd"/>
      <w:r w:rsidR="000B43E6" w:rsidRPr="001105E5">
        <w:rPr>
          <w:rFonts w:ascii="Times New Roman" w:hAnsi="Times New Roman" w:cs="Times New Roman"/>
          <w:sz w:val="24"/>
          <w:szCs w:val="24"/>
        </w:rPr>
        <w:t xml:space="preserve"> forma ile gelmekle</w:t>
      </w:r>
      <w:r w:rsidRPr="001105E5">
        <w:rPr>
          <w:rFonts w:ascii="Times New Roman" w:hAnsi="Times New Roman" w:cs="Times New Roman"/>
          <w:sz w:val="24"/>
          <w:szCs w:val="24"/>
        </w:rPr>
        <w:t xml:space="preserve"> ve yaka kartlarını taşımakla yükümlüdür</w:t>
      </w:r>
      <w:r w:rsidR="000B43E6" w:rsidRPr="001105E5">
        <w:rPr>
          <w:rFonts w:ascii="Times New Roman" w:hAnsi="Times New Roman" w:cs="Times New Roman"/>
          <w:sz w:val="24"/>
          <w:szCs w:val="24"/>
        </w:rPr>
        <w:t xml:space="preserve">. </w:t>
      </w:r>
    </w:p>
    <w:p w14:paraId="3415F861" w14:textId="77777777" w:rsidR="000B43E6"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Nöbetçi </w:t>
      </w:r>
      <w:proofErr w:type="spellStart"/>
      <w:r w:rsidRPr="001105E5">
        <w:rPr>
          <w:rFonts w:ascii="Times New Roman" w:hAnsi="Times New Roman" w:cs="Times New Roman"/>
          <w:sz w:val="24"/>
          <w:szCs w:val="24"/>
        </w:rPr>
        <w:t>intörn</w:t>
      </w:r>
      <w:proofErr w:type="spellEnd"/>
      <w:r w:rsidRPr="001105E5">
        <w:rPr>
          <w:rFonts w:ascii="Times New Roman" w:hAnsi="Times New Roman" w:cs="Times New Roman"/>
          <w:sz w:val="24"/>
          <w:szCs w:val="24"/>
        </w:rPr>
        <w:t xml:space="preserve"> doktorlar 12 saatlik nöbetleri süresinde görev başında olur ve nöbet süresince uyumazlar. </w:t>
      </w:r>
    </w:p>
    <w:p w14:paraId="282F5568" w14:textId="77777777" w:rsidR="000B43E6"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lastRenderedPageBreak/>
        <w:t xml:space="preserve">Görev yeri izinsiz olarak ve nöbet devredilmeden terk edilemez. </w:t>
      </w:r>
    </w:p>
    <w:p w14:paraId="0BABF1B3" w14:textId="77777777" w:rsidR="000B43E6"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r w:rsidRPr="001105E5">
        <w:rPr>
          <w:rFonts w:ascii="Times New Roman" w:hAnsi="Times New Roman" w:cs="Times New Roman"/>
          <w:sz w:val="24"/>
          <w:szCs w:val="24"/>
        </w:rPr>
        <w:t xml:space="preserve">Nöbet devirleri </w:t>
      </w:r>
      <w:r w:rsidR="000B43E6" w:rsidRPr="001105E5">
        <w:rPr>
          <w:rFonts w:ascii="Times New Roman" w:hAnsi="Times New Roman" w:cs="Times New Roman"/>
          <w:sz w:val="24"/>
          <w:szCs w:val="24"/>
        </w:rPr>
        <w:t>öğretim görevlisi</w:t>
      </w:r>
      <w:r w:rsidRPr="001105E5">
        <w:rPr>
          <w:rFonts w:ascii="Times New Roman" w:hAnsi="Times New Roman" w:cs="Times New Roman"/>
          <w:sz w:val="24"/>
          <w:szCs w:val="24"/>
        </w:rPr>
        <w:t xml:space="preserve"> gözetiminde yapılır. </w:t>
      </w:r>
    </w:p>
    <w:p w14:paraId="51668196" w14:textId="51A39585"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proofErr w:type="spellStart"/>
      <w:r w:rsidRPr="001105E5">
        <w:rPr>
          <w:rFonts w:ascii="Times New Roman" w:hAnsi="Times New Roman" w:cs="Times New Roman"/>
          <w:sz w:val="24"/>
          <w:szCs w:val="24"/>
        </w:rPr>
        <w:t>İntörnler</w:t>
      </w:r>
      <w:proofErr w:type="spellEnd"/>
      <w:r w:rsidRPr="001105E5">
        <w:rPr>
          <w:rFonts w:ascii="Times New Roman" w:hAnsi="Times New Roman" w:cs="Times New Roman"/>
          <w:sz w:val="24"/>
          <w:szCs w:val="24"/>
        </w:rPr>
        <w:t xml:space="preserve"> kendileri için düzenlenmiş </w:t>
      </w:r>
      <w:proofErr w:type="spellStart"/>
      <w:r w:rsidRPr="001105E5">
        <w:rPr>
          <w:rFonts w:ascii="Times New Roman" w:hAnsi="Times New Roman" w:cs="Times New Roman"/>
          <w:sz w:val="24"/>
          <w:szCs w:val="24"/>
        </w:rPr>
        <w:t>intörn</w:t>
      </w:r>
      <w:proofErr w:type="spellEnd"/>
      <w:r w:rsidRPr="001105E5">
        <w:rPr>
          <w:rFonts w:ascii="Times New Roman" w:hAnsi="Times New Roman" w:cs="Times New Roman"/>
          <w:sz w:val="24"/>
          <w:szCs w:val="24"/>
        </w:rPr>
        <w:t xml:space="preserve"> doktor odalarının temiz ve düzenli kullanımından sorumludurlar.</w:t>
      </w:r>
    </w:p>
    <w:p w14:paraId="66D94AA3" w14:textId="75BB6A8F" w:rsidR="00DF20E4" w:rsidRPr="001105E5" w:rsidRDefault="00DF20E4" w:rsidP="00170643">
      <w:pPr>
        <w:pStyle w:val="ListeParagraf"/>
        <w:widowControl w:val="0"/>
        <w:numPr>
          <w:ilvl w:val="1"/>
          <w:numId w:val="8"/>
        </w:numPr>
        <w:tabs>
          <w:tab w:val="left" w:pos="925"/>
        </w:tabs>
        <w:autoSpaceDE w:val="0"/>
        <w:autoSpaceDN w:val="0"/>
        <w:spacing w:before="136" w:after="0" w:line="360" w:lineRule="auto"/>
        <w:ind w:hanging="426"/>
        <w:contextualSpacing w:val="0"/>
        <w:jc w:val="both"/>
        <w:rPr>
          <w:rFonts w:ascii="Times New Roman" w:hAnsi="Times New Roman" w:cs="Times New Roman"/>
          <w:sz w:val="24"/>
          <w:szCs w:val="24"/>
        </w:rPr>
      </w:pPr>
      <w:proofErr w:type="spellStart"/>
      <w:r w:rsidRPr="001105E5">
        <w:rPr>
          <w:rFonts w:ascii="Times New Roman" w:hAnsi="Times New Roman" w:cs="Times New Roman"/>
          <w:sz w:val="24"/>
          <w:szCs w:val="24"/>
        </w:rPr>
        <w:t>İntörn</w:t>
      </w:r>
      <w:proofErr w:type="spellEnd"/>
      <w:r w:rsidRPr="001105E5">
        <w:rPr>
          <w:rFonts w:ascii="Times New Roman" w:hAnsi="Times New Roman" w:cs="Times New Roman"/>
          <w:sz w:val="24"/>
          <w:szCs w:val="24"/>
        </w:rPr>
        <w:t xml:space="preserve"> doktorlar, Acil Servis Anabilim Dalı’nın </w:t>
      </w:r>
      <w:proofErr w:type="spellStart"/>
      <w:r w:rsidRPr="001105E5">
        <w:rPr>
          <w:rFonts w:ascii="Times New Roman" w:hAnsi="Times New Roman" w:cs="Times New Roman"/>
          <w:sz w:val="24"/>
          <w:szCs w:val="24"/>
        </w:rPr>
        <w:t>intörn</w:t>
      </w:r>
      <w:proofErr w:type="spellEnd"/>
      <w:r w:rsidRPr="001105E5">
        <w:rPr>
          <w:rFonts w:ascii="Times New Roman" w:hAnsi="Times New Roman" w:cs="Times New Roman"/>
          <w:sz w:val="24"/>
          <w:szCs w:val="24"/>
        </w:rPr>
        <w:t xml:space="preserve"> eğitim ve öğretim etkinliklerine katılmakla yükümlüdürler</w:t>
      </w:r>
      <w:bookmarkStart w:id="11" w:name="_bookmark7"/>
      <w:bookmarkStart w:id="12" w:name="_bookmark8"/>
      <w:bookmarkEnd w:id="11"/>
      <w:bookmarkEnd w:id="12"/>
    </w:p>
    <w:p w14:paraId="3EE778C0" w14:textId="77777777" w:rsidR="00A11696" w:rsidRPr="001105E5" w:rsidRDefault="00A11696" w:rsidP="00170643">
      <w:pPr>
        <w:pStyle w:val="GvdeMetni"/>
        <w:spacing w:line="360" w:lineRule="auto"/>
        <w:rPr>
          <w:b/>
          <w:bCs/>
        </w:rPr>
      </w:pPr>
    </w:p>
    <w:p w14:paraId="72CA74B6" w14:textId="77777777" w:rsidR="00A11696" w:rsidRPr="001105E5" w:rsidRDefault="00A11696" w:rsidP="00170643">
      <w:pPr>
        <w:pStyle w:val="GvdeMetni"/>
        <w:spacing w:line="360" w:lineRule="auto"/>
        <w:rPr>
          <w:b/>
          <w:bCs/>
        </w:rPr>
      </w:pPr>
    </w:p>
    <w:p w14:paraId="76F63B7B" w14:textId="511020E3" w:rsidR="0054295F" w:rsidRPr="001105E5" w:rsidRDefault="0054295F" w:rsidP="00170643">
      <w:pPr>
        <w:pStyle w:val="GvdeMetni"/>
        <w:spacing w:line="360" w:lineRule="auto"/>
        <w:rPr>
          <w:b/>
          <w:bCs/>
        </w:rPr>
      </w:pPr>
      <w:r w:rsidRPr="001105E5">
        <w:rPr>
          <w:b/>
          <w:bCs/>
        </w:rPr>
        <w:t>Çalışma Saatleri</w:t>
      </w:r>
    </w:p>
    <w:p w14:paraId="098610E3" w14:textId="39A2AAA7" w:rsidR="0054295F" w:rsidRPr="001105E5" w:rsidRDefault="00FA1D72" w:rsidP="00170643">
      <w:pPr>
        <w:pStyle w:val="GvdeMetni"/>
        <w:spacing w:line="360" w:lineRule="auto"/>
      </w:pPr>
      <w:r w:rsidRPr="001105E5">
        <w:t xml:space="preserve">Acil tıp </w:t>
      </w:r>
      <w:proofErr w:type="gramStart"/>
      <w:r w:rsidRPr="001105E5">
        <w:t>stajı  içerisinde</w:t>
      </w:r>
      <w:proofErr w:type="gramEnd"/>
      <w:r w:rsidRPr="001105E5">
        <w:t xml:space="preserve"> </w:t>
      </w:r>
      <w:proofErr w:type="spellStart"/>
      <w:r w:rsidRPr="001105E5">
        <w:t>intörn</w:t>
      </w:r>
      <w:proofErr w:type="spellEnd"/>
      <w:r w:rsidRPr="001105E5">
        <w:t xml:space="preserve"> doktorlar 09:00 - 21:00 ile 21:00 - 09:00 saatleri arasında 12 saatlik şiftler olmak üzere gruplar halinde acil servis içerisinde eğitim görürler.</w:t>
      </w:r>
    </w:p>
    <w:p w14:paraId="5F4BB96E" w14:textId="24E7EE1D" w:rsidR="0054295F" w:rsidRPr="001105E5" w:rsidRDefault="00591AE5" w:rsidP="00591AE5">
      <w:pPr>
        <w:pStyle w:val="Balk1"/>
        <w:numPr>
          <w:ilvl w:val="0"/>
          <w:numId w:val="12"/>
        </w:numPr>
        <w:rPr>
          <w:rFonts w:cs="Times New Roman"/>
        </w:rPr>
      </w:pPr>
      <w:bookmarkStart w:id="13" w:name="_Toc184371087"/>
      <w:r w:rsidRPr="001105E5">
        <w:rPr>
          <w:rFonts w:cs="Times New Roman"/>
        </w:rPr>
        <w:t>DEĞERLENDİRME</w:t>
      </w:r>
      <w:bookmarkEnd w:id="13"/>
    </w:p>
    <w:p w14:paraId="5A4F8056" w14:textId="77777777" w:rsidR="00591AE5" w:rsidRPr="001105E5" w:rsidRDefault="00591AE5" w:rsidP="00591AE5">
      <w:pPr>
        <w:rPr>
          <w:rFonts w:ascii="Times New Roman" w:hAnsi="Times New Roman" w:cs="Times New Roman"/>
        </w:rPr>
      </w:pPr>
    </w:p>
    <w:p w14:paraId="77159DFB" w14:textId="1701D181" w:rsidR="0054295F" w:rsidRPr="001105E5" w:rsidRDefault="0054295F" w:rsidP="00170643">
      <w:pPr>
        <w:pStyle w:val="GvdeMetni"/>
        <w:spacing w:line="360" w:lineRule="auto"/>
        <w:ind w:right="103"/>
      </w:pPr>
      <w:proofErr w:type="spellStart"/>
      <w:r w:rsidRPr="001105E5">
        <w:t>İntörnlerden</w:t>
      </w:r>
      <w:proofErr w:type="spellEnd"/>
      <w:r w:rsidRPr="001105E5">
        <w:t xml:space="preserve"> geri bildirim stajın son haftası alınmaktadır. Bu amaçla Acil Tıp Anabilim Dalı</w:t>
      </w:r>
      <w:r w:rsidRPr="001105E5">
        <w:rPr>
          <w:spacing w:val="1"/>
        </w:rPr>
        <w:t xml:space="preserve"> </w:t>
      </w:r>
      <w:r w:rsidRPr="001105E5">
        <w:t xml:space="preserve">web sayfasına geri bildirim formları konmakta ve </w:t>
      </w:r>
      <w:proofErr w:type="spellStart"/>
      <w:r w:rsidRPr="001105E5">
        <w:t>intörnlerin</w:t>
      </w:r>
      <w:proofErr w:type="spellEnd"/>
      <w:r w:rsidRPr="001105E5">
        <w:t xml:space="preserve"> doldurmaları istenmektedir. Gerek bu</w:t>
      </w:r>
      <w:r w:rsidR="004A647B" w:rsidRPr="001105E5">
        <w:t xml:space="preserve"> </w:t>
      </w:r>
      <w:r w:rsidRPr="001105E5">
        <w:rPr>
          <w:spacing w:val="-57"/>
        </w:rPr>
        <w:t xml:space="preserve">  </w:t>
      </w:r>
      <w:r w:rsidRPr="001105E5">
        <w:t>geri bildirimler gerekse de zaman zaman açık uçlu alınan geri bildirimler Acil Tıp Anabilim</w:t>
      </w:r>
      <w:r w:rsidRPr="001105E5">
        <w:rPr>
          <w:spacing w:val="1"/>
        </w:rPr>
        <w:t xml:space="preserve"> </w:t>
      </w:r>
      <w:r w:rsidRPr="001105E5">
        <w:t>Dalı</w:t>
      </w:r>
      <w:r w:rsidRPr="001105E5">
        <w:rPr>
          <w:spacing w:val="1"/>
        </w:rPr>
        <w:t xml:space="preserve"> </w:t>
      </w:r>
      <w:r w:rsidRPr="001105E5">
        <w:t>Akademik</w:t>
      </w:r>
      <w:r w:rsidRPr="001105E5">
        <w:rPr>
          <w:spacing w:val="-3"/>
        </w:rPr>
        <w:t xml:space="preserve"> </w:t>
      </w:r>
      <w:r w:rsidRPr="001105E5">
        <w:t>Kurulu’nda</w:t>
      </w:r>
      <w:r w:rsidRPr="001105E5">
        <w:rPr>
          <w:spacing w:val="-1"/>
        </w:rPr>
        <w:t xml:space="preserve"> </w:t>
      </w:r>
      <w:r w:rsidRPr="001105E5">
        <w:t>değerlendirilmektedir.</w:t>
      </w:r>
    </w:p>
    <w:p w14:paraId="1394C4FE" w14:textId="3681EB61" w:rsidR="0054295F" w:rsidRPr="00170643" w:rsidRDefault="0054295F" w:rsidP="00170643">
      <w:pPr>
        <w:pStyle w:val="GvdeMetni"/>
        <w:spacing w:before="1" w:line="360" w:lineRule="auto"/>
        <w:ind w:right="111"/>
        <w:jc w:val="both"/>
        <w:rPr>
          <w:spacing w:val="48"/>
        </w:rPr>
      </w:pPr>
      <w:proofErr w:type="spellStart"/>
      <w:r w:rsidRPr="001105E5">
        <w:t>İntörnlerin</w:t>
      </w:r>
      <w:proofErr w:type="spellEnd"/>
      <w:r w:rsidRPr="001105E5">
        <w:rPr>
          <w:spacing w:val="1"/>
        </w:rPr>
        <w:t xml:space="preserve"> </w:t>
      </w:r>
      <w:r w:rsidRPr="001105E5">
        <w:t>yeterl</w:t>
      </w:r>
      <w:r w:rsidR="001B46C6" w:rsidRPr="001105E5">
        <w:t>il</w:t>
      </w:r>
      <w:r w:rsidRPr="001105E5">
        <w:t>ik değerlendirmeleri</w:t>
      </w:r>
      <w:r w:rsidRPr="001105E5">
        <w:rPr>
          <w:spacing w:val="1"/>
        </w:rPr>
        <w:t xml:space="preserve"> </w:t>
      </w:r>
      <w:r w:rsidR="000B4B2B" w:rsidRPr="001105E5">
        <w:t>acil servis nöbetlerinde</w:t>
      </w:r>
      <w:r w:rsidRPr="001105E5">
        <w:t xml:space="preserve"> birlikte</w:t>
      </w:r>
      <w:r w:rsidRPr="001105E5">
        <w:rPr>
          <w:spacing w:val="1"/>
        </w:rPr>
        <w:t xml:space="preserve"> </w:t>
      </w:r>
      <w:r w:rsidRPr="001105E5">
        <w:t>çalıştıkları hekimlerin</w:t>
      </w:r>
      <w:r w:rsidRPr="001105E5">
        <w:rPr>
          <w:spacing w:val="1"/>
        </w:rPr>
        <w:t xml:space="preserve"> </w:t>
      </w:r>
      <w:r w:rsidRPr="001105E5">
        <w:t>görüşleri,</w:t>
      </w:r>
      <w:r w:rsidRPr="001105E5">
        <w:rPr>
          <w:spacing w:val="1"/>
        </w:rPr>
        <w:t xml:space="preserve"> </w:t>
      </w:r>
      <w:proofErr w:type="spellStart"/>
      <w:r w:rsidRPr="001105E5">
        <w:t>internlerin</w:t>
      </w:r>
      <w:proofErr w:type="spellEnd"/>
      <w:r w:rsidRPr="001105E5">
        <w:rPr>
          <w:spacing w:val="1"/>
        </w:rPr>
        <w:t xml:space="preserve"> </w:t>
      </w:r>
      <w:r w:rsidRPr="001105E5">
        <w:t>doldurdukları</w:t>
      </w:r>
      <w:r w:rsidRPr="001105E5">
        <w:rPr>
          <w:spacing w:val="1"/>
        </w:rPr>
        <w:t xml:space="preserve"> </w:t>
      </w:r>
      <w:r w:rsidRPr="001105E5">
        <w:t>dosyaları</w:t>
      </w:r>
      <w:r w:rsidRPr="001105E5">
        <w:rPr>
          <w:spacing w:val="1"/>
        </w:rPr>
        <w:t xml:space="preserve"> </w:t>
      </w:r>
      <w:r w:rsidRPr="001105E5">
        <w:t>ve</w:t>
      </w:r>
      <w:r w:rsidRPr="001105E5">
        <w:rPr>
          <w:spacing w:val="1"/>
        </w:rPr>
        <w:t xml:space="preserve"> </w:t>
      </w:r>
      <w:r w:rsidRPr="001105E5">
        <w:t>bu</w:t>
      </w:r>
      <w:r w:rsidRPr="001105E5">
        <w:rPr>
          <w:spacing w:val="1"/>
        </w:rPr>
        <w:t xml:space="preserve"> </w:t>
      </w:r>
      <w:r w:rsidRPr="001105E5">
        <w:t>dosyalardaki</w:t>
      </w:r>
      <w:r w:rsidRPr="001105E5">
        <w:rPr>
          <w:spacing w:val="1"/>
        </w:rPr>
        <w:t xml:space="preserve"> </w:t>
      </w:r>
      <w:r w:rsidRPr="001105E5">
        <w:t>etkinliklerin</w:t>
      </w:r>
      <w:r w:rsidRPr="001105E5">
        <w:rPr>
          <w:spacing w:val="1"/>
        </w:rPr>
        <w:t xml:space="preserve"> </w:t>
      </w:r>
      <w:r w:rsidRPr="001105E5">
        <w:t>tamamlanma</w:t>
      </w:r>
      <w:r w:rsidRPr="001105E5">
        <w:rPr>
          <w:spacing w:val="1"/>
        </w:rPr>
        <w:t xml:space="preserve"> </w:t>
      </w:r>
      <w:r w:rsidRPr="001105E5">
        <w:t>durumları,</w:t>
      </w:r>
      <w:r w:rsidRPr="001105E5">
        <w:rPr>
          <w:spacing w:val="44"/>
        </w:rPr>
        <w:t xml:space="preserve"> </w:t>
      </w:r>
      <w:r w:rsidRPr="001105E5">
        <w:t>ilgili</w:t>
      </w:r>
      <w:r w:rsidRPr="001105E5">
        <w:rPr>
          <w:spacing w:val="46"/>
        </w:rPr>
        <w:t xml:space="preserve"> </w:t>
      </w:r>
      <w:r w:rsidRPr="001105E5">
        <w:t>hekimlerin</w:t>
      </w:r>
      <w:r w:rsidRPr="001105E5">
        <w:rPr>
          <w:spacing w:val="45"/>
        </w:rPr>
        <w:t xml:space="preserve"> </w:t>
      </w:r>
      <w:r w:rsidRPr="001105E5">
        <w:t>onayları,</w:t>
      </w:r>
      <w:r w:rsidRPr="001105E5">
        <w:rPr>
          <w:spacing w:val="48"/>
        </w:rPr>
        <w:t xml:space="preserve"> </w:t>
      </w:r>
      <w:r w:rsidR="001B46C6" w:rsidRPr="001105E5">
        <w:t>staja ve derslere devamlılık göz önüne a</w:t>
      </w:r>
      <w:r w:rsidRPr="001105E5">
        <w:t>lınarak</w:t>
      </w:r>
      <w:r w:rsidRPr="001105E5">
        <w:rPr>
          <w:spacing w:val="-12"/>
        </w:rPr>
        <w:t xml:space="preserve"> </w:t>
      </w:r>
      <w:r w:rsidRPr="001105E5">
        <w:t>staj</w:t>
      </w:r>
      <w:r w:rsidRPr="001105E5">
        <w:rPr>
          <w:spacing w:val="-8"/>
        </w:rPr>
        <w:t xml:space="preserve"> </w:t>
      </w:r>
      <w:r w:rsidRPr="001105E5">
        <w:t>koordinatörü</w:t>
      </w:r>
      <w:r w:rsidRPr="001105E5">
        <w:rPr>
          <w:spacing w:val="-13"/>
        </w:rPr>
        <w:t xml:space="preserve"> </w:t>
      </w:r>
      <w:r w:rsidRPr="001105E5">
        <w:t>tarafından</w:t>
      </w:r>
      <w:r w:rsidRPr="001105E5">
        <w:rPr>
          <w:spacing w:val="-8"/>
        </w:rPr>
        <w:t xml:space="preserve"> </w:t>
      </w:r>
      <w:r w:rsidRPr="001105E5">
        <w:t>yapılır</w:t>
      </w:r>
      <w:r w:rsidRPr="001105E5">
        <w:rPr>
          <w:spacing w:val="-13"/>
        </w:rPr>
        <w:t xml:space="preserve"> </w:t>
      </w:r>
      <w:r w:rsidRPr="001105E5">
        <w:t>ve</w:t>
      </w:r>
      <w:r w:rsidRPr="001105E5">
        <w:rPr>
          <w:spacing w:val="-11"/>
        </w:rPr>
        <w:t xml:space="preserve"> </w:t>
      </w:r>
      <w:r w:rsidRPr="001105E5">
        <w:t>notu</w:t>
      </w:r>
      <w:r w:rsidRPr="001105E5">
        <w:rPr>
          <w:spacing w:val="-10"/>
        </w:rPr>
        <w:t xml:space="preserve"> </w:t>
      </w:r>
      <w:r w:rsidRPr="001105E5">
        <w:t>verilir.</w:t>
      </w:r>
      <w:r w:rsidRPr="001105E5">
        <w:rPr>
          <w:spacing w:val="-10"/>
        </w:rPr>
        <w:t xml:space="preserve"> </w:t>
      </w:r>
      <w:r w:rsidR="001B46C6" w:rsidRPr="001105E5">
        <w:rPr>
          <w:spacing w:val="48"/>
        </w:rPr>
        <w:t xml:space="preserve"> </w:t>
      </w:r>
      <w:r w:rsidRPr="001105E5">
        <w:t>Bunun yanı</w:t>
      </w:r>
      <w:r w:rsidR="001B46C6" w:rsidRPr="001105E5">
        <w:t xml:space="preserve"> </w:t>
      </w:r>
      <w:r w:rsidRPr="001105E5">
        <w:t>sıra</w:t>
      </w:r>
      <w:r w:rsidR="001B46C6" w:rsidRPr="001105E5">
        <w:t xml:space="preserve"> d</w:t>
      </w:r>
      <w:r w:rsidRPr="001105E5">
        <w:t xml:space="preserve">eğerlendirmede </w:t>
      </w:r>
      <w:proofErr w:type="spellStart"/>
      <w:r w:rsidRPr="001105E5">
        <w:t>internlerin</w:t>
      </w:r>
      <w:proofErr w:type="spellEnd"/>
      <w:r w:rsidRPr="001105E5">
        <w:t xml:space="preserve"> </w:t>
      </w:r>
      <w:r w:rsidR="001B46C6" w:rsidRPr="001105E5">
        <w:t>staj</w:t>
      </w:r>
      <w:r w:rsidRPr="001105E5">
        <w:t xml:space="preserve"> sürecinde üstlendiği görevler, ekip</w:t>
      </w:r>
      <w:r w:rsidRPr="001105E5">
        <w:rPr>
          <w:spacing w:val="1"/>
        </w:rPr>
        <w:t xml:space="preserve"> </w:t>
      </w:r>
      <w:r w:rsidRPr="001105E5">
        <w:t xml:space="preserve">arkadaşlarıyla iletişimi, </w:t>
      </w:r>
      <w:r w:rsidR="001B46C6" w:rsidRPr="001105E5">
        <w:t>staj içerisindeki</w:t>
      </w:r>
      <w:r w:rsidRPr="001105E5">
        <w:t xml:space="preserve"> performansı, katılımı </w:t>
      </w:r>
      <w:proofErr w:type="gramStart"/>
      <w:r w:rsidRPr="001105E5">
        <w:t>ve</w:t>
      </w:r>
      <w:r w:rsidR="001B46C6" w:rsidRPr="001105E5">
        <w:t xml:space="preserve"> </w:t>
      </w:r>
      <w:r w:rsidRPr="001105E5">
        <w:rPr>
          <w:spacing w:val="-58"/>
        </w:rPr>
        <w:t xml:space="preserve"> </w:t>
      </w:r>
      <w:r w:rsidRPr="001105E5">
        <w:t>ilgisi</w:t>
      </w:r>
      <w:proofErr w:type="gramEnd"/>
      <w:r w:rsidRPr="001105E5">
        <w:rPr>
          <w:spacing w:val="2"/>
        </w:rPr>
        <w:t xml:space="preserve"> </w:t>
      </w:r>
      <w:r w:rsidRPr="001105E5">
        <w:t>göz</w:t>
      </w:r>
      <w:r w:rsidRPr="001105E5">
        <w:rPr>
          <w:spacing w:val="-1"/>
        </w:rPr>
        <w:t xml:space="preserve"> </w:t>
      </w:r>
      <w:r w:rsidRPr="001105E5">
        <w:t>önüne</w:t>
      </w:r>
      <w:r w:rsidRPr="001105E5">
        <w:rPr>
          <w:spacing w:val="-1"/>
        </w:rPr>
        <w:t xml:space="preserve"> </w:t>
      </w:r>
      <w:r w:rsidRPr="001105E5">
        <w:t>alınmaktadır.</w:t>
      </w:r>
    </w:p>
    <w:p w14:paraId="7F4DCE2B" w14:textId="6C60F960" w:rsidR="001A3685" w:rsidRPr="00170643" w:rsidRDefault="001A3685" w:rsidP="00170643">
      <w:pPr>
        <w:pStyle w:val="Balk1"/>
        <w:spacing w:line="360" w:lineRule="auto"/>
        <w:ind w:left="720"/>
        <w:rPr>
          <w:rFonts w:cs="Times New Roman"/>
          <w:szCs w:val="24"/>
        </w:rPr>
      </w:pPr>
      <w:r w:rsidRPr="00170643">
        <w:rPr>
          <w:rFonts w:cs="Times New Roman"/>
          <w:szCs w:val="24"/>
        </w:rPr>
        <w:tab/>
      </w:r>
    </w:p>
    <w:p w14:paraId="53C3BE07" w14:textId="77777777" w:rsidR="007629BF" w:rsidRPr="00170643" w:rsidRDefault="007629BF">
      <w:pPr>
        <w:rPr>
          <w:rFonts w:ascii="Times New Roman" w:eastAsia="Times New Roman" w:hAnsi="Times New Roman" w:cs="Times New Roman"/>
          <w:color w:val="000000"/>
          <w:kern w:val="0"/>
          <w:sz w:val="24"/>
          <w:szCs w:val="24"/>
          <w:lang w:eastAsia="tr-TR"/>
          <w14:ligatures w14:val="none"/>
        </w:rPr>
      </w:pPr>
      <w:r w:rsidRPr="00170643">
        <w:rPr>
          <w:rFonts w:ascii="Times New Roman" w:hAnsi="Times New Roman" w:cs="Times New Roman"/>
          <w:color w:val="000000"/>
        </w:rPr>
        <w:br w:type="page"/>
      </w:r>
    </w:p>
    <w:p w14:paraId="0E407E55" w14:textId="67200DF1" w:rsidR="00185161" w:rsidRPr="006B1DD1" w:rsidRDefault="00D06910" w:rsidP="00BB7470">
      <w:pPr>
        <w:pStyle w:val="NormalWeb"/>
        <w:jc w:val="center"/>
        <w:rPr>
          <w:b/>
          <w:bCs/>
          <w:color w:val="000000"/>
        </w:rPr>
      </w:pPr>
      <w:r w:rsidRPr="006B1DD1">
        <w:rPr>
          <w:b/>
          <w:bCs/>
          <w:color w:val="000000"/>
        </w:rPr>
        <w:lastRenderedPageBreak/>
        <w:t>LOKMAN HEKİM</w:t>
      </w:r>
      <w:r w:rsidR="00185161" w:rsidRPr="006B1DD1">
        <w:rPr>
          <w:b/>
          <w:bCs/>
          <w:color w:val="000000"/>
        </w:rPr>
        <w:t xml:space="preserve"> ÜNİVERSİTESİ TIP FAKÜLTESİ</w:t>
      </w:r>
    </w:p>
    <w:p w14:paraId="7C6877DD" w14:textId="4ECB4794" w:rsidR="00BB7470" w:rsidRPr="006B1DD1" w:rsidRDefault="00BB7470" w:rsidP="00BB7470">
      <w:pPr>
        <w:pStyle w:val="NormalWeb"/>
        <w:jc w:val="center"/>
        <w:rPr>
          <w:b/>
          <w:bCs/>
          <w:color w:val="000000"/>
        </w:rPr>
      </w:pPr>
      <w:r w:rsidRPr="006B1DD1">
        <w:rPr>
          <w:b/>
          <w:bCs/>
          <w:color w:val="000000"/>
        </w:rPr>
        <w:t>ACİL TIP ANABİLİM DALI</w:t>
      </w:r>
    </w:p>
    <w:p w14:paraId="49032017" w14:textId="11F4EE59" w:rsidR="00BB7470" w:rsidRPr="006B1DD1" w:rsidRDefault="00BB7470" w:rsidP="00BB7470">
      <w:pPr>
        <w:pStyle w:val="NormalWeb"/>
        <w:jc w:val="center"/>
        <w:rPr>
          <w:b/>
          <w:bCs/>
          <w:color w:val="000000"/>
        </w:rPr>
      </w:pPr>
      <w:r w:rsidRPr="006B1DD1">
        <w:rPr>
          <w:b/>
          <w:bCs/>
          <w:color w:val="000000"/>
        </w:rPr>
        <w:t>İNTÖRN DOKTOR STAJ DEĞERLENDİRME FORMU</w:t>
      </w:r>
    </w:p>
    <w:p w14:paraId="1E71CBC6" w14:textId="3F817EE8" w:rsidR="00185161" w:rsidRPr="006B1DD1" w:rsidRDefault="00936CE3" w:rsidP="007B1255">
      <w:pPr>
        <w:pStyle w:val="NormalWeb"/>
        <w:rPr>
          <w:b/>
          <w:bCs/>
          <w:color w:val="000000"/>
        </w:rPr>
      </w:pPr>
      <w:r w:rsidRPr="006B1DD1">
        <w:rPr>
          <w:b/>
          <w:bCs/>
          <w:color w:val="000000"/>
        </w:rPr>
        <w:t xml:space="preserve">ADI </w:t>
      </w:r>
      <w:proofErr w:type="gramStart"/>
      <w:r w:rsidRPr="006B1DD1">
        <w:rPr>
          <w:b/>
          <w:bCs/>
          <w:color w:val="000000"/>
        </w:rPr>
        <w:t>SOYADI :</w:t>
      </w:r>
      <w:proofErr w:type="gramEnd"/>
    </w:p>
    <w:p w14:paraId="43B0D085" w14:textId="3DC420B1" w:rsidR="00D759EF" w:rsidRPr="00B11AEA" w:rsidRDefault="00D759EF" w:rsidP="007B1255">
      <w:pPr>
        <w:pStyle w:val="NormalWeb"/>
        <w:rPr>
          <w:rFonts w:asciiTheme="minorHAnsi" w:hAnsiTheme="minorHAnsi" w:cstheme="minorHAnsi"/>
          <w:color w:val="000000"/>
        </w:rPr>
      </w:pPr>
      <w:r w:rsidRPr="006B1DD1">
        <w:rPr>
          <w:b/>
          <w:bCs/>
          <w:color w:val="000000"/>
        </w:rPr>
        <w:t>FAKÜLTE NO</w:t>
      </w:r>
      <w:r w:rsidRPr="00B11AEA">
        <w:rPr>
          <w:rFonts w:asciiTheme="minorHAnsi" w:hAnsiTheme="minorHAnsi" w:cstheme="minorHAnsi"/>
          <w:color w:val="000000"/>
        </w:rPr>
        <w:t>:</w:t>
      </w:r>
    </w:p>
    <w:p w14:paraId="4F81EB69" w14:textId="77777777" w:rsidR="00520126" w:rsidRPr="00170643" w:rsidRDefault="00520126" w:rsidP="00170643">
      <w:pPr>
        <w:pStyle w:val="NormalWeb"/>
        <w:spacing w:line="360" w:lineRule="auto"/>
        <w:jc w:val="right"/>
        <w:rPr>
          <w:color w:val="000000"/>
        </w:rPr>
      </w:pPr>
      <w:r w:rsidRPr="00170643">
        <w:rPr>
          <w:color w:val="000000"/>
        </w:rPr>
        <w:t>Puan</w:t>
      </w:r>
    </w:p>
    <w:p w14:paraId="4631070B" w14:textId="2750B115" w:rsidR="00520126" w:rsidRPr="00170643" w:rsidRDefault="00520126" w:rsidP="00170643">
      <w:pPr>
        <w:pStyle w:val="NormalWeb"/>
        <w:spacing w:line="360" w:lineRule="auto"/>
        <w:rPr>
          <w:color w:val="000000"/>
        </w:rPr>
      </w:pPr>
      <w:r w:rsidRPr="00170643">
        <w:rPr>
          <w:color w:val="000000"/>
        </w:rPr>
        <w:t xml:space="preserve">1. </w:t>
      </w:r>
      <w:r w:rsidR="003A7A93" w:rsidRPr="00170643">
        <w:rPr>
          <w:color w:val="000000"/>
        </w:rPr>
        <w:t>Kl</w:t>
      </w:r>
      <w:r w:rsidR="00E254AB" w:rsidRPr="00170643">
        <w:rPr>
          <w:color w:val="000000"/>
        </w:rPr>
        <w:t>inik problem çözme ve beceri düzeyi</w:t>
      </w:r>
      <w:r w:rsidR="00C15A73" w:rsidRPr="00170643">
        <w:rPr>
          <w:color w:val="000000"/>
        </w:rPr>
        <w:t xml:space="preserve"> </w:t>
      </w:r>
      <w:r w:rsidR="00E254AB" w:rsidRPr="00170643">
        <w:rPr>
          <w:color w:val="000000"/>
        </w:rPr>
        <w:t xml:space="preserve">(%10)                            </w:t>
      </w:r>
      <w:r w:rsidR="00B11AEA" w:rsidRPr="00170643">
        <w:rPr>
          <w:color w:val="000000"/>
        </w:rPr>
        <w:t xml:space="preserve">          </w:t>
      </w:r>
      <w:r w:rsidR="00E254AB" w:rsidRPr="00170643">
        <w:rPr>
          <w:color w:val="000000"/>
        </w:rPr>
        <w:t xml:space="preserve"> </w:t>
      </w:r>
      <w:r w:rsidRPr="00170643">
        <w:rPr>
          <w:color w:val="000000"/>
        </w:rPr>
        <w:t xml:space="preserve"> </w:t>
      </w:r>
      <w:r w:rsidR="00170643">
        <w:rPr>
          <w:color w:val="000000"/>
        </w:rPr>
        <w:t xml:space="preserve">     </w:t>
      </w:r>
      <w:proofErr w:type="gramStart"/>
      <w:r w:rsidR="00170643">
        <w:rPr>
          <w:color w:val="000000"/>
        </w:rPr>
        <w:t xml:space="preserve">  </w:t>
      </w:r>
      <w:r w:rsidRPr="00170643">
        <w:rPr>
          <w:color w:val="000000"/>
        </w:rPr>
        <w:t>:</w:t>
      </w:r>
      <w:proofErr w:type="gramEnd"/>
      <w:r w:rsidRPr="00170643">
        <w:rPr>
          <w:color w:val="000000"/>
        </w:rPr>
        <w:t xml:space="preserve"> ( . . . . . . . . . . )</w:t>
      </w:r>
    </w:p>
    <w:p w14:paraId="61E7FA0D" w14:textId="397C6329" w:rsidR="00520126" w:rsidRPr="00170643" w:rsidRDefault="00520126" w:rsidP="00170643">
      <w:pPr>
        <w:pStyle w:val="NormalWeb"/>
        <w:spacing w:line="360" w:lineRule="auto"/>
        <w:rPr>
          <w:color w:val="000000"/>
        </w:rPr>
      </w:pPr>
      <w:r w:rsidRPr="00170643">
        <w:rPr>
          <w:color w:val="000000"/>
        </w:rPr>
        <w:t xml:space="preserve">2. </w:t>
      </w:r>
      <w:r w:rsidR="00C15A73" w:rsidRPr="00170643">
        <w:rPr>
          <w:color w:val="000000"/>
        </w:rPr>
        <w:t>Sorumluluk duygusu ve profesyonellik (%10)</w:t>
      </w:r>
      <w:r w:rsidRPr="00170643">
        <w:rPr>
          <w:color w:val="000000"/>
        </w:rPr>
        <w:t xml:space="preserve"> </w:t>
      </w:r>
      <w:r w:rsidR="004E0878" w:rsidRPr="00170643">
        <w:rPr>
          <w:color w:val="000000"/>
        </w:rPr>
        <w:t xml:space="preserve">                            </w:t>
      </w:r>
      <w:r w:rsidR="00B11AEA" w:rsidRPr="00170643">
        <w:rPr>
          <w:color w:val="000000"/>
        </w:rPr>
        <w:t xml:space="preserve">            </w:t>
      </w:r>
      <w:r w:rsidR="00170643">
        <w:rPr>
          <w:color w:val="000000"/>
        </w:rPr>
        <w:t xml:space="preserve">    </w:t>
      </w:r>
      <w:r w:rsidR="00B11AEA" w:rsidRPr="00170643">
        <w:rPr>
          <w:color w:val="000000"/>
        </w:rPr>
        <w:t xml:space="preserve"> </w:t>
      </w:r>
      <w:proofErr w:type="gramStart"/>
      <w:r w:rsidR="004E0878" w:rsidRPr="00170643">
        <w:rPr>
          <w:color w:val="000000"/>
        </w:rPr>
        <w:t xml:space="preserve">  </w:t>
      </w:r>
      <w:r w:rsidRPr="00170643">
        <w:rPr>
          <w:color w:val="000000"/>
        </w:rPr>
        <w:t>:</w:t>
      </w:r>
      <w:proofErr w:type="gramEnd"/>
      <w:r w:rsidRPr="00170643">
        <w:rPr>
          <w:color w:val="000000"/>
        </w:rPr>
        <w:t xml:space="preserve"> ( . . . . . . . . . . )</w:t>
      </w:r>
    </w:p>
    <w:p w14:paraId="1B70A263" w14:textId="4476DF33" w:rsidR="00520126" w:rsidRPr="00170643" w:rsidRDefault="00520126" w:rsidP="00170643">
      <w:pPr>
        <w:pStyle w:val="NormalWeb"/>
        <w:spacing w:line="360" w:lineRule="auto"/>
        <w:rPr>
          <w:color w:val="000000"/>
        </w:rPr>
      </w:pPr>
      <w:r w:rsidRPr="00170643">
        <w:rPr>
          <w:color w:val="000000"/>
        </w:rPr>
        <w:t xml:space="preserve">3. </w:t>
      </w:r>
      <w:r w:rsidR="00C15A73" w:rsidRPr="00170643">
        <w:rPr>
          <w:color w:val="000000"/>
        </w:rPr>
        <w:t>İş arkadaşları ile ilişkiler (%10)</w:t>
      </w:r>
      <w:r w:rsidR="004E0878" w:rsidRPr="00170643">
        <w:rPr>
          <w:color w:val="000000"/>
        </w:rPr>
        <w:t xml:space="preserve">                                                  </w:t>
      </w:r>
      <w:r w:rsidR="00B11AEA" w:rsidRPr="00170643">
        <w:rPr>
          <w:color w:val="000000"/>
        </w:rPr>
        <w:t xml:space="preserve">                  </w:t>
      </w:r>
      <w:proofErr w:type="gramStart"/>
      <w:r w:rsidR="004E0878" w:rsidRPr="00170643">
        <w:rPr>
          <w:color w:val="000000"/>
        </w:rPr>
        <w:t xml:space="preserve"> </w:t>
      </w:r>
      <w:r w:rsidRPr="00170643">
        <w:rPr>
          <w:color w:val="000000"/>
        </w:rPr>
        <w:t xml:space="preserve"> :</w:t>
      </w:r>
      <w:proofErr w:type="gramEnd"/>
      <w:r w:rsidRPr="00170643">
        <w:rPr>
          <w:color w:val="000000"/>
        </w:rPr>
        <w:t xml:space="preserve"> ( . . . . . . . . . . )</w:t>
      </w:r>
    </w:p>
    <w:p w14:paraId="4B126563" w14:textId="58A40D3A" w:rsidR="00520126" w:rsidRPr="00170643" w:rsidRDefault="00520126" w:rsidP="00170643">
      <w:pPr>
        <w:pStyle w:val="NormalWeb"/>
        <w:spacing w:line="360" w:lineRule="auto"/>
        <w:rPr>
          <w:color w:val="000000"/>
        </w:rPr>
      </w:pPr>
      <w:r w:rsidRPr="00170643">
        <w:rPr>
          <w:color w:val="000000"/>
        </w:rPr>
        <w:t xml:space="preserve">4. </w:t>
      </w:r>
      <w:r w:rsidR="006118C0" w:rsidRPr="00170643">
        <w:rPr>
          <w:color w:val="000000"/>
        </w:rPr>
        <w:t>Hasta ile iletişim becerisi (%10)</w:t>
      </w:r>
      <w:r w:rsidRPr="00170643">
        <w:rPr>
          <w:color w:val="000000"/>
        </w:rPr>
        <w:t xml:space="preserve"> </w:t>
      </w:r>
      <w:r w:rsidR="004E0878" w:rsidRPr="00170643">
        <w:rPr>
          <w:color w:val="000000"/>
        </w:rPr>
        <w:t xml:space="preserve">                                              </w:t>
      </w:r>
      <w:r w:rsidR="00B11AEA" w:rsidRPr="00170643">
        <w:rPr>
          <w:color w:val="000000"/>
        </w:rPr>
        <w:t xml:space="preserve">                    </w:t>
      </w:r>
      <w:proofErr w:type="gramStart"/>
      <w:r w:rsidR="00B11AEA" w:rsidRPr="00170643">
        <w:rPr>
          <w:color w:val="000000"/>
        </w:rPr>
        <w:t xml:space="preserve">  </w:t>
      </w:r>
      <w:r w:rsidRPr="00170643">
        <w:rPr>
          <w:color w:val="000000"/>
        </w:rPr>
        <w:t>:</w:t>
      </w:r>
      <w:proofErr w:type="gramEnd"/>
      <w:r w:rsidRPr="00170643">
        <w:rPr>
          <w:color w:val="000000"/>
        </w:rPr>
        <w:t xml:space="preserve"> ( . . . . . . . . . . )</w:t>
      </w:r>
    </w:p>
    <w:p w14:paraId="1BC8745D" w14:textId="4E87DCE4" w:rsidR="00520126" w:rsidRPr="00170643" w:rsidRDefault="00520126" w:rsidP="00170643">
      <w:pPr>
        <w:pStyle w:val="NormalWeb"/>
        <w:spacing w:line="360" w:lineRule="auto"/>
        <w:rPr>
          <w:color w:val="000000"/>
        </w:rPr>
      </w:pPr>
      <w:r w:rsidRPr="00170643">
        <w:rPr>
          <w:color w:val="000000"/>
        </w:rPr>
        <w:t xml:space="preserve">5. </w:t>
      </w:r>
      <w:r w:rsidR="004E0878" w:rsidRPr="00170643">
        <w:rPr>
          <w:color w:val="000000"/>
        </w:rPr>
        <w:t xml:space="preserve">Görevlerini zamanında ve doğru olarak tamamlama (%10)         </w:t>
      </w:r>
      <w:r w:rsidR="00B11AEA" w:rsidRPr="00170643">
        <w:rPr>
          <w:color w:val="000000"/>
        </w:rPr>
        <w:t xml:space="preserve">                </w:t>
      </w:r>
      <w:proofErr w:type="gramStart"/>
      <w:r w:rsidR="00B11AEA" w:rsidRPr="00170643">
        <w:rPr>
          <w:color w:val="000000"/>
        </w:rPr>
        <w:t xml:space="preserve"> </w:t>
      </w:r>
      <w:r w:rsidRPr="00170643">
        <w:rPr>
          <w:color w:val="000000"/>
        </w:rPr>
        <w:t xml:space="preserve"> :</w:t>
      </w:r>
      <w:proofErr w:type="gramEnd"/>
      <w:r w:rsidRPr="00170643">
        <w:rPr>
          <w:color w:val="000000"/>
        </w:rPr>
        <w:t xml:space="preserve"> ( . . . . . . . . . . )</w:t>
      </w:r>
    </w:p>
    <w:p w14:paraId="7424CEC0" w14:textId="3B7D5369" w:rsidR="00520126" w:rsidRPr="00170643" w:rsidRDefault="00520126" w:rsidP="00170643">
      <w:pPr>
        <w:pStyle w:val="NormalWeb"/>
        <w:spacing w:line="360" w:lineRule="auto"/>
        <w:rPr>
          <w:color w:val="000000"/>
        </w:rPr>
      </w:pPr>
      <w:r w:rsidRPr="00170643">
        <w:rPr>
          <w:color w:val="000000"/>
        </w:rPr>
        <w:t xml:space="preserve">6. </w:t>
      </w:r>
      <w:r w:rsidR="00FE09B5" w:rsidRPr="00170643">
        <w:rPr>
          <w:color w:val="000000"/>
        </w:rPr>
        <w:t xml:space="preserve">Staja </w:t>
      </w:r>
      <w:r w:rsidR="00A26E11" w:rsidRPr="00170643">
        <w:rPr>
          <w:color w:val="000000"/>
        </w:rPr>
        <w:t>D</w:t>
      </w:r>
      <w:r w:rsidR="00FE09B5" w:rsidRPr="00170643">
        <w:rPr>
          <w:color w:val="000000"/>
        </w:rPr>
        <w:t>evamlılık (%20)</w:t>
      </w:r>
      <w:r w:rsidRPr="00170643">
        <w:rPr>
          <w:color w:val="000000"/>
        </w:rPr>
        <w:t xml:space="preserve"> </w:t>
      </w:r>
      <w:r w:rsidR="00140417" w:rsidRPr="00170643">
        <w:rPr>
          <w:color w:val="000000"/>
        </w:rPr>
        <w:t xml:space="preserve">                                                                 </w:t>
      </w:r>
      <w:r w:rsidR="00B11AEA" w:rsidRPr="00170643">
        <w:rPr>
          <w:color w:val="000000"/>
        </w:rPr>
        <w:t xml:space="preserve">               </w:t>
      </w:r>
      <w:proofErr w:type="gramStart"/>
      <w:r w:rsidR="00B11AEA" w:rsidRPr="00170643">
        <w:rPr>
          <w:color w:val="000000"/>
        </w:rPr>
        <w:t xml:space="preserve">  </w:t>
      </w:r>
      <w:r w:rsidRPr="00170643">
        <w:rPr>
          <w:color w:val="000000"/>
        </w:rPr>
        <w:t>:</w:t>
      </w:r>
      <w:proofErr w:type="gramEnd"/>
      <w:r w:rsidRPr="00170643">
        <w:rPr>
          <w:color w:val="000000"/>
        </w:rPr>
        <w:t xml:space="preserve"> ( . . . . . . . . . . )</w:t>
      </w:r>
    </w:p>
    <w:p w14:paraId="431C9A14" w14:textId="12380A82" w:rsidR="00520126" w:rsidRPr="00170643" w:rsidRDefault="00520126" w:rsidP="00170643">
      <w:pPr>
        <w:pStyle w:val="NormalWeb"/>
        <w:spacing w:line="360" w:lineRule="auto"/>
        <w:rPr>
          <w:color w:val="000000"/>
        </w:rPr>
      </w:pPr>
      <w:r w:rsidRPr="00170643">
        <w:rPr>
          <w:color w:val="000000"/>
        </w:rPr>
        <w:t xml:space="preserve">7. </w:t>
      </w:r>
      <w:r w:rsidR="00140417" w:rsidRPr="00170643">
        <w:rPr>
          <w:color w:val="000000"/>
        </w:rPr>
        <w:t xml:space="preserve">Derslere </w:t>
      </w:r>
      <w:r w:rsidR="00A26E11" w:rsidRPr="00170643">
        <w:rPr>
          <w:color w:val="000000"/>
        </w:rPr>
        <w:t>D</w:t>
      </w:r>
      <w:r w:rsidR="00140417" w:rsidRPr="00170643">
        <w:rPr>
          <w:color w:val="000000"/>
        </w:rPr>
        <w:t xml:space="preserve">evamlılık (%10)                                                           </w:t>
      </w:r>
      <w:r w:rsidR="00B11AEA" w:rsidRPr="00170643">
        <w:rPr>
          <w:color w:val="000000"/>
        </w:rPr>
        <w:t xml:space="preserve">                </w:t>
      </w:r>
      <w:proofErr w:type="gramStart"/>
      <w:r w:rsidR="00B11AEA" w:rsidRPr="00170643">
        <w:rPr>
          <w:color w:val="000000"/>
        </w:rPr>
        <w:t xml:space="preserve"> </w:t>
      </w:r>
      <w:r w:rsidR="00140417" w:rsidRPr="00170643">
        <w:rPr>
          <w:color w:val="000000"/>
        </w:rPr>
        <w:t xml:space="preserve"> </w:t>
      </w:r>
      <w:r w:rsidRPr="00170643">
        <w:rPr>
          <w:color w:val="000000"/>
        </w:rPr>
        <w:t>:</w:t>
      </w:r>
      <w:proofErr w:type="gramEnd"/>
      <w:r w:rsidRPr="00170643">
        <w:rPr>
          <w:color w:val="000000"/>
        </w:rPr>
        <w:t xml:space="preserve"> ( . . . . . . . . . . )</w:t>
      </w:r>
    </w:p>
    <w:p w14:paraId="3B4FD4B2" w14:textId="1EAEBFC4" w:rsidR="00520126" w:rsidRPr="00170643" w:rsidRDefault="00520126" w:rsidP="00170643">
      <w:pPr>
        <w:pStyle w:val="NormalWeb"/>
        <w:spacing w:line="360" w:lineRule="auto"/>
        <w:rPr>
          <w:color w:val="000000"/>
        </w:rPr>
      </w:pPr>
      <w:r w:rsidRPr="00170643">
        <w:rPr>
          <w:color w:val="000000"/>
        </w:rPr>
        <w:t xml:space="preserve">8. </w:t>
      </w:r>
      <w:proofErr w:type="spellStart"/>
      <w:r w:rsidR="00A26E11" w:rsidRPr="00170643">
        <w:rPr>
          <w:color w:val="000000"/>
        </w:rPr>
        <w:t>İnt</w:t>
      </w:r>
      <w:r w:rsidR="00BE77C5" w:rsidRPr="00170643">
        <w:rPr>
          <w:color w:val="000000"/>
        </w:rPr>
        <w:t>ö</w:t>
      </w:r>
      <w:r w:rsidR="00A26E11" w:rsidRPr="00170643">
        <w:rPr>
          <w:color w:val="000000"/>
        </w:rPr>
        <w:t>rn</w:t>
      </w:r>
      <w:proofErr w:type="spellEnd"/>
      <w:r w:rsidR="00A26E11" w:rsidRPr="00170643">
        <w:rPr>
          <w:color w:val="000000"/>
        </w:rPr>
        <w:t xml:space="preserve"> karnesi değerlendirme</w:t>
      </w:r>
      <w:r w:rsidR="005A6094" w:rsidRPr="00170643">
        <w:rPr>
          <w:color w:val="000000"/>
        </w:rPr>
        <w:t xml:space="preserve"> notu </w:t>
      </w:r>
      <w:r w:rsidR="00A26E11" w:rsidRPr="00170643">
        <w:rPr>
          <w:color w:val="000000"/>
        </w:rPr>
        <w:t>(%20)</w:t>
      </w:r>
      <w:r w:rsidRPr="00170643">
        <w:rPr>
          <w:color w:val="000000"/>
        </w:rPr>
        <w:t xml:space="preserve"> </w:t>
      </w:r>
      <w:r w:rsidR="00A26E11" w:rsidRPr="00170643">
        <w:rPr>
          <w:color w:val="000000"/>
        </w:rPr>
        <w:t xml:space="preserve">                                      </w:t>
      </w:r>
      <w:r w:rsidR="00B11AEA" w:rsidRPr="00170643">
        <w:rPr>
          <w:color w:val="000000"/>
        </w:rPr>
        <w:t xml:space="preserve">              </w:t>
      </w:r>
      <w:proofErr w:type="gramStart"/>
      <w:r w:rsidR="00B11AEA" w:rsidRPr="00170643">
        <w:rPr>
          <w:color w:val="000000"/>
        </w:rPr>
        <w:t xml:space="preserve"> </w:t>
      </w:r>
      <w:r w:rsidR="00170643">
        <w:rPr>
          <w:color w:val="000000"/>
        </w:rPr>
        <w:t xml:space="preserve"> </w:t>
      </w:r>
      <w:r w:rsidRPr="00170643">
        <w:rPr>
          <w:color w:val="000000"/>
        </w:rPr>
        <w:t>:</w:t>
      </w:r>
      <w:proofErr w:type="gramEnd"/>
      <w:r w:rsidRPr="00170643">
        <w:rPr>
          <w:color w:val="000000"/>
        </w:rPr>
        <w:t xml:space="preserve"> ( . . . . . . . . . . )</w:t>
      </w:r>
    </w:p>
    <w:p w14:paraId="03C7E615" w14:textId="73A9CBA8" w:rsidR="00520126" w:rsidRPr="00170643" w:rsidRDefault="00520126" w:rsidP="00170643">
      <w:pPr>
        <w:pStyle w:val="NormalWeb"/>
        <w:spacing w:line="360" w:lineRule="auto"/>
        <w:rPr>
          <w:color w:val="000000"/>
        </w:rPr>
      </w:pPr>
      <w:r w:rsidRPr="00170643">
        <w:rPr>
          <w:color w:val="000000"/>
        </w:rPr>
        <w:t xml:space="preserve">Genel Klinik Not Ortalaması </w:t>
      </w:r>
      <w:r w:rsidR="000D740A" w:rsidRPr="00170643">
        <w:rPr>
          <w:color w:val="000000"/>
        </w:rPr>
        <w:t xml:space="preserve">                                                             </w:t>
      </w:r>
      <w:r w:rsidR="00B11AEA" w:rsidRPr="00170643">
        <w:rPr>
          <w:color w:val="000000"/>
        </w:rPr>
        <w:t xml:space="preserve">               </w:t>
      </w:r>
      <w:proofErr w:type="gramStart"/>
      <w:r w:rsidR="00B11AEA" w:rsidRPr="00170643">
        <w:rPr>
          <w:color w:val="000000"/>
        </w:rPr>
        <w:t xml:space="preserve">  </w:t>
      </w:r>
      <w:r w:rsidRPr="00170643">
        <w:rPr>
          <w:color w:val="000000"/>
        </w:rPr>
        <w:t>:</w:t>
      </w:r>
      <w:proofErr w:type="gramEnd"/>
      <w:r w:rsidRPr="00170643">
        <w:rPr>
          <w:color w:val="000000"/>
        </w:rPr>
        <w:t xml:space="preserve"> ( . . . . . . . . . . )</w:t>
      </w:r>
    </w:p>
    <w:p w14:paraId="26F39FA7" w14:textId="6ED12CB5" w:rsidR="00B11AEA" w:rsidRPr="00170643" w:rsidRDefault="00520126" w:rsidP="00170643">
      <w:pPr>
        <w:pStyle w:val="NormalWeb"/>
        <w:spacing w:line="360" w:lineRule="auto"/>
        <w:rPr>
          <w:color w:val="000000"/>
        </w:rPr>
      </w:pPr>
      <w:r w:rsidRPr="00170643">
        <w:rPr>
          <w:color w:val="000000"/>
        </w:rPr>
        <w:t>Değerlendirme 100 puan üzerinden yapılacaktır.</w:t>
      </w:r>
    </w:p>
    <w:p w14:paraId="7ED2A71B" w14:textId="79DA52CF" w:rsidR="00B11AEA" w:rsidRPr="00170643" w:rsidRDefault="00520126" w:rsidP="00170643">
      <w:pPr>
        <w:pStyle w:val="NormalWeb"/>
        <w:spacing w:line="360" w:lineRule="auto"/>
        <w:rPr>
          <w:color w:val="000000"/>
        </w:rPr>
      </w:pPr>
      <w:r w:rsidRPr="00170643">
        <w:rPr>
          <w:color w:val="000000"/>
        </w:rPr>
        <w:t>……… /……… /…………… ile ……… /……… /………… tarihleri arasında Anabilim Dalında çalışmalarını yapmıştır.</w:t>
      </w:r>
    </w:p>
    <w:p w14:paraId="7B97532A" w14:textId="35B51425" w:rsidR="00520126" w:rsidRPr="00170643" w:rsidRDefault="00520126" w:rsidP="00170643">
      <w:pPr>
        <w:pStyle w:val="NormalWeb"/>
        <w:spacing w:line="360" w:lineRule="auto"/>
        <w:rPr>
          <w:color w:val="000000"/>
        </w:rPr>
      </w:pPr>
      <w:proofErr w:type="gramStart"/>
      <w:r w:rsidRPr="00170643">
        <w:rPr>
          <w:color w:val="000000"/>
        </w:rPr>
        <w:t>SONUÇ :</w:t>
      </w:r>
      <w:proofErr w:type="gramEnd"/>
      <w:r w:rsidRPr="00170643">
        <w:rPr>
          <w:color w:val="000000"/>
        </w:rPr>
        <w:t xml:space="preserve"> </w:t>
      </w:r>
      <w:r w:rsidR="007D2FFE" w:rsidRPr="00170643">
        <w:rPr>
          <w:color w:val="000000"/>
        </w:rPr>
        <w:t xml:space="preserve">      </w:t>
      </w:r>
      <w:r w:rsidRPr="00170643">
        <w:rPr>
          <w:color w:val="000000"/>
        </w:rPr>
        <w:t xml:space="preserve">BAŞARILIDIR ( ) </w:t>
      </w:r>
      <w:r w:rsidR="007D2FFE" w:rsidRPr="00170643">
        <w:rPr>
          <w:color w:val="000000"/>
        </w:rPr>
        <w:t xml:space="preserve">                                             </w:t>
      </w:r>
      <w:r w:rsidRPr="00170643">
        <w:rPr>
          <w:color w:val="000000"/>
        </w:rPr>
        <w:t>BAŞARISIZDIR ( )</w:t>
      </w:r>
    </w:p>
    <w:p w14:paraId="42FE6D54" w14:textId="77777777" w:rsidR="00B11AEA" w:rsidRPr="00170643" w:rsidRDefault="00B11AEA" w:rsidP="00170643">
      <w:pPr>
        <w:pStyle w:val="NormalWeb"/>
        <w:spacing w:line="360" w:lineRule="auto"/>
        <w:rPr>
          <w:color w:val="000000"/>
        </w:rPr>
      </w:pPr>
    </w:p>
    <w:p w14:paraId="775E6F4F" w14:textId="2ED52BCF" w:rsidR="00520126" w:rsidRPr="00170643" w:rsidRDefault="00520126" w:rsidP="00170643">
      <w:pPr>
        <w:pStyle w:val="NormalWeb"/>
        <w:spacing w:line="360" w:lineRule="auto"/>
        <w:rPr>
          <w:color w:val="000000"/>
        </w:rPr>
      </w:pPr>
      <w:r w:rsidRPr="00170643">
        <w:rPr>
          <w:color w:val="000000"/>
        </w:rPr>
        <w:t>DEĞERLENDİRME JÜRİSİ ADI SOYADI İMZA</w:t>
      </w:r>
    </w:p>
    <w:p w14:paraId="5FB513B5" w14:textId="0771A685" w:rsidR="00A35A19" w:rsidRPr="00170643" w:rsidRDefault="00520126" w:rsidP="00170643">
      <w:pPr>
        <w:pStyle w:val="NormalWeb"/>
        <w:spacing w:line="360" w:lineRule="auto"/>
        <w:rPr>
          <w:color w:val="000000"/>
        </w:rPr>
      </w:pPr>
      <w:r w:rsidRPr="00170643">
        <w:rPr>
          <w:color w:val="000000"/>
        </w:rPr>
        <w:t xml:space="preserve">Birlikte Çalıştığı Öğretim Üyesi/AD </w:t>
      </w:r>
      <w:proofErr w:type="gramStart"/>
      <w:r w:rsidRPr="00170643">
        <w:rPr>
          <w:color w:val="000000"/>
        </w:rPr>
        <w:t>başkanı :</w:t>
      </w:r>
      <w:proofErr w:type="gramEnd"/>
    </w:p>
    <w:p w14:paraId="6A58E74D" w14:textId="77777777" w:rsidR="00A35A19" w:rsidRDefault="00A35A19" w:rsidP="00651287">
      <w:pPr>
        <w:rPr>
          <w:rFonts w:cstheme="minorHAnsi"/>
          <w:sz w:val="24"/>
          <w:szCs w:val="24"/>
        </w:rPr>
      </w:pPr>
    </w:p>
    <w:p w14:paraId="679F1909" w14:textId="5E8FEB6C" w:rsidR="00A865DA" w:rsidRPr="001105E5" w:rsidRDefault="00A865DA" w:rsidP="00591AE5">
      <w:pPr>
        <w:pStyle w:val="Balk1"/>
        <w:numPr>
          <w:ilvl w:val="0"/>
          <w:numId w:val="12"/>
        </w:numPr>
      </w:pPr>
      <w:bookmarkStart w:id="14" w:name="_Toc184371088"/>
      <w:r w:rsidRPr="001105E5">
        <w:t>ÖNERİLEN KAYNAKLAR</w:t>
      </w:r>
      <w:bookmarkEnd w:id="14"/>
    </w:p>
    <w:p w14:paraId="6EE3DF2C" w14:textId="77777777" w:rsidR="00591AE5" w:rsidRPr="001105E5" w:rsidRDefault="00591AE5" w:rsidP="00591AE5"/>
    <w:p w14:paraId="2CC7693E" w14:textId="4DEC0ACF" w:rsidR="009A6AC6" w:rsidRPr="001105E5" w:rsidRDefault="009A6AC6" w:rsidP="001105E5">
      <w:pPr>
        <w:pStyle w:val="ListeParagraf"/>
        <w:widowControl w:val="0"/>
        <w:numPr>
          <w:ilvl w:val="0"/>
          <w:numId w:val="13"/>
        </w:numPr>
        <w:autoSpaceDE w:val="0"/>
        <w:autoSpaceDN w:val="0"/>
        <w:adjustRightInd w:val="0"/>
        <w:spacing w:line="360" w:lineRule="auto"/>
        <w:rPr>
          <w:rFonts w:ascii="Times New Roman" w:hAnsi="Times New Roman" w:cs="Times New Roman"/>
          <w:noProof/>
          <w:sz w:val="24"/>
          <w:szCs w:val="24"/>
        </w:rPr>
      </w:pPr>
      <w:r w:rsidRPr="001105E5">
        <w:rPr>
          <w:rFonts w:ascii="Times New Roman" w:hAnsi="Times New Roman" w:cs="Times New Roman"/>
          <w:noProof/>
          <w:sz w:val="24"/>
          <w:szCs w:val="24"/>
        </w:rPr>
        <w:t>Tintinalli’s Emergency Medicine</w:t>
      </w:r>
      <w:r w:rsidR="008D3474" w:rsidRPr="001105E5">
        <w:rPr>
          <w:rFonts w:ascii="Times New Roman" w:hAnsi="Times New Roman" w:cs="Times New Roman"/>
          <w:noProof/>
          <w:sz w:val="24"/>
          <w:szCs w:val="24"/>
        </w:rPr>
        <w:t>:</w:t>
      </w:r>
      <w:r w:rsidR="00C54155" w:rsidRPr="001105E5">
        <w:rPr>
          <w:rFonts w:ascii="Times New Roman" w:hAnsi="Times New Roman" w:cs="Times New Roman"/>
          <w:noProof/>
          <w:sz w:val="24"/>
          <w:szCs w:val="24"/>
        </w:rPr>
        <w:t xml:space="preserve"> A</w:t>
      </w:r>
      <w:r w:rsidR="008D3474" w:rsidRPr="001105E5">
        <w:rPr>
          <w:rFonts w:ascii="Times New Roman" w:hAnsi="Times New Roman" w:cs="Times New Roman"/>
          <w:noProof/>
          <w:sz w:val="24"/>
          <w:szCs w:val="24"/>
        </w:rPr>
        <w:t xml:space="preserve"> Comprehensive </w:t>
      </w:r>
      <w:r w:rsidR="00C54155" w:rsidRPr="001105E5">
        <w:rPr>
          <w:rFonts w:ascii="Times New Roman" w:hAnsi="Times New Roman" w:cs="Times New Roman"/>
          <w:noProof/>
          <w:sz w:val="24"/>
          <w:szCs w:val="24"/>
        </w:rPr>
        <w:t xml:space="preserve">Study Guide, </w:t>
      </w:r>
      <w:r w:rsidRPr="001105E5">
        <w:rPr>
          <w:rFonts w:ascii="Times New Roman" w:hAnsi="Times New Roman" w:cs="Times New Roman"/>
          <w:noProof/>
          <w:sz w:val="24"/>
          <w:szCs w:val="24"/>
        </w:rPr>
        <w:t xml:space="preserve">9th </w:t>
      </w:r>
      <w:r w:rsidR="00C54155" w:rsidRPr="001105E5">
        <w:rPr>
          <w:rFonts w:ascii="Times New Roman" w:hAnsi="Times New Roman" w:cs="Times New Roman"/>
          <w:sz w:val="24"/>
          <w:szCs w:val="24"/>
        </w:rPr>
        <w:t>Edition</w:t>
      </w:r>
    </w:p>
    <w:p w14:paraId="71BFB664" w14:textId="340B9B7F" w:rsidR="00921C56" w:rsidRPr="001105E5" w:rsidRDefault="00921C56" w:rsidP="001105E5">
      <w:pPr>
        <w:pStyle w:val="ListeParagraf"/>
        <w:numPr>
          <w:ilvl w:val="0"/>
          <w:numId w:val="13"/>
        </w:numPr>
        <w:spacing w:line="360" w:lineRule="auto"/>
        <w:rPr>
          <w:rFonts w:ascii="Times New Roman" w:hAnsi="Times New Roman" w:cs="Times New Roman"/>
          <w:sz w:val="24"/>
          <w:szCs w:val="24"/>
        </w:rPr>
      </w:pPr>
      <w:proofErr w:type="spellStart"/>
      <w:r w:rsidRPr="001105E5">
        <w:rPr>
          <w:rFonts w:ascii="Times New Roman" w:hAnsi="Times New Roman" w:cs="Times New Roman"/>
          <w:sz w:val="24"/>
          <w:szCs w:val="24"/>
        </w:rPr>
        <w:t>Rosen's</w:t>
      </w:r>
      <w:proofErr w:type="spellEnd"/>
      <w:r w:rsidRPr="001105E5">
        <w:rPr>
          <w:rFonts w:ascii="Times New Roman" w:hAnsi="Times New Roman" w:cs="Times New Roman"/>
          <w:sz w:val="24"/>
          <w:szCs w:val="24"/>
        </w:rPr>
        <w:t xml:space="preserve"> </w:t>
      </w:r>
      <w:proofErr w:type="spellStart"/>
      <w:r w:rsidRPr="001105E5">
        <w:rPr>
          <w:rFonts w:ascii="Times New Roman" w:hAnsi="Times New Roman" w:cs="Times New Roman"/>
          <w:sz w:val="24"/>
          <w:szCs w:val="24"/>
        </w:rPr>
        <w:t>Emergency</w:t>
      </w:r>
      <w:proofErr w:type="spellEnd"/>
      <w:r w:rsidRPr="001105E5">
        <w:rPr>
          <w:rFonts w:ascii="Times New Roman" w:hAnsi="Times New Roman" w:cs="Times New Roman"/>
          <w:sz w:val="24"/>
          <w:szCs w:val="24"/>
        </w:rPr>
        <w:t xml:space="preserve"> </w:t>
      </w:r>
      <w:proofErr w:type="spellStart"/>
      <w:r w:rsidRPr="001105E5">
        <w:rPr>
          <w:rFonts w:ascii="Times New Roman" w:hAnsi="Times New Roman" w:cs="Times New Roman"/>
          <w:sz w:val="24"/>
          <w:szCs w:val="24"/>
        </w:rPr>
        <w:t>Medicine</w:t>
      </w:r>
      <w:proofErr w:type="spellEnd"/>
      <w:r w:rsidRPr="001105E5">
        <w:rPr>
          <w:rFonts w:ascii="Times New Roman" w:hAnsi="Times New Roman" w:cs="Times New Roman"/>
          <w:sz w:val="24"/>
          <w:szCs w:val="24"/>
        </w:rPr>
        <w:t xml:space="preserve">: </w:t>
      </w:r>
      <w:proofErr w:type="spellStart"/>
      <w:r w:rsidRPr="001105E5">
        <w:rPr>
          <w:rFonts w:ascii="Times New Roman" w:hAnsi="Times New Roman" w:cs="Times New Roman"/>
          <w:sz w:val="24"/>
          <w:szCs w:val="24"/>
        </w:rPr>
        <w:t>Concepts</w:t>
      </w:r>
      <w:proofErr w:type="spellEnd"/>
      <w:r w:rsidRPr="001105E5">
        <w:rPr>
          <w:rFonts w:ascii="Times New Roman" w:hAnsi="Times New Roman" w:cs="Times New Roman"/>
          <w:sz w:val="24"/>
          <w:szCs w:val="24"/>
        </w:rPr>
        <w:t xml:space="preserve"> </w:t>
      </w:r>
      <w:proofErr w:type="spellStart"/>
      <w:r w:rsidRPr="001105E5">
        <w:rPr>
          <w:rFonts w:ascii="Times New Roman" w:hAnsi="Times New Roman" w:cs="Times New Roman"/>
          <w:sz w:val="24"/>
          <w:szCs w:val="24"/>
        </w:rPr>
        <w:t>and</w:t>
      </w:r>
      <w:proofErr w:type="spellEnd"/>
      <w:r w:rsidRPr="001105E5">
        <w:rPr>
          <w:rFonts w:ascii="Times New Roman" w:hAnsi="Times New Roman" w:cs="Times New Roman"/>
          <w:sz w:val="24"/>
          <w:szCs w:val="24"/>
        </w:rPr>
        <w:t xml:space="preserve"> </w:t>
      </w:r>
      <w:proofErr w:type="spellStart"/>
      <w:r w:rsidRPr="001105E5">
        <w:rPr>
          <w:rFonts w:ascii="Times New Roman" w:hAnsi="Times New Roman" w:cs="Times New Roman"/>
          <w:sz w:val="24"/>
          <w:szCs w:val="24"/>
        </w:rPr>
        <w:t>Clinical</w:t>
      </w:r>
      <w:proofErr w:type="spellEnd"/>
      <w:r w:rsidRPr="001105E5">
        <w:rPr>
          <w:rFonts w:ascii="Times New Roman" w:hAnsi="Times New Roman" w:cs="Times New Roman"/>
          <w:sz w:val="24"/>
          <w:szCs w:val="24"/>
        </w:rPr>
        <w:t xml:space="preserve"> </w:t>
      </w:r>
      <w:proofErr w:type="spellStart"/>
      <w:r w:rsidRPr="001105E5">
        <w:rPr>
          <w:rFonts w:ascii="Times New Roman" w:hAnsi="Times New Roman" w:cs="Times New Roman"/>
          <w:sz w:val="24"/>
          <w:szCs w:val="24"/>
        </w:rPr>
        <w:t>Practice</w:t>
      </w:r>
      <w:proofErr w:type="spellEnd"/>
      <w:r w:rsidRPr="001105E5">
        <w:rPr>
          <w:rFonts w:ascii="Times New Roman" w:hAnsi="Times New Roman" w:cs="Times New Roman"/>
          <w:sz w:val="24"/>
          <w:szCs w:val="24"/>
        </w:rPr>
        <w:t>, 10th Edition</w:t>
      </w:r>
    </w:p>
    <w:p w14:paraId="043D0782" w14:textId="7F143059" w:rsidR="00921C56" w:rsidRPr="001105E5" w:rsidRDefault="009A6AC6" w:rsidP="001105E5">
      <w:pPr>
        <w:pStyle w:val="ListeParagraf"/>
        <w:widowControl w:val="0"/>
        <w:numPr>
          <w:ilvl w:val="0"/>
          <w:numId w:val="13"/>
        </w:numPr>
        <w:autoSpaceDE w:val="0"/>
        <w:autoSpaceDN w:val="0"/>
        <w:adjustRightInd w:val="0"/>
        <w:spacing w:line="360" w:lineRule="auto"/>
        <w:rPr>
          <w:rFonts w:ascii="Times New Roman" w:hAnsi="Times New Roman" w:cs="Times New Roman"/>
          <w:noProof/>
          <w:sz w:val="24"/>
          <w:szCs w:val="24"/>
        </w:rPr>
      </w:pPr>
      <w:r w:rsidRPr="001105E5">
        <w:rPr>
          <w:rFonts w:ascii="Times New Roman" w:eastAsia="Times New Roman" w:hAnsi="Times New Roman" w:cs="Times New Roman"/>
          <w:sz w:val="24"/>
          <w:szCs w:val="24"/>
        </w:rPr>
        <w:t xml:space="preserve">Advanced </w:t>
      </w:r>
      <w:proofErr w:type="spellStart"/>
      <w:r w:rsidRPr="001105E5">
        <w:rPr>
          <w:rFonts w:ascii="Times New Roman" w:eastAsia="Times New Roman" w:hAnsi="Times New Roman" w:cs="Times New Roman"/>
          <w:sz w:val="24"/>
          <w:szCs w:val="24"/>
        </w:rPr>
        <w:t>trauma</w:t>
      </w:r>
      <w:proofErr w:type="spellEnd"/>
      <w:r w:rsidRPr="001105E5">
        <w:rPr>
          <w:rFonts w:ascii="Times New Roman" w:eastAsia="Times New Roman" w:hAnsi="Times New Roman" w:cs="Times New Roman"/>
          <w:sz w:val="24"/>
          <w:szCs w:val="24"/>
        </w:rPr>
        <w:t xml:space="preserve"> life </w:t>
      </w:r>
      <w:proofErr w:type="spellStart"/>
      <w:r w:rsidRPr="001105E5">
        <w:rPr>
          <w:rFonts w:ascii="Times New Roman" w:eastAsia="Times New Roman" w:hAnsi="Times New Roman" w:cs="Times New Roman"/>
          <w:sz w:val="24"/>
          <w:szCs w:val="24"/>
        </w:rPr>
        <w:t>support</w:t>
      </w:r>
      <w:proofErr w:type="spellEnd"/>
      <w:r w:rsidRPr="001105E5">
        <w:rPr>
          <w:rFonts w:ascii="Times New Roman" w:eastAsia="Times New Roman" w:hAnsi="Times New Roman" w:cs="Times New Roman"/>
          <w:sz w:val="24"/>
          <w:szCs w:val="24"/>
        </w:rPr>
        <w:t xml:space="preserve"> (ATLS®)</w:t>
      </w:r>
      <w:r w:rsidR="00C54155" w:rsidRPr="001105E5">
        <w:rPr>
          <w:rFonts w:ascii="Times New Roman" w:eastAsia="Times New Roman" w:hAnsi="Times New Roman" w:cs="Times New Roman"/>
          <w:sz w:val="24"/>
          <w:szCs w:val="24"/>
        </w:rPr>
        <w:t xml:space="preserve">, </w:t>
      </w:r>
      <w:r w:rsidR="00C54155" w:rsidRPr="001105E5">
        <w:rPr>
          <w:rFonts w:ascii="Times New Roman" w:hAnsi="Times New Roman" w:cs="Times New Roman"/>
          <w:noProof/>
          <w:sz w:val="24"/>
          <w:szCs w:val="24"/>
        </w:rPr>
        <w:t>10th ed. American College of Surgeons; 2018</w:t>
      </w:r>
    </w:p>
    <w:p w14:paraId="7E789813" w14:textId="19FEE52C" w:rsidR="00921C56" w:rsidRPr="001105E5" w:rsidRDefault="00921C56" w:rsidP="001105E5">
      <w:pPr>
        <w:pStyle w:val="ListeParagraf"/>
        <w:numPr>
          <w:ilvl w:val="0"/>
          <w:numId w:val="13"/>
        </w:numPr>
        <w:spacing w:line="360" w:lineRule="auto"/>
        <w:rPr>
          <w:rFonts w:ascii="Times New Roman" w:hAnsi="Times New Roman" w:cs="Times New Roman"/>
          <w:sz w:val="24"/>
          <w:szCs w:val="24"/>
        </w:rPr>
      </w:pPr>
      <w:hyperlink r:id="rId10" w:history="1">
        <w:r w:rsidRPr="001105E5">
          <w:rPr>
            <w:rStyle w:val="Kpr"/>
            <w:rFonts w:ascii="Times New Roman" w:hAnsi="Times New Roman" w:cs="Times New Roman"/>
            <w:color w:val="auto"/>
            <w:sz w:val="24"/>
            <w:szCs w:val="24"/>
          </w:rPr>
          <w:t>https://emedicine.medscape.com/</w:t>
        </w:r>
      </w:hyperlink>
    </w:p>
    <w:p w14:paraId="6DF5BFE8" w14:textId="0EF9E336" w:rsidR="00921C56" w:rsidRPr="001105E5" w:rsidRDefault="00921C56" w:rsidP="001105E5">
      <w:pPr>
        <w:pStyle w:val="ListeParagraf"/>
        <w:numPr>
          <w:ilvl w:val="0"/>
          <w:numId w:val="13"/>
        </w:numPr>
        <w:spacing w:line="360" w:lineRule="auto"/>
        <w:rPr>
          <w:rFonts w:ascii="Times New Roman" w:hAnsi="Times New Roman" w:cs="Times New Roman"/>
          <w:sz w:val="24"/>
          <w:szCs w:val="24"/>
        </w:rPr>
      </w:pPr>
      <w:hyperlink r:id="rId11" w:history="1">
        <w:r w:rsidRPr="001105E5">
          <w:rPr>
            <w:rStyle w:val="Kpr"/>
            <w:rFonts w:ascii="Times New Roman" w:hAnsi="Times New Roman" w:cs="Times New Roman"/>
            <w:color w:val="auto"/>
            <w:sz w:val="24"/>
            <w:szCs w:val="24"/>
          </w:rPr>
          <w:t>https://litfl.com/foam/</w:t>
        </w:r>
      </w:hyperlink>
    </w:p>
    <w:p w14:paraId="35EBB490" w14:textId="5B0C69F9" w:rsidR="00921C56" w:rsidRPr="001105E5" w:rsidRDefault="00921C56" w:rsidP="001105E5">
      <w:pPr>
        <w:pStyle w:val="ListeParagraf"/>
        <w:numPr>
          <w:ilvl w:val="0"/>
          <w:numId w:val="13"/>
        </w:numPr>
        <w:spacing w:line="360" w:lineRule="auto"/>
        <w:rPr>
          <w:rFonts w:ascii="Times New Roman" w:hAnsi="Times New Roman" w:cs="Times New Roman"/>
          <w:sz w:val="24"/>
          <w:szCs w:val="24"/>
        </w:rPr>
      </w:pPr>
      <w:hyperlink r:id="rId12" w:history="1">
        <w:r w:rsidRPr="001105E5">
          <w:rPr>
            <w:rStyle w:val="Kpr"/>
            <w:rFonts w:ascii="Times New Roman" w:hAnsi="Times New Roman" w:cs="Times New Roman"/>
            <w:color w:val="auto"/>
            <w:sz w:val="24"/>
            <w:szCs w:val="24"/>
          </w:rPr>
          <w:t>https://acilci.net/</w:t>
        </w:r>
      </w:hyperlink>
    </w:p>
    <w:p w14:paraId="6015717D" w14:textId="148490B8" w:rsidR="00921C56" w:rsidRPr="001105E5" w:rsidRDefault="00921C56" w:rsidP="001105E5">
      <w:pPr>
        <w:pStyle w:val="ListeParagraf"/>
        <w:numPr>
          <w:ilvl w:val="0"/>
          <w:numId w:val="13"/>
        </w:numPr>
        <w:spacing w:line="360" w:lineRule="auto"/>
        <w:rPr>
          <w:rFonts w:ascii="Times New Roman" w:hAnsi="Times New Roman" w:cs="Times New Roman"/>
          <w:sz w:val="24"/>
          <w:szCs w:val="24"/>
        </w:rPr>
      </w:pPr>
      <w:hyperlink r:id="rId13" w:history="1">
        <w:r w:rsidRPr="001105E5">
          <w:rPr>
            <w:rStyle w:val="Kpr"/>
            <w:rFonts w:ascii="Times New Roman" w:hAnsi="Times New Roman" w:cs="Times New Roman"/>
            <w:color w:val="auto"/>
            <w:sz w:val="24"/>
            <w:szCs w:val="24"/>
          </w:rPr>
          <w:t>https://www.acep.org/patient-care/clinical-policies</w:t>
        </w:r>
      </w:hyperlink>
    </w:p>
    <w:p w14:paraId="41F4DE77" w14:textId="5ECFE39C" w:rsidR="00A36176" w:rsidRPr="001105E5" w:rsidRDefault="00921C56" w:rsidP="001105E5">
      <w:pPr>
        <w:pStyle w:val="ListeParagraf"/>
        <w:numPr>
          <w:ilvl w:val="0"/>
          <w:numId w:val="13"/>
        </w:numPr>
        <w:spacing w:line="360" w:lineRule="auto"/>
        <w:rPr>
          <w:rFonts w:ascii="Times New Roman" w:hAnsi="Times New Roman" w:cs="Times New Roman"/>
          <w:sz w:val="24"/>
          <w:szCs w:val="24"/>
        </w:rPr>
      </w:pPr>
      <w:hyperlink r:id="rId14" w:history="1">
        <w:r w:rsidRPr="001105E5">
          <w:rPr>
            <w:rStyle w:val="Kpr"/>
            <w:rFonts w:ascii="Times New Roman" w:hAnsi="Times New Roman" w:cs="Times New Roman"/>
            <w:color w:val="auto"/>
            <w:sz w:val="24"/>
            <w:szCs w:val="24"/>
          </w:rPr>
          <w:t>https://www.emra.org/students</w:t>
        </w:r>
      </w:hyperlink>
    </w:p>
    <w:p w14:paraId="32CAB777" w14:textId="6BE22FC7" w:rsidR="00C54155" w:rsidRPr="001105E5" w:rsidRDefault="00C54155" w:rsidP="001105E5">
      <w:pPr>
        <w:pStyle w:val="ListeParagraf"/>
        <w:numPr>
          <w:ilvl w:val="0"/>
          <w:numId w:val="13"/>
        </w:numPr>
        <w:spacing w:line="360" w:lineRule="auto"/>
        <w:rPr>
          <w:rFonts w:ascii="Times New Roman" w:hAnsi="Times New Roman" w:cs="Times New Roman"/>
          <w:sz w:val="24"/>
          <w:szCs w:val="24"/>
        </w:rPr>
      </w:pPr>
      <w:hyperlink r:id="rId15" w:history="1">
        <w:r w:rsidRPr="001105E5">
          <w:rPr>
            <w:rStyle w:val="Kpr"/>
            <w:rFonts w:ascii="Times New Roman" w:hAnsi="Times New Roman" w:cs="Times New Roman"/>
            <w:color w:val="auto"/>
            <w:sz w:val="24"/>
            <w:szCs w:val="24"/>
          </w:rPr>
          <w:t>https://www.ahajournals.org/</w:t>
        </w:r>
      </w:hyperlink>
    </w:p>
    <w:p w14:paraId="33866449" w14:textId="58DC6D40" w:rsidR="00A36176" w:rsidRPr="001105E5" w:rsidRDefault="00C54155" w:rsidP="001105E5">
      <w:pPr>
        <w:pStyle w:val="ListeParagraf"/>
        <w:numPr>
          <w:ilvl w:val="0"/>
          <w:numId w:val="13"/>
        </w:numPr>
        <w:spacing w:line="360" w:lineRule="auto"/>
        <w:rPr>
          <w:rFonts w:ascii="Times New Roman" w:hAnsi="Times New Roman" w:cs="Times New Roman"/>
          <w:sz w:val="24"/>
          <w:szCs w:val="24"/>
        </w:rPr>
      </w:pPr>
      <w:r w:rsidRPr="001105E5">
        <w:rPr>
          <w:rFonts w:ascii="Times New Roman" w:hAnsi="Times New Roman" w:cs="Times New Roman"/>
          <w:sz w:val="24"/>
          <w:szCs w:val="24"/>
        </w:rPr>
        <w:t>https://cprguidelines.eu/</w:t>
      </w:r>
    </w:p>
    <w:p w14:paraId="5A9BEE06" w14:textId="7ACFA0B3" w:rsidR="00E36897" w:rsidRPr="001105E5" w:rsidRDefault="00A36176" w:rsidP="001105E5">
      <w:pPr>
        <w:pStyle w:val="ListeParagraf"/>
        <w:numPr>
          <w:ilvl w:val="0"/>
          <w:numId w:val="13"/>
        </w:numPr>
        <w:spacing w:line="360" w:lineRule="auto"/>
      </w:pPr>
      <w:r w:rsidRPr="001105E5">
        <w:rPr>
          <w:rFonts w:ascii="Times New Roman" w:hAnsi="Times New Roman" w:cs="Times New Roman"/>
          <w:sz w:val="24"/>
          <w:szCs w:val="24"/>
        </w:rPr>
        <w:t>Öğretim Üyelerinin Ders Notları</w:t>
      </w:r>
    </w:p>
    <w:p w14:paraId="3469415E" w14:textId="1D90C0F8" w:rsidR="00E36897" w:rsidRPr="001105E5" w:rsidRDefault="00E36897" w:rsidP="00591AE5">
      <w:pPr>
        <w:pStyle w:val="Balk1"/>
        <w:numPr>
          <w:ilvl w:val="0"/>
          <w:numId w:val="12"/>
        </w:numPr>
      </w:pPr>
      <w:bookmarkStart w:id="15" w:name="_Toc183417904"/>
      <w:bookmarkStart w:id="16" w:name="_Toc184371089"/>
      <w:r w:rsidRPr="001105E5">
        <w:t>MEVZUAT KAYNAKLARI</w:t>
      </w:r>
      <w:bookmarkEnd w:id="15"/>
      <w:bookmarkEnd w:id="16"/>
    </w:p>
    <w:p w14:paraId="593E6B62" w14:textId="7A1FE236" w:rsidR="00E36897" w:rsidRPr="001105E5" w:rsidRDefault="00E36897"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 xml:space="preserve">Acil Sağlık Hizmetleri Yönetmeliği. </w:t>
      </w:r>
      <w:r w:rsidR="009D283C" w:rsidRPr="001105E5">
        <w:rPr>
          <w:rFonts w:ascii="Times New Roman" w:hAnsi="Times New Roman" w:cs="Times New Roman"/>
          <w:sz w:val="24"/>
        </w:rPr>
        <w:t xml:space="preserve">Resmî </w:t>
      </w:r>
      <w:r w:rsidRPr="001105E5">
        <w:rPr>
          <w:rFonts w:ascii="Times New Roman" w:hAnsi="Times New Roman" w:cs="Times New Roman"/>
          <w:sz w:val="24"/>
        </w:rPr>
        <w:t xml:space="preserve">Gazete </w:t>
      </w:r>
      <w:r w:rsidR="00B409DC" w:rsidRPr="001105E5">
        <w:rPr>
          <w:rFonts w:ascii="Times New Roman" w:hAnsi="Times New Roman" w:cs="Times New Roman"/>
          <w:sz w:val="24"/>
        </w:rPr>
        <w:t xml:space="preserve">11.05.2000 </w:t>
      </w:r>
      <w:r w:rsidRPr="001105E5">
        <w:rPr>
          <w:rFonts w:ascii="Times New Roman" w:hAnsi="Times New Roman" w:cs="Times New Roman"/>
          <w:sz w:val="24"/>
        </w:rPr>
        <w:t xml:space="preserve">/ </w:t>
      </w:r>
      <w:r w:rsidR="00B409DC" w:rsidRPr="001105E5">
        <w:rPr>
          <w:rFonts w:ascii="Times New Roman" w:hAnsi="Times New Roman" w:cs="Times New Roman"/>
          <w:sz w:val="24"/>
        </w:rPr>
        <w:t>24046</w:t>
      </w:r>
    </w:p>
    <w:p w14:paraId="7630D6EE" w14:textId="1B78D5C3" w:rsidR="00E36897" w:rsidRPr="001105E5" w:rsidRDefault="00E36897"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 xml:space="preserve">Yataklı Sağlık Tesislerinde Acil Servis Hizmetlerinin Uygulama Usul </w:t>
      </w:r>
      <w:proofErr w:type="gramStart"/>
      <w:r w:rsidRPr="001105E5">
        <w:rPr>
          <w:rFonts w:ascii="Times New Roman" w:hAnsi="Times New Roman" w:cs="Times New Roman"/>
          <w:sz w:val="24"/>
        </w:rPr>
        <w:t>Ve</w:t>
      </w:r>
      <w:proofErr w:type="gramEnd"/>
      <w:r w:rsidRPr="001105E5">
        <w:rPr>
          <w:rFonts w:ascii="Times New Roman" w:hAnsi="Times New Roman" w:cs="Times New Roman"/>
          <w:sz w:val="24"/>
        </w:rPr>
        <w:t xml:space="preserve"> Esasları Hakkında Tebliğ. </w:t>
      </w:r>
      <w:r w:rsidR="009D283C" w:rsidRPr="001105E5">
        <w:rPr>
          <w:rFonts w:ascii="Times New Roman" w:hAnsi="Times New Roman" w:cs="Times New Roman"/>
          <w:sz w:val="24"/>
        </w:rPr>
        <w:t>Resmî</w:t>
      </w:r>
      <w:r w:rsidRPr="001105E5">
        <w:rPr>
          <w:rFonts w:ascii="Times New Roman" w:hAnsi="Times New Roman" w:cs="Times New Roman"/>
          <w:sz w:val="24"/>
        </w:rPr>
        <w:t xml:space="preserve"> Gazete 13.09.2022 / 31952</w:t>
      </w:r>
    </w:p>
    <w:p w14:paraId="037FEA59" w14:textId="4649E541" w:rsidR="009D283C" w:rsidRPr="001105E5" w:rsidRDefault="009D283C"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 xml:space="preserve">Ambulanslar </w:t>
      </w:r>
      <w:proofErr w:type="gramStart"/>
      <w:r w:rsidRPr="001105E5">
        <w:rPr>
          <w:rFonts w:ascii="Times New Roman" w:hAnsi="Times New Roman" w:cs="Times New Roman"/>
          <w:sz w:val="24"/>
        </w:rPr>
        <w:t>Ve</w:t>
      </w:r>
      <w:proofErr w:type="gramEnd"/>
      <w:r w:rsidRPr="001105E5">
        <w:rPr>
          <w:rFonts w:ascii="Times New Roman" w:hAnsi="Times New Roman" w:cs="Times New Roman"/>
          <w:sz w:val="24"/>
        </w:rPr>
        <w:t xml:space="preserve"> Acil Sağlık Araçları İle Ambulans Hizmetleri Yönetmeliği. Resmî Gazete 07.12.2006 / 26369</w:t>
      </w:r>
    </w:p>
    <w:p w14:paraId="07177989" w14:textId="53B69A1A" w:rsidR="00E918F7" w:rsidRPr="001105E5" w:rsidRDefault="00E918F7"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 xml:space="preserve">Afet </w:t>
      </w:r>
      <w:proofErr w:type="gramStart"/>
      <w:r w:rsidRPr="001105E5">
        <w:rPr>
          <w:rFonts w:ascii="Times New Roman" w:hAnsi="Times New Roman" w:cs="Times New Roman"/>
          <w:sz w:val="24"/>
        </w:rPr>
        <w:t>Ve</w:t>
      </w:r>
      <w:proofErr w:type="gramEnd"/>
      <w:r w:rsidRPr="001105E5">
        <w:rPr>
          <w:rFonts w:ascii="Times New Roman" w:hAnsi="Times New Roman" w:cs="Times New Roman"/>
          <w:sz w:val="24"/>
        </w:rPr>
        <w:t xml:space="preserve"> Acil Durum Müdahale Hizmetleri Yönetmeliği. Resmî Gazete 24.02.2022 / 31760</w:t>
      </w:r>
    </w:p>
    <w:p w14:paraId="4FD52348" w14:textId="6924D86D" w:rsidR="00E36897" w:rsidRPr="001105E5" w:rsidRDefault="00E36897" w:rsidP="001105E5">
      <w:pPr>
        <w:pStyle w:val="ListeParagraf"/>
        <w:widowControl w:val="0"/>
        <w:numPr>
          <w:ilvl w:val="0"/>
          <w:numId w:val="12"/>
        </w:numPr>
        <w:tabs>
          <w:tab w:val="left" w:pos="930"/>
        </w:tabs>
        <w:autoSpaceDE w:val="0"/>
        <w:autoSpaceDN w:val="0"/>
        <w:spacing w:before="137" w:after="0" w:line="360" w:lineRule="auto"/>
        <w:jc w:val="both"/>
        <w:rPr>
          <w:rFonts w:ascii="Times New Roman" w:hAnsi="Times New Roman" w:cs="Times New Roman"/>
          <w:sz w:val="24"/>
        </w:rPr>
      </w:pPr>
      <w:r w:rsidRPr="001105E5">
        <w:rPr>
          <w:rFonts w:ascii="Times New Roman" w:hAnsi="Times New Roman" w:cs="Times New Roman"/>
          <w:sz w:val="24"/>
        </w:rPr>
        <w:t>6331</w:t>
      </w:r>
      <w:r w:rsidRPr="001105E5">
        <w:rPr>
          <w:rFonts w:ascii="Times New Roman" w:hAnsi="Times New Roman" w:cs="Times New Roman"/>
          <w:spacing w:val="-2"/>
          <w:sz w:val="24"/>
        </w:rPr>
        <w:t xml:space="preserve"> </w:t>
      </w:r>
      <w:r w:rsidRPr="001105E5">
        <w:rPr>
          <w:rFonts w:ascii="Times New Roman" w:hAnsi="Times New Roman" w:cs="Times New Roman"/>
          <w:sz w:val="24"/>
        </w:rPr>
        <w:t>Sayılı</w:t>
      </w:r>
      <w:r w:rsidRPr="001105E5">
        <w:rPr>
          <w:rFonts w:ascii="Times New Roman" w:hAnsi="Times New Roman" w:cs="Times New Roman"/>
          <w:spacing w:val="-2"/>
          <w:sz w:val="24"/>
        </w:rPr>
        <w:t xml:space="preserve"> </w:t>
      </w:r>
      <w:r w:rsidRPr="001105E5">
        <w:rPr>
          <w:rFonts w:ascii="Times New Roman" w:hAnsi="Times New Roman" w:cs="Times New Roman"/>
          <w:sz w:val="24"/>
        </w:rPr>
        <w:t>İş</w:t>
      </w:r>
      <w:r w:rsidRPr="001105E5">
        <w:rPr>
          <w:rFonts w:ascii="Times New Roman" w:hAnsi="Times New Roman" w:cs="Times New Roman"/>
          <w:spacing w:val="-3"/>
          <w:sz w:val="24"/>
        </w:rPr>
        <w:t xml:space="preserve"> </w:t>
      </w:r>
      <w:r w:rsidRPr="001105E5">
        <w:rPr>
          <w:rFonts w:ascii="Times New Roman" w:hAnsi="Times New Roman" w:cs="Times New Roman"/>
          <w:sz w:val="24"/>
        </w:rPr>
        <w:t>sağlığı</w:t>
      </w:r>
      <w:r w:rsidRPr="001105E5">
        <w:rPr>
          <w:rFonts w:ascii="Times New Roman" w:hAnsi="Times New Roman" w:cs="Times New Roman"/>
          <w:spacing w:val="1"/>
          <w:sz w:val="24"/>
        </w:rPr>
        <w:t xml:space="preserve"> </w:t>
      </w:r>
      <w:r w:rsidRPr="001105E5">
        <w:rPr>
          <w:rFonts w:ascii="Times New Roman" w:hAnsi="Times New Roman" w:cs="Times New Roman"/>
          <w:sz w:val="24"/>
        </w:rPr>
        <w:t>ve</w:t>
      </w:r>
      <w:r w:rsidRPr="001105E5">
        <w:rPr>
          <w:rFonts w:ascii="Times New Roman" w:hAnsi="Times New Roman" w:cs="Times New Roman"/>
          <w:spacing w:val="-1"/>
          <w:sz w:val="24"/>
        </w:rPr>
        <w:t xml:space="preserve"> </w:t>
      </w:r>
      <w:r w:rsidRPr="001105E5">
        <w:rPr>
          <w:rFonts w:ascii="Times New Roman" w:hAnsi="Times New Roman" w:cs="Times New Roman"/>
          <w:sz w:val="24"/>
        </w:rPr>
        <w:t>Güvenliği</w:t>
      </w:r>
      <w:r w:rsidRPr="001105E5">
        <w:rPr>
          <w:rFonts w:ascii="Times New Roman" w:hAnsi="Times New Roman" w:cs="Times New Roman"/>
          <w:spacing w:val="-2"/>
          <w:sz w:val="24"/>
        </w:rPr>
        <w:t xml:space="preserve"> </w:t>
      </w:r>
      <w:r w:rsidRPr="001105E5">
        <w:rPr>
          <w:rFonts w:ascii="Times New Roman" w:hAnsi="Times New Roman" w:cs="Times New Roman"/>
          <w:sz w:val="24"/>
        </w:rPr>
        <w:t>Kanunu.</w:t>
      </w:r>
      <w:r w:rsidRPr="001105E5">
        <w:rPr>
          <w:rFonts w:ascii="Times New Roman" w:hAnsi="Times New Roman" w:cs="Times New Roman"/>
          <w:spacing w:val="1"/>
          <w:sz w:val="24"/>
        </w:rPr>
        <w:t xml:space="preserve"> </w:t>
      </w:r>
      <w:r w:rsidR="009D283C" w:rsidRPr="001105E5">
        <w:rPr>
          <w:rFonts w:ascii="Times New Roman" w:hAnsi="Times New Roman" w:cs="Times New Roman"/>
          <w:sz w:val="24"/>
        </w:rPr>
        <w:t>Resmî</w:t>
      </w:r>
      <w:r w:rsidRPr="001105E5">
        <w:rPr>
          <w:rFonts w:ascii="Times New Roman" w:hAnsi="Times New Roman" w:cs="Times New Roman"/>
          <w:spacing w:val="1"/>
          <w:sz w:val="24"/>
        </w:rPr>
        <w:t xml:space="preserve"> </w:t>
      </w:r>
      <w:r w:rsidRPr="001105E5">
        <w:rPr>
          <w:rFonts w:ascii="Times New Roman" w:hAnsi="Times New Roman" w:cs="Times New Roman"/>
          <w:sz w:val="24"/>
        </w:rPr>
        <w:t>Gazete</w:t>
      </w:r>
      <w:r w:rsidRPr="001105E5">
        <w:rPr>
          <w:rFonts w:ascii="Times New Roman" w:hAnsi="Times New Roman" w:cs="Times New Roman"/>
          <w:spacing w:val="-1"/>
          <w:sz w:val="24"/>
        </w:rPr>
        <w:t xml:space="preserve"> </w:t>
      </w:r>
      <w:r w:rsidRPr="001105E5">
        <w:rPr>
          <w:rFonts w:ascii="Times New Roman" w:hAnsi="Times New Roman" w:cs="Times New Roman"/>
          <w:sz w:val="24"/>
        </w:rPr>
        <w:t>Tarihi</w:t>
      </w:r>
      <w:r w:rsidRPr="001105E5">
        <w:rPr>
          <w:rFonts w:ascii="Times New Roman" w:hAnsi="Times New Roman" w:cs="Times New Roman"/>
          <w:spacing w:val="-1"/>
          <w:sz w:val="24"/>
        </w:rPr>
        <w:t xml:space="preserve"> </w:t>
      </w:r>
      <w:r w:rsidRPr="001105E5">
        <w:rPr>
          <w:rFonts w:ascii="Times New Roman" w:hAnsi="Times New Roman" w:cs="Times New Roman"/>
          <w:sz w:val="24"/>
        </w:rPr>
        <w:t>30.06.2012</w:t>
      </w:r>
      <w:r w:rsidRPr="001105E5">
        <w:rPr>
          <w:rFonts w:ascii="Times New Roman" w:hAnsi="Times New Roman" w:cs="Times New Roman"/>
          <w:spacing w:val="-2"/>
          <w:sz w:val="24"/>
        </w:rPr>
        <w:t xml:space="preserve"> </w:t>
      </w:r>
      <w:r w:rsidRPr="001105E5">
        <w:rPr>
          <w:rFonts w:ascii="Times New Roman" w:hAnsi="Times New Roman" w:cs="Times New Roman"/>
          <w:sz w:val="24"/>
        </w:rPr>
        <w:t>/</w:t>
      </w:r>
      <w:r w:rsidRPr="001105E5">
        <w:rPr>
          <w:rFonts w:ascii="Times New Roman" w:hAnsi="Times New Roman" w:cs="Times New Roman"/>
          <w:spacing w:val="-1"/>
          <w:sz w:val="24"/>
        </w:rPr>
        <w:t xml:space="preserve"> </w:t>
      </w:r>
      <w:r w:rsidRPr="001105E5">
        <w:rPr>
          <w:rFonts w:ascii="Times New Roman" w:hAnsi="Times New Roman" w:cs="Times New Roman"/>
          <w:sz w:val="24"/>
        </w:rPr>
        <w:t>28339</w:t>
      </w:r>
    </w:p>
    <w:p w14:paraId="3EB7731F" w14:textId="35700A55" w:rsidR="00E36897" w:rsidRPr="001105E5" w:rsidRDefault="00E36897" w:rsidP="001105E5">
      <w:pPr>
        <w:pStyle w:val="ListeParagraf"/>
        <w:widowControl w:val="0"/>
        <w:numPr>
          <w:ilvl w:val="0"/>
          <w:numId w:val="12"/>
        </w:numPr>
        <w:tabs>
          <w:tab w:val="left" w:pos="930"/>
        </w:tabs>
        <w:autoSpaceDE w:val="0"/>
        <w:autoSpaceDN w:val="0"/>
        <w:spacing w:before="139" w:after="0" w:line="360" w:lineRule="auto"/>
        <w:jc w:val="both"/>
        <w:rPr>
          <w:rFonts w:ascii="Times New Roman" w:hAnsi="Times New Roman" w:cs="Times New Roman"/>
          <w:sz w:val="24"/>
        </w:rPr>
      </w:pPr>
      <w:r w:rsidRPr="001105E5">
        <w:rPr>
          <w:rFonts w:ascii="Times New Roman" w:hAnsi="Times New Roman" w:cs="Times New Roman"/>
          <w:sz w:val="24"/>
        </w:rPr>
        <w:t>6023</w:t>
      </w:r>
      <w:r w:rsidRPr="001105E5">
        <w:rPr>
          <w:rFonts w:ascii="Times New Roman" w:hAnsi="Times New Roman" w:cs="Times New Roman"/>
          <w:spacing w:val="-2"/>
          <w:sz w:val="24"/>
        </w:rPr>
        <w:t xml:space="preserve"> </w:t>
      </w:r>
      <w:r w:rsidRPr="001105E5">
        <w:rPr>
          <w:rFonts w:ascii="Times New Roman" w:hAnsi="Times New Roman" w:cs="Times New Roman"/>
          <w:sz w:val="24"/>
        </w:rPr>
        <w:t>Sayılı</w:t>
      </w:r>
      <w:r w:rsidRPr="001105E5">
        <w:rPr>
          <w:rFonts w:ascii="Times New Roman" w:hAnsi="Times New Roman" w:cs="Times New Roman"/>
          <w:spacing w:val="-2"/>
          <w:sz w:val="24"/>
        </w:rPr>
        <w:t xml:space="preserve"> </w:t>
      </w:r>
      <w:r w:rsidRPr="001105E5">
        <w:rPr>
          <w:rFonts w:ascii="Times New Roman" w:hAnsi="Times New Roman" w:cs="Times New Roman"/>
          <w:sz w:val="24"/>
        </w:rPr>
        <w:t>Türk</w:t>
      </w:r>
      <w:r w:rsidRPr="001105E5">
        <w:rPr>
          <w:rFonts w:ascii="Times New Roman" w:hAnsi="Times New Roman" w:cs="Times New Roman"/>
          <w:spacing w:val="-3"/>
          <w:sz w:val="24"/>
        </w:rPr>
        <w:t xml:space="preserve"> </w:t>
      </w:r>
      <w:r w:rsidRPr="001105E5">
        <w:rPr>
          <w:rFonts w:ascii="Times New Roman" w:hAnsi="Times New Roman" w:cs="Times New Roman"/>
          <w:sz w:val="24"/>
        </w:rPr>
        <w:t>Tabipleri</w:t>
      </w:r>
      <w:r w:rsidRPr="001105E5">
        <w:rPr>
          <w:rFonts w:ascii="Times New Roman" w:hAnsi="Times New Roman" w:cs="Times New Roman"/>
          <w:spacing w:val="-2"/>
          <w:sz w:val="24"/>
        </w:rPr>
        <w:t xml:space="preserve"> </w:t>
      </w:r>
      <w:r w:rsidRPr="001105E5">
        <w:rPr>
          <w:rFonts w:ascii="Times New Roman" w:hAnsi="Times New Roman" w:cs="Times New Roman"/>
          <w:sz w:val="24"/>
        </w:rPr>
        <w:t>Birliği</w:t>
      </w:r>
      <w:r w:rsidRPr="001105E5">
        <w:rPr>
          <w:rFonts w:ascii="Times New Roman" w:hAnsi="Times New Roman" w:cs="Times New Roman"/>
          <w:spacing w:val="-2"/>
          <w:sz w:val="24"/>
        </w:rPr>
        <w:t xml:space="preserve"> </w:t>
      </w:r>
      <w:r w:rsidRPr="001105E5">
        <w:rPr>
          <w:rFonts w:ascii="Times New Roman" w:hAnsi="Times New Roman" w:cs="Times New Roman"/>
          <w:sz w:val="24"/>
        </w:rPr>
        <w:t>Kanunu</w:t>
      </w:r>
      <w:r w:rsidRPr="001105E5">
        <w:rPr>
          <w:rFonts w:ascii="Times New Roman" w:hAnsi="Times New Roman" w:cs="Times New Roman"/>
          <w:spacing w:val="3"/>
          <w:sz w:val="24"/>
        </w:rPr>
        <w:t xml:space="preserve"> </w:t>
      </w:r>
      <w:r w:rsidR="009D283C" w:rsidRPr="001105E5">
        <w:rPr>
          <w:rFonts w:ascii="Times New Roman" w:hAnsi="Times New Roman" w:cs="Times New Roman"/>
          <w:sz w:val="24"/>
        </w:rPr>
        <w:t>Resmî</w:t>
      </w:r>
      <w:r w:rsidRPr="001105E5">
        <w:rPr>
          <w:rFonts w:ascii="Times New Roman" w:hAnsi="Times New Roman" w:cs="Times New Roman"/>
          <w:sz w:val="24"/>
        </w:rPr>
        <w:t xml:space="preserve"> Gazete</w:t>
      </w:r>
      <w:r w:rsidRPr="001105E5">
        <w:rPr>
          <w:rFonts w:ascii="Times New Roman" w:hAnsi="Times New Roman" w:cs="Times New Roman"/>
          <w:spacing w:val="-1"/>
          <w:sz w:val="24"/>
        </w:rPr>
        <w:t xml:space="preserve"> </w:t>
      </w:r>
      <w:r w:rsidRPr="001105E5">
        <w:rPr>
          <w:rFonts w:ascii="Times New Roman" w:hAnsi="Times New Roman" w:cs="Times New Roman"/>
          <w:sz w:val="24"/>
        </w:rPr>
        <w:t>Tarihi</w:t>
      </w:r>
      <w:r w:rsidRPr="001105E5">
        <w:rPr>
          <w:rFonts w:ascii="Times New Roman" w:hAnsi="Times New Roman" w:cs="Times New Roman"/>
          <w:spacing w:val="-2"/>
          <w:sz w:val="24"/>
        </w:rPr>
        <w:t xml:space="preserve"> </w:t>
      </w:r>
      <w:r w:rsidRPr="001105E5">
        <w:rPr>
          <w:rFonts w:ascii="Times New Roman" w:hAnsi="Times New Roman" w:cs="Times New Roman"/>
          <w:sz w:val="24"/>
        </w:rPr>
        <w:t>31.01.1953 /8323</w:t>
      </w:r>
    </w:p>
    <w:p w14:paraId="3CE09EF4" w14:textId="77777777" w:rsidR="00E36897" w:rsidRPr="001105E5" w:rsidRDefault="00E36897"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657 sayılı Devlet Memurları Kanunu.</w:t>
      </w:r>
    </w:p>
    <w:p w14:paraId="103ECCE3" w14:textId="77777777" w:rsidR="00E36897" w:rsidRPr="001105E5" w:rsidRDefault="00E36897"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2547 sayılı YÖK Kanunu.</w:t>
      </w:r>
    </w:p>
    <w:p w14:paraId="5446D690" w14:textId="77777777" w:rsidR="00E36897" w:rsidRPr="001105E5" w:rsidRDefault="00E36897" w:rsidP="001105E5">
      <w:pPr>
        <w:pStyle w:val="ListeParagraf"/>
        <w:widowControl w:val="0"/>
        <w:numPr>
          <w:ilvl w:val="0"/>
          <w:numId w:val="12"/>
        </w:numPr>
        <w:tabs>
          <w:tab w:val="left" w:pos="930"/>
        </w:tabs>
        <w:autoSpaceDE w:val="0"/>
        <w:autoSpaceDN w:val="0"/>
        <w:spacing w:before="181" w:after="0" w:line="360" w:lineRule="auto"/>
        <w:ind w:right="1119"/>
        <w:jc w:val="both"/>
        <w:rPr>
          <w:rFonts w:ascii="Times New Roman" w:hAnsi="Times New Roman" w:cs="Times New Roman"/>
          <w:sz w:val="24"/>
        </w:rPr>
      </w:pPr>
      <w:r w:rsidRPr="001105E5">
        <w:rPr>
          <w:rFonts w:ascii="Times New Roman" w:hAnsi="Times New Roman" w:cs="Times New Roman"/>
          <w:sz w:val="24"/>
        </w:rPr>
        <w:t>4857 sayılı İş Kanunu</w:t>
      </w:r>
    </w:p>
    <w:p w14:paraId="502B9E6B" w14:textId="77777777" w:rsidR="00E36897" w:rsidRPr="00E36897" w:rsidRDefault="00E36897" w:rsidP="001105E5">
      <w:pPr>
        <w:spacing w:line="360" w:lineRule="auto"/>
      </w:pPr>
    </w:p>
    <w:p w14:paraId="13ACCF73" w14:textId="77777777" w:rsidR="00A865DA" w:rsidRPr="006F2822" w:rsidRDefault="00A865DA" w:rsidP="000E0853">
      <w:pPr>
        <w:rPr>
          <w:rFonts w:cstheme="minorHAnsi"/>
          <w:sz w:val="28"/>
          <w:szCs w:val="28"/>
        </w:rPr>
      </w:pPr>
    </w:p>
    <w:sectPr w:rsidR="00A865DA" w:rsidRPr="006F2822">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469E4" w14:textId="77777777" w:rsidR="00302154" w:rsidRDefault="00302154" w:rsidP="00580C47">
      <w:pPr>
        <w:spacing w:after="0" w:line="240" w:lineRule="auto"/>
      </w:pPr>
      <w:r>
        <w:separator/>
      </w:r>
    </w:p>
  </w:endnote>
  <w:endnote w:type="continuationSeparator" w:id="0">
    <w:p w14:paraId="61EB260D" w14:textId="77777777" w:rsidR="00302154" w:rsidRDefault="00302154" w:rsidP="0058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4823" w14:textId="77777777" w:rsidR="00580C47" w:rsidRDefault="00580C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521108"/>
      <w:docPartObj>
        <w:docPartGallery w:val="Page Numbers (Bottom of Page)"/>
        <w:docPartUnique/>
      </w:docPartObj>
    </w:sdtPr>
    <w:sdtEndPr/>
    <w:sdtContent>
      <w:p w14:paraId="132ECED4" w14:textId="074E140F" w:rsidR="00580C47" w:rsidRDefault="00580C47">
        <w:pPr>
          <w:pStyle w:val="AltBilgi"/>
          <w:jc w:val="center"/>
        </w:pPr>
        <w:r>
          <w:fldChar w:fldCharType="begin"/>
        </w:r>
        <w:r>
          <w:instrText>PAGE   \* MERGEFORMAT</w:instrText>
        </w:r>
        <w:r>
          <w:fldChar w:fldCharType="separate"/>
        </w:r>
        <w:r>
          <w:t>2</w:t>
        </w:r>
        <w:r>
          <w:fldChar w:fldCharType="end"/>
        </w:r>
      </w:p>
    </w:sdtContent>
  </w:sdt>
  <w:p w14:paraId="2AB94491" w14:textId="77777777" w:rsidR="00580C47" w:rsidRDefault="00580C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1D180" w14:textId="77777777" w:rsidR="00580C47" w:rsidRDefault="00580C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4A481" w14:textId="77777777" w:rsidR="00302154" w:rsidRDefault="00302154" w:rsidP="00580C47">
      <w:pPr>
        <w:spacing w:after="0" w:line="240" w:lineRule="auto"/>
      </w:pPr>
      <w:r>
        <w:separator/>
      </w:r>
    </w:p>
  </w:footnote>
  <w:footnote w:type="continuationSeparator" w:id="0">
    <w:p w14:paraId="2B9A98FB" w14:textId="77777777" w:rsidR="00302154" w:rsidRDefault="00302154" w:rsidP="0058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CE754" w14:textId="77777777" w:rsidR="00580C47" w:rsidRDefault="00580C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B3C3B" w14:textId="77777777" w:rsidR="00580C47" w:rsidRDefault="00580C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D8ED1" w14:textId="77777777" w:rsidR="00580C47" w:rsidRDefault="00580C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A13B3"/>
    <w:multiLevelType w:val="hybridMultilevel"/>
    <w:tmpl w:val="C938E1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367824"/>
    <w:multiLevelType w:val="hybridMultilevel"/>
    <w:tmpl w:val="B9C8CC3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56D114B"/>
    <w:multiLevelType w:val="hybridMultilevel"/>
    <w:tmpl w:val="11B485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5AD767D"/>
    <w:multiLevelType w:val="hybridMultilevel"/>
    <w:tmpl w:val="C36471DC"/>
    <w:lvl w:ilvl="0" w:tplc="9A00A29A">
      <w:start w:val="1"/>
      <w:numFmt w:val="decimal"/>
      <w:lvlText w:val="%1."/>
      <w:lvlJc w:val="left"/>
      <w:pPr>
        <w:ind w:left="216" w:hanging="286"/>
      </w:pPr>
      <w:rPr>
        <w:rFonts w:ascii="Times New Roman" w:eastAsia="Times New Roman" w:hAnsi="Times New Roman" w:cs="Times New Roman" w:hint="default"/>
        <w:b/>
        <w:bCs/>
        <w:w w:val="100"/>
        <w:sz w:val="24"/>
        <w:szCs w:val="24"/>
        <w:lang w:val="tr-TR" w:eastAsia="en-US" w:bidi="ar-SA"/>
      </w:rPr>
    </w:lvl>
    <w:lvl w:ilvl="1" w:tplc="75223D52">
      <w:start w:val="1"/>
      <w:numFmt w:val="decimal"/>
      <w:lvlText w:val="%2."/>
      <w:lvlJc w:val="left"/>
      <w:pPr>
        <w:ind w:left="924" w:hanging="425"/>
      </w:pPr>
      <w:rPr>
        <w:rFonts w:ascii="Times New Roman" w:eastAsia="Times New Roman" w:hAnsi="Times New Roman" w:cs="Times New Roman" w:hint="default"/>
        <w:b/>
        <w:bCs/>
        <w:w w:val="100"/>
        <w:sz w:val="24"/>
        <w:szCs w:val="24"/>
        <w:lang w:val="tr-TR" w:eastAsia="en-US" w:bidi="ar-SA"/>
      </w:rPr>
    </w:lvl>
    <w:lvl w:ilvl="2" w:tplc="EEC47450">
      <w:numFmt w:val="bullet"/>
      <w:lvlText w:val="•"/>
      <w:lvlJc w:val="left"/>
      <w:pPr>
        <w:ind w:left="1909" w:hanging="425"/>
      </w:pPr>
      <w:rPr>
        <w:rFonts w:hint="default"/>
        <w:lang w:val="tr-TR" w:eastAsia="en-US" w:bidi="ar-SA"/>
      </w:rPr>
    </w:lvl>
    <w:lvl w:ilvl="3" w:tplc="83282D18">
      <w:numFmt w:val="bullet"/>
      <w:lvlText w:val="•"/>
      <w:lvlJc w:val="left"/>
      <w:pPr>
        <w:ind w:left="2899" w:hanging="425"/>
      </w:pPr>
      <w:rPr>
        <w:rFonts w:hint="default"/>
        <w:lang w:val="tr-TR" w:eastAsia="en-US" w:bidi="ar-SA"/>
      </w:rPr>
    </w:lvl>
    <w:lvl w:ilvl="4" w:tplc="5524B018">
      <w:numFmt w:val="bullet"/>
      <w:lvlText w:val="•"/>
      <w:lvlJc w:val="left"/>
      <w:pPr>
        <w:ind w:left="3888" w:hanging="425"/>
      </w:pPr>
      <w:rPr>
        <w:rFonts w:hint="default"/>
        <w:lang w:val="tr-TR" w:eastAsia="en-US" w:bidi="ar-SA"/>
      </w:rPr>
    </w:lvl>
    <w:lvl w:ilvl="5" w:tplc="076872F8">
      <w:numFmt w:val="bullet"/>
      <w:lvlText w:val="•"/>
      <w:lvlJc w:val="left"/>
      <w:pPr>
        <w:ind w:left="4878" w:hanging="425"/>
      </w:pPr>
      <w:rPr>
        <w:rFonts w:hint="default"/>
        <w:lang w:val="tr-TR" w:eastAsia="en-US" w:bidi="ar-SA"/>
      </w:rPr>
    </w:lvl>
    <w:lvl w:ilvl="6" w:tplc="F134E6C2">
      <w:numFmt w:val="bullet"/>
      <w:lvlText w:val="•"/>
      <w:lvlJc w:val="left"/>
      <w:pPr>
        <w:ind w:left="5868" w:hanging="425"/>
      </w:pPr>
      <w:rPr>
        <w:rFonts w:hint="default"/>
        <w:lang w:val="tr-TR" w:eastAsia="en-US" w:bidi="ar-SA"/>
      </w:rPr>
    </w:lvl>
    <w:lvl w:ilvl="7" w:tplc="3446DA6A">
      <w:numFmt w:val="bullet"/>
      <w:lvlText w:val="•"/>
      <w:lvlJc w:val="left"/>
      <w:pPr>
        <w:ind w:left="6857" w:hanging="425"/>
      </w:pPr>
      <w:rPr>
        <w:rFonts w:hint="default"/>
        <w:lang w:val="tr-TR" w:eastAsia="en-US" w:bidi="ar-SA"/>
      </w:rPr>
    </w:lvl>
    <w:lvl w:ilvl="8" w:tplc="AA40C63C">
      <w:numFmt w:val="bullet"/>
      <w:lvlText w:val="•"/>
      <w:lvlJc w:val="left"/>
      <w:pPr>
        <w:ind w:left="7847" w:hanging="425"/>
      </w:pPr>
      <w:rPr>
        <w:rFonts w:hint="default"/>
        <w:lang w:val="tr-TR" w:eastAsia="en-US" w:bidi="ar-SA"/>
      </w:rPr>
    </w:lvl>
  </w:abstractNum>
  <w:abstractNum w:abstractNumId="4" w15:restartNumberingAfterBreak="0">
    <w:nsid w:val="35F8353F"/>
    <w:multiLevelType w:val="hybridMultilevel"/>
    <w:tmpl w:val="E71CB8D4"/>
    <w:lvl w:ilvl="0" w:tplc="340E5732">
      <w:numFmt w:val="bullet"/>
      <w:lvlText w:val=""/>
      <w:lvlJc w:val="left"/>
      <w:pPr>
        <w:ind w:left="836" w:hanging="360"/>
      </w:pPr>
      <w:rPr>
        <w:rFonts w:ascii="Symbol" w:eastAsia="Symbol" w:hAnsi="Symbol" w:cs="Symbol" w:hint="default"/>
        <w:w w:val="100"/>
        <w:sz w:val="24"/>
        <w:szCs w:val="24"/>
        <w:lang w:val="tr-TR" w:eastAsia="en-US" w:bidi="ar-SA"/>
      </w:rPr>
    </w:lvl>
    <w:lvl w:ilvl="1" w:tplc="6E2C1E9E">
      <w:numFmt w:val="bullet"/>
      <w:lvlText w:val="•"/>
      <w:lvlJc w:val="left"/>
      <w:pPr>
        <w:ind w:left="1728" w:hanging="360"/>
      </w:pPr>
      <w:rPr>
        <w:rFonts w:hint="default"/>
        <w:lang w:val="tr-TR" w:eastAsia="en-US" w:bidi="ar-SA"/>
      </w:rPr>
    </w:lvl>
    <w:lvl w:ilvl="2" w:tplc="1932D1CC">
      <w:numFmt w:val="bullet"/>
      <w:lvlText w:val="•"/>
      <w:lvlJc w:val="left"/>
      <w:pPr>
        <w:ind w:left="2617" w:hanging="360"/>
      </w:pPr>
      <w:rPr>
        <w:rFonts w:hint="default"/>
        <w:lang w:val="tr-TR" w:eastAsia="en-US" w:bidi="ar-SA"/>
      </w:rPr>
    </w:lvl>
    <w:lvl w:ilvl="3" w:tplc="3EBC16FC">
      <w:numFmt w:val="bullet"/>
      <w:lvlText w:val="•"/>
      <w:lvlJc w:val="left"/>
      <w:pPr>
        <w:ind w:left="3505" w:hanging="360"/>
      </w:pPr>
      <w:rPr>
        <w:rFonts w:hint="default"/>
        <w:lang w:val="tr-TR" w:eastAsia="en-US" w:bidi="ar-SA"/>
      </w:rPr>
    </w:lvl>
    <w:lvl w:ilvl="4" w:tplc="3A565B7C">
      <w:numFmt w:val="bullet"/>
      <w:lvlText w:val="•"/>
      <w:lvlJc w:val="left"/>
      <w:pPr>
        <w:ind w:left="4394" w:hanging="360"/>
      </w:pPr>
      <w:rPr>
        <w:rFonts w:hint="default"/>
        <w:lang w:val="tr-TR" w:eastAsia="en-US" w:bidi="ar-SA"/>
      </w:rPr>
    </w:lvl>
    <w:lvl w:ilvl="5" w:tplc="34F85FF0">
      <w:numFmt w:val="bullet"/>
      <w:lvlText w:val="•"/>
      <w:lvlJc w:val="left"/>
      <w:pPr>
        <w:ind w:left="5283" w:hanging="360"/>
      </w:pPr>
      <w:rPr>
        <w:rFonts w:hint="default"/>
        <w:lang w:val="tr-TR" w:eastAsia="en-US" w:bidi="ar-SA"/>
      </w:rPr>
    </w:lvl>
    <w:lvl w:ilvl="6" w:tplc="ED22CFC2">
      <w:numFmt w:val="bullet"/>
      <w:lvlText w:val="•"/>
      <w:lvlJc w:val="left"/>
      <w:pPr>
        <w:ind w:left="6171" w:hanging="360"/>
      </w:pPr>
      <w:rPr>
        <w:rFonts w:hint="default"/>
        <w:lang w:val="tr-TR" w:eastAsia="en-US" w:bidi="ar-SA"/>
      </w:rPr>
    </w:lvl>
    <w:lvl w:ilvl="7" w:tplc="EBF48186">
      <w:numFmt w:val="bullet"/>
      <w:lvlText w:val="•"/>
      <w:lvlJc w:val="left"/>
      <w:pPr>
        <w:ind w:left="7060" w:hanging="360"/>
      </w:pPr>
      <w:rPr>
        <w:rFonts w:hint="default"/>
        <w:lang w:val="tr-TR" w:eastAsia="en-US" w:bidi="ar-SA"/>
      </w:rPr>
    </w:lvl>
    <w:lvl w:ilvl="8" w:tplc="6792C050">
      <w:numFmt w:val="bullet"/>
      <w:lvlText w:val="•"/>
      <w:lvlJc w:val="left"/>
      <w:pPr>
        <w:ind w:left="7949" w:hanging="360"/>
      </w:pPr>
      <w:rPr>
        <w:rFonts w:hint="default"/>
        <w:lang w:val="tr-TR" w:eastAsia="en-US" w:bidi="ar-SA"/>
      </w:rPr>
    </w:lvl>
  </w:abstractNum>
  <w:abstractNum w:abstractNumId="5" w15:restartNumberingAfterBreak="0">
    <w:nsid w:val="39E67493"/>
    <w:multiLevelType w:val="hybridMultilevel"/>
    <w:tmpl w:val="17A6BAF2"/>
    <w:lvl w:ilvl="0" w:tplc="6C84A54E">
      <w:start w:val="1"/>
      <w:numFmt w:val="decimal"/>
      <w:lvlText w:val="%1."/>
      <w:lvlJc w:val="left"/>
      <w:pPr>
        <w:ind w:left="929" w:hanging="356"/>
      </w:pPr>
      <w:rPr>
        <w:rFonts w:ascii="Times New Roman" w:eastAsia="Times New Roman" w:hAnsi="Times New Roman" w:cs="Times New Roman" w:hint="default"/>
        <w:w w:val="100"/>
        <w:sz w:val="24"/>
        <w:szCs w:val="24"/>
        <w:lang w:val="tr-TR" w:eastAsia="en-US" w:bidi="ar-SA"/>
      </w:rPr>
    </w:lvl>
    <w:lvl w:ilvl="1" w:tplc="2A5ECA5C">
      <w:numFmt w:val="bullet"/>
      <w:lvlText w:val="•"/>
      <w:lvlJc w:val="left"/>
      <w:pPr>
        <w:ind w:left="1810" w:hanging="356"/>
      </w:pPr>
      <w:rPr>
        <w:rFonts w:hint="default"/>
        <w:lang w:val="tr-TR" w:eastAsia="en-US" w:bidi="ar-SA"/>
      </w:rPr>
    </w:lvl>
    <w:lvl w:ilvl="2" w:tplc="AA0AE4F0">
      <w:numFmt w:val="bullet"/>
      <w:lvlText w:val="•"/>
      <w:lvlJc w:val="left"/>
      <w:pPr>
        <w:ind w:left="2701" w:hanging="356"/>
      </w:pPr>
      <w:rPr>
        <w:rFonts w:hint="default"/>
        <w:lang w:val="tr-TR" w:eastAsia="en-US" w:bidi="ar-SA"/>
      </w:rPr>
    </w:lvl>
    <w:lvl w:ilvl="3" w:tplc="684A7B42">
      <w:numFmt w:val="bullet"/>
      <w:lvlText w:val="•"/>
      <w:lvlJc w:val="left"/>
      <w:pPr>
        <w:ind w:left="3591" w:hanging="356"/>
      </w:pPr>
      <w:rPr>
        <w:rFonts w:hint="default"/>
        <w:lang w:val="tr-TR" w:eastAsia="en-US" w:bidi="ar-SA"/>
      </w:rPr>
    </w:lvl>
    <w:lvl w:ilvl="4" w:tplc="35AA23E8">
      <w:numFmt w:val="bullet"/>
      <w:lvlText w:val="•"/>
      <w:lvlJc w:val="left"/>
      <w:pPr>
        <w:ind w:left="4482" w:hanging="356"/>
      </w:pPr>
      <w:rPr>
        <w:rFonts w:hint="default"/>
        <w:lang w:val="tr-TR" w:eastAsia="en-US" w:bidi="ar-SA"/>
      </w:rPr>
    </w:lvl>
    <w:lvl w:ilvl="5" w:tplc="FC9A4A72">
      <w:numFmt w:val="bullet"/>
      <w:lvlText w:val="•"/>
      <w:lvlJc w:val="left"/>
      <w:pPr>
        <w:ind w:left="5373" w:hanging="356"/>
      </w:pPr>
      <w:rPr>
        <w:rFonts w:hint="default"/>
        <w:lang w:val="tr-TR" w:eastAsia="en-US" w:bidi="ar-SA"/>
      </w:rPr>
    </w:lvl>
    <w:lvl w:ilvl="6" w:tplc="7930C0C6">
      <w:numFmt w:val="bullet"/>
      <w:lvlText w:val="•"/>
      <w:lvlJc w:val="left"/>
      <w:pPr>
        <w:ind w:left="6263" w:hanging="356"/>
      </w:pPr>
      <w:rPr>
        <w:rFonts w:hint="default"/>
        <w:lang w:val="tr-TR" w:eastAsia="en-US" w:bidi="ar-SA"/>
      </w:rPr>
    </w:lvl>
    <w:lvl w:ilvl="7" w:tplc="E4902276">
      <w:numFmt w:val="bullet"/>
      <w:lvlText w:val="•"/>
      <w:lvlJc w:val="left"/>
      <w:pPr>
        <w:ind w:left="7154" w:hanging="356"/>
      </w:pPr>
      <w:rPr>
        <w:rFonts w:hint="default"/>
        <w:lang w:val="tr-TR" w:eastAsia="en-US" w:bidi="ar-SA"/>
      </w:rPr>
    </w:lvl>
    <w:lvl w:ilvl="8" w:tplc="573ADBDE">
      <w:numFmt w:val="bullet"/>
      <w:lvlText w:val="•"/>
      <w:lvlJc w:val="left"/>
      <w:pPr>
        <w:ind w:left="8045" w:hanging="356"/>
      </w:pPr>
      <w:rPr>
        <w:rFonts w:hint="default"/>
        <w:lang w:val="tr-TR" w:eastAsia="en-US" w:bidi="ar-SA"/>
      </w:rPr>
    </w:lvl>
  </w:abstractNum>
  <w:abstractNum w:abstractNumId="6" w15:restartNumberingAfterBreak="0">
    <w:nsid w:val="4A9A2A68"/>
    <w:multiLevelType w:val="hybridMultilevel"/>
    <w:tmpl w:val="07A6B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12F46B1"/>
    <w:multiLevelType w:val="hybridMultilevel"/>
    <w:tmpl w:val="79FE970C"/>
    <w:lvl w:ilvl="0" w:tplc="4A6C7408">
      <w:numFmt w:val="bullet"/>
      <w:lvlText w:val=""/>
      <w:lvlJc w:val="left"/>
      <w:pPr>
        <w:ind w:left="936" w:hanging="360"/>
      </w:pPr>
      <w:rPr>
        <w:rFonts w:ascii="Symbol" w:eastAsia="Symbol" w:hAnsi="Symbol" w:cs="Symbol" w:hint="default"/>
        <w:w w:val="100"/>
        <w:sz w:val="24"/>
        <w:szCs w:val="24"/>
        <w:lang w:val="tr-TR" w:eastAsia="en-US" w:bidi="ar-SA"/>
      </w:rPr>
    </w:lvl>
    <w:lvl w:ilvl="1" w:tplc="DBB09240">
      <w:numFmt w:val="bullet"/>
      <w:lvlText w:val="•"/>
      <w:lvlJc w:val="left"/>
      <w:pPr>
        <w:ind w:left="1828" w:hanging="360"/>
      </w:pPr>
      <w:rPr>
        <w:rFonts w:hint="default"/>
        <w:lang w:val="tr-TR" w:eastAsia="en-US" w:bidi="ar-SA"/>
      </w:rPr>
    </w:lvl>
    <w:lvl w:ilvl="2" w:tplc="39B8A15E">
      <w:numFmt w:val="bullet"/>
      <w:lvlText w:val="•"/>
      <w:lvlJc w:val="left"/>
      <w:pPr>
        <w:ind w:left="2717" w:hanging="360"/>
      </w:pPr>
      <w:rPr>
        <w:rFonts w:hint="default"/>
        <w:lang w:val="tr-TR" w:eastAsia="en-US" w:bidi="ar-SA"/>
      </w:rPr>
    </w:lvl>
    <w:lvl w:ilvl="3" w:tplc="1A7C89AE">
      <w:numFmt w:val="bullet"/>
      <w:lvlText w:val="•"/>
      <w:lvlJc w:val="left"/>
      <w:pPr>
        <w:ind w:left="3605" w:hanging="360"/>
      </w:pPr>
      <w:rPr>
        <w:rFonts w:hint="default"/>
        <w:lang w:val="tr-TR" w:eastAsia="en-US" w:bidi="ar-SA"/>
      </w:rPr>
    </w:lvl>
    <w:lvl w:ilvl="4" w:tplc="5A68B1BC">
      <w:numFmt w:val="bullet"/>
      <w:lvlText w:val="•"/>
      <w:lvlJc w:val="left"/>
      <w:pPr>
        <w:ind w:left="4494" w:hanging="360"/>
      </w:pPr>
      <w:rPr>
        <w:rFonts w:hint="default"/>
        <w:lang w:val="tr-TR" w:eastAsia="en-US" w:bidi="ar-SA"/>
      </w:rPr>
    </w:lvl>
    <w:lvl w:ilvl="5" w:tplc="FC42324E">
      <w:numFmt w:val="bullet"/>
      <w:lvlText w:val="•"/>
      <w:lvlJc w:val="left"/>
      <w:pPr>
        <w:ind w:left="5383" w:hanging="360"/>
      </w:pPr>
      <w:rPr>
        <w:rFonts w:hint="default"/>
        <w:lang w:val="tr-TR" w:eastAsia="en-US" w:bidi="ar-SA"/>
      </w:rPr>
    </w:lvl>
    <w:lvl w:ilvl="6" w:tplc="3FBA34DE">
      <w:numFmt w:val="bullet"/>
      <w:lvlText w:val="•"/>
      <w:lvlJc w:val="left"/>
      <w:pPr>
        <w:ind w:left="6271" w:hanging="360"/>
      </w:pPr>
      <w:rPr>
        <w:rFonts w:hint="default"/>
        <w:lang w:val="tr-TR" w:eastAsia="en-US" w:bidi="ar-SA"/>
      </w:rPr>
    </w:lvl>
    <w:lvl w:ilvl="7" w:tplc="9CD05E0A">
      <w:numFmt w:val="bullet"/>
      <w:lvlText w:val="•"/>
      <w:lvlJc w:val="left"/>
      <w:pPr>
        <w:ind w:left="7160" w:hanging="360"/>
      </w:pPr>
      <w:rPr>
        <w:rFonts w:hint="default"/>
        <w:lang w:val="tr-TR" w:eastAsia="en-US" w:bidi="ar-SA"/>
      </w:rPr>
    </w:lvl>
    <w:lvl w:ilvl="8" w:tplc="3B78DDA2">
      <w:numFmt w:val="bullet"/>
      <w:lvlText w:val="•"/>
      <w:lvlJc w:val="left"/>
      <w:pPr>
        <w:ind w:left="8049" w:hanging="360"/>
      </w:pPr>
      <w:rPr>
        <w:rFonts w:hint="default"/>
        <w:lang w:val="tr-TR" w:eastAsia="en-US" w:bidi="ar-SA"/>
      </w:rPr>
    </w:lvl>
  </w:abstractNum>
  <w:abstractNum w:abstractNumId="8" w15:restartNumberingAfterBreak="0">
    <w:nsid w:val="53A51F82"/>
    <w:multiLevelType w:val="hybridMultilevel"/>
    <w:tmpl w:val="869A2E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9E0267B"/>
    <w:multiLevelType w:val="hybridMultilevel"/>
    <w:tmpl w:val="E28E1D50"/>
    <w:lvl w:ilvl="0" w:tplc="041F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6BF0CF8"/>
    <w:multiLevelType w:val="hybridMultilevel"/>
    <w:tmpl w:val="8DB849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7F45708"/>
    <w:multiLevelType w:val="hybridMultilevel"/>
    <w:tmpl w:val="F7FAD4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6B00995"/>
    <w:multiLevelType w:val="hybridMultilevel"/>
    <w:tmpl w:val="81564FEC"/>
    <w:lvl w:ilvl="0" w:tplc="041F000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num w:numId="1" w16cid:durableId="749932140">
    <w:abstractNumId w:val="10"/>
  </w:num>
  <w:num w:numId="2" w16cid:durableId="1947881823">
    <w:abstractNumId w:val="9"/>
  </w:num>
  <w:num w:numId="3" w16cid:durableId="816802227">
    <w:abstractNumId w:val="8"/>
  </w:num>
  <w:num w:numId="4" w16cid:durableId="1864854360">
    <w:abstractNumId w:val="6"/>
  </w:num>
  <w:num w:numId="5" w16cid:durableId="1556426794">
    <w:abstractNumId w:val="2"/>
  </w:num>
  <w:num w:numId="6" w16cid:durableId="614018525">
    <w:abstractNumId w:val="7"/>
  </w:num>
  <w:num w:numId="7" w16cid:durableId="432088324">
    <w:abstractNumId w:val="12"/>
  </w:num>
  <w:num w:numId="8" w16cid:durableId="1584298649">
    <w:abstractNumId w:val="3"/>
  </w:num>
  <w:num w:numId="9" w16cid:durableId="26957886">
    <w:abstractNumId w:val="4"/>
  </w:num>
  <w:num w:numId="10" w16cid:durableId="533273911">
    <w:abstractNumId w:val="5"/>
  </w:num>
  <w:num w:numId="11" w16cid:durableId="524754271">
    <w:abstractNumId w:val="11"/>
  </w:num>
  <w:num w:numId="12" w16cid:durableId="1104347698">
    <w:abstractNumId w:val="1"/>
  </w:num>
  <w:num w:numId="13" w16cid:durableId="931746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AA"/>
    <w:rsid w:val="000072B1"/>
    <w:rsid w:val="0002228B"/>
    <w:rsid w:val="00022986"/>
    <w:rsid w:val="00025773"/>
    <w:rsid w:val="00030FD6"/>
    <w:rsid w:val="00031644"/>
    <w:rsid w:val="00033747"/>
    <w:rsid w:val="000379BE"/>
    <w:rsid w:val="00041E94"/>
    <w:rsid w:val="0005468A"/>
    <w:rsid w:val="0006354E"/>
    <w:rsid w:val="0008775F"/>
    <w:rsid w:val="00087DC9"/>
    <w:rsid w:val="000902BC"/>
    <w:rsid w:val="00091436"/>
    <w:rsid w:val="00093D57"/>
    <w:rsid w:val="000A1270"/>
    <w:rsid w:val="000A3F77"/>
    <w:rsid w:val="000A75B5"/>
    <w:rsid w:val="000B43E6"/>
    <w:rsid w:val="000B4B2B"/>
    <w:rsid w:val="000D08E3"/>
    <w:rsid w:val="000D394F"/>
    <w:rsid w:val="000D740A"/>
    <w:rsid w:val="000E0853"/>
    <w:rsid w:val="000E3C43"/>
    <w:rsid w:val="000E3FEA"/>
    <w:rsid w:val="000E41B1"/>
    <w:rsid w:val="000F0DA1"/>
    <w:rsid w:val="000F4BC7"/>
    <w:rsid w:val="000F505B"/>
    <w:rsid w:val="000F7115"/>
    <w:rsid w:val="000F7EF4"/>
    <w:rsid w:val="00100D4A"/>
    <w:rsid w:val="001105E5"/>
    <w:rsid w:val="00112222"/>
    <w:rsid w:val="00117F2B"/>
    <w:rsid w:val="00120945"/>
    <w:rsid w:val="0012230C"/>
    <w:rsid w:val="00124822"/>
    <w:rsid w:val="00132E73"/>
    <w:rsid w:val="00140417"/>
    <w:rsid w:val="0014335A"/>
    <w:rsid w:val="001550A7"/>
    <w:rsid w:val="00155F3D"/>
    <w:rsid w:val="00165670"/>
    <w:rsid w:val="001657D9"/>
    <w:rsid w:val="00166EEF"/>
    <w:rsid w:val="00170643"/>
    <w:rsid w:val="00172AA3"/>
    <w:rsid w:val="001826F4"/>
    <w:rsid w:val="00185161"/>
    <w:rsid w:val="00186B63"/>
    <w:rsid w:val="0018732C"/>
    <w:rsid w:val="001A3685"/>
    <w:rsid w:val="001B46C6"/>
    <w:rsid w:val="001B5C9D"/>
    <w:rsid w:val="001C1AB1"/>
    <w:rsid w:val="001C235B"/>
    <w:rsid w:val="001D71E4"/>
    <w:rsid w:val="001E4AA1"/>
    <w:rsid w:val="001F0E1B"/>
    <w:rsid w:val="001F1B7A"/>
    <w:rsid w:val="001F7449"/>
    <w:rsid w:val="00201F99"/>
    <w:rsid w:val="002048F4"/>
    <w:rsid w:val="00205459"/>
    <w:rsid w:val="0022164F"/>
    <w:rsid w:val="002242B4"/>
    <w:rsid w:val="002346A1"/>
    <w:rsid w:val="0023480F"/>
    <w:rsid w:val="00240E60"/>
    <w:rsid w:val="00247434"/>
    <w:rsid w:val="00247D40"/>
    <w:rsid w:val="00271CBA"/>
    <w:rsid w:val="00287C87"/>
    <w:rsid w:val="00291963"/>
    <w:rsid w:val="002B1FAF"/>
    <w:rsid w:val="002B207F"/>
    <w:rsid w:val="002B433F"/>
    <w:rsid w:val="002C1411"/>
    <w:rsid w:val="002C2392"/>
    <w:rsid w:val="002C5529"/>
    <w:rsid w:val="002D231E"/>
    <w:rsid w:val="002E17E5"/>
    <w:rsid w:val="002F3D5D"/>
    <w:rsid w:val="00302154"/>
    <w:rsid w:val="00304E4D"/>
    <w:rsid w:val="003103A3"/>
    <w:rsid w:val="003159EB"/>
    <w:rsid w:val="00323F70"/>
    <w:rsid w:val="00325AC5"/>
    <w:rsid w:val="0032697C"/>
    <w:rsid w:val="00332DE1"/>
    <w:rsid w:val="00343ED5"/>
    <w:rsid w:val="00344301"/>
    <w:rsid w:val="003473F4"/>
    <w:rsid w:val="00350A5A"/>
    <w:rsid w:val="0035600B"/>
    <w:rsid w:val="00362B26"/>
    <w:rsid w:val="00367144"/>
    <w:rsid w:val="00367BFB"/>
    <w:rsid w:val="0037098B"/>
    <w:rsid w:val="0037573F"/>
    <w:rsid w:val="003807BB"/>
    <w:rsid w:val="003824C3"/>
    <w:rsid w:val="00385487"/>
    <w:rsid w:val="003908DD"/>
    <w:rsid w:val="00394184"/>
    <w:rsid w:val="003A1351"/>
    <w:rsid w:val="003A5845"/>
    <w:rsid w:val="003A7A93"/>
    <w:rsid w:val="003B1388"/>
    <w:rsid w:val="003C1662"/>
    <w:rsid w:val="003C5739"/>
    <w:rsid w:val="003C6D76"/>
    <w:rsid w:val="003E0D9E"/>
    <w:rsid w:val="003E4BE3"/>
    <w:rsid w:val="003E596F"/>
    <w:rsid w:val="003F340B"/>
    <w:rsid w:val="003F4A88"/>
    <w:rsid w:val="003F6709"/>
    <w:rsid w:val="00401593"/>
    <w:rsid w:val="0040576E"/>
    <w:rsid w:val="004155B5"/>
    <w:rsid w:val="004161FC"/>
    <w:rsid w:val="004300BC"/>
    <w:rsid w:val="00432242"/>
    <w:rsid w:val="004355DB"/>
    <w:rsid w:val="00437410"/>
    <w:rsid w:val="004435B4"/>
    <w:rsid w:val="004457DB"/>
    <w:rsid w:val="004471B5"/>
    <w:rsid w:val="00447EEA"/>
    <w:rsid w:val="0045505B"/>
    <w:rsid w:val="004563AA"/>
    <w:rsid w:val="0047410B"/>
    <w:rsid w:val="00476BA4"/>
    <w:rsid w:val="00483009"/>
    <w:rsid w:val="00485173"/>
    <w:rsid w:val="004A647B"/>
    <w:rsid w:val="004B4CF9"/>
    <w:rsid w:val="004B72B6"/>
    <w:rsid w:val="004D2034"/>
    <w:rsid w:val="004E0878"/>
    <w:rsid w:val="004E5CF5"/>
    <w:rsid w:val="004F027D"/>
    <w:rsid w:val="004F43DB"/>
    <w:rsid w:val="005009E9"/>
    <w:rsid w:val="00501ACF"/>
    <w:rsid w:val="00505B8F"/>
    <w:rsid w:val="00511061"/>
    <w:rsid w:val="00512E00"/>
    <w:rsid w:val="0051333E"/>
    <w:rsid w:val="00520126"/>
    <w:rsid w:val="0052298C"/>
    <w:rsid w:val="005234B3"/>
    <w:rsid w:val="00526962"/>
    <w:rsid w:val="00530B3F"/>
    <w:rsid w:val="0054295F"/>
    <w:rsid w:val="00542F06"/>
    <w:rsid w:val="0054791A"/>
    <w:rsid w:val="00554AD1"/>
    <w:rsid w:val="00566027"/>
    <w:rsid w:val="005661F4"/>
    <w:rsid w:val="005734B7"/>
    <w:rsid w:val="00574A58"/>
    <w:rsid w:val="0057520E"/>
    <w:rsid w:val="00580C47"/>
    <w:rsid w:val="00586C65"/>
    <w:rsid w:val="00591AE5"/>
    <w:rsid w:val="00593223"/>
    <w:rsid w:val="005A1C46"/>
    <w:rsid w:val="005A2920"/>
    <w:rsid w:val="005A6094"/>
    <w:rsid w:val="005A6A29"/>
    <w:rsid w:val="005B308E"/>
    <w:rsid w:val="005B51A9"/>
    <w:rsid w:val="005B6237"/>
    <w:rsid w:val="005B626C"/>
    <w:rsid w:val="005C0AD6"/>
    <w:rsid w:val="005C137C"/>
    <w:rsid w:val="005D10C3"/>
    <w:rsid w:val="005D35E1"/>
    <w:rsid w:val="005D53CA"/>
    <w:rsid w:val="005E6E1E"/>
    <w:rsid w:val="005F277C"/>
    <w:rsid w:val="005F426B"/>
    <w:rsid w:val="006057DB"/>
    <w:rsid w:val="006118C0"/>
    <w:rsid w:val="00613500"/>
    <w:rsid w:val="006200DE"/>
    <w:rsid w:val="006477F6"/>
    <w:rsid w:val="00650362"/>
    <w:rsid w:val="00651287"/>
    <w:rsid w:val="00651B88"/>
    <w:rsid w:val="006540E5"/>
    <w:rsid w:val="00654E0C"/>
    <w:rsid w:val="00665FC2"/>
    <w:rsid w:val="00671753"/>
    <w:rsid w:val="006770F4"/>
    <w:rsid w:val="006774AE"/>
    <w:rsid w:val="006918CF"/>
    <w:rsid w:val="00697803"/>
    <w:rsid w:val="006B1DD1"/>
    <w:rsid w:val="006B5BE4"/>
    <w:rsid w:val="006C6693"/>
    <w:rsid w:val="006C7AE7"/>
    <w:rsid w:val="006D4AFB"/>
    <w:rsid w:val="006D5930"/>
    <w:rsid w:val="006D7824"/>
    <w:rsid w:val="006E4C3C"/>
    <w:rsid w:val="006F2822"/>
    <w:rsid w:val="006F4974"/>
    <w:rsid w:val="006F61B9"/>
    <w:rsid w:val="00700182"/>
    <w:rsid w:val="00703486"/>
    <w:rsid w:val="00713312"/>
    <w:rsid w:val="00722222"/>
    <w:rsid w:val="007363CF"/>
    <w:rsid w:val="007454E8"/>
    <w:rsid w:val="007547C6"/>
    <w:rsid w:val="00761F5A"/>
    <w:rsid w:val="007629BF"/>
    <w:rsid w:val="00763A5C"/>
    <w:rsid w:val="00765CD9"/>
    <w:rsid w:val="007700D3"/>
    <w:rsid w:val="00774161"/>
    <w:rsid w:val="00776C6A"/>
    <w:rsid w:val="00782EFD"/>
    <w:rsid w:val="00784420"/>
    <w:rsid w:val="0078445C"/>
    <w:rsid w:val="00791773"/>
    <w:rsid w:val="00791EBA"/>
    <w:rsid w:val="007946E2"/>
    <w:rsid w:val="00794B0E"/>
    <w:rsid w:val="007A1DCA"/>
    <w:rsid w:val="007A2935"/>
    <w:rsid w:val="007A2E2C"/>
    <w:rsid w:val="007A4F0D"/>
    <w:rsid w:val="007B0C76"/>
    <w:rsid w:val="007B1255"/>
    <w:rsid w:val="007B3ACD"/>
    <w:rsid w:val="007D2FFE"/>
    <w:rsid w:val="007D358E"/>
    <w:rsid w:val="007D4379"/>
    <w:rsid w:val="007D4D6A"/>
    <w:rsid w:val="007D5B33"/>
    <w:rsid w:val="007E6833"/>
    <w:rsid w:val="0080097E"/>
    <w:rsid w:val="00801826"/>
    <w:rsid w:val="00813D1A"/>
    <w:rsid w:val="008145FF"/>
    <w:rsid w:val="00817780"/>
    <w:rsid w:val="00821930"/>
    <w:rsid w:val="0082479B"/>
    <w:rsid w:val="00845254"/>
    <w:rsid w:val="00850B8F"/>
    <w:rsid w:val="00866CF8"/>
    <w:rsid w:val="008763C5"/>
    <w:rsid w:val="00883035"/>
    <w:rsid w:val="0089141A"/>
    <w:rsid w:val="008914AE"/>
    <w:rsid w:val="008949D7"/>
    <w:rsid w:val="008A0311"/>
    <w:rsid w:val="008C69DE"/>
    <w:rsid w:val="008D3474"/>
    <w:rsid w:val="008E49C9"/>
    <w:rsid w:val="008E6A69"/>
    <w:rsid w:val="008F24E5"/>
    <w:rsid w:val="008F49AB"/>
    <w:rsid w:val="008F5626"/>
    <w:rsid w:val="008F7ED4"/>
    <w:rsid w:val="00907564"/>
    <w:rsid w:val="009076CC"/>
    <w:rsid w:val="00907965"/>
    <w:rsid w:val="0091536A"/>
    <w:rsid w:val="00915B50"/>
    <w:rsid w:val="00921C56"/>
    <w:rsid w:val="009315A8"/>
    <w:rsid w:val="00936CE3"/>
    <w:rsid w:val="00937E96"/>
    <w:rsid w:val="00945A6A"/>
    <w:rsid w:val="00961EFD"/>
    <w:rsid w:val="00962EA1"/>
    <w:rsid w:val="0097695A"/>
    <w:rsid w:val="00984570"/>
    <w:rsid w:val="009903EE"/>
    <w:rsid w:val="00995F5A"/>
    <w:rsid w:val="00996839"/>
    <w:rsid w:val="009A6AC6"/>
    <w:rsid w:val="009B396F"/>
    <w:rsid w:val="009B6065"/>
    <w:rsid w:val="009B675E"/>
    <w:rsid w:val="009C6C6B"/>
    <w:rsid w:val="009D1052"/>
    <w:rsid w:val="009D2319"/>
    <w:rsid w:val="009D283C"/>
    <w:rsid w:val="009D2B8E"/>
    <w:rsid w:val="009F09FC"/>
    <w:rsid w:val="009F1E23"/>
    <w:rsid w:val="009F4D3C"/>
    <w:rsid w:val="009F70C1"/>
    <w:rsid w:val="00A02B02"/>
    <w:rsid w:val="00A03854"/>
    <w:rsid w:val="00A0444C"/>
    <w:rsid w:val="00A0476A"/>
    <w:rsid w:val="00A11696"/>
    <w:rsid w:val="00A131F8"/>
    <w:rsid w:val="00A15251"/>
    <w:rsid w:val="00A16239"/>
    <w:rsid w:val="00A16E16"/>
    <w:rsid w:val="00A214EC"/>
    <w:rsid w:val="00A25F15"/>
    <w:rsid w:val="00A26E11"/>
    <w:rsid w:val="00A276B7"/>
    <w:rsid w:val="00A3296D"/>
    <w:rsid w:val="00A35A19"/>
    <w:rsid w:val="00A36176"/>
    <w:rsid w:val="00A41C9D"/>
    <w:rsid w:val="00A422F2"/>
    <w:rsid w:val="00A55AD3"/>
    <w:rsid w:val="00A6016C"/>
    <w:rsid w:val="00A77963"/>
    <w:rsid w:val="00A865DA"/>
    <w:rsid w:val="00A879B1"/>
    <w:rsid w:val="00A94045"/>
    <w:rsid w:val="00A94800"/>
    <w:rsid w:val="00AA0B7A"/>
    <w:rsid w:val="00AA6BD0"/>
    <w:rsid w:val="00AA7415"/>
    <w:rsid w:val="00AC2299"/>
    <w:rsid w:val="00AF0B56"/>
    <w:rsid w:val="00AF2F5B"/>
    <w:rsid w:val="00AF2F91"/>
    <w:rsid w:val="00B02E13"/>
    <w:rsid w:val="00B11AEA"/>
    <w:rsid w:val="00B27EF5"/>
    <w:rsid w:val="00B3272C"/>
    <w:rsid w:val="00B3287C"/>
    <w:rsid w:val="00B33789"/>
    <w:rsid w:val="00B3446E"/>
    <w:rsid w:val="00B409DC"/>
    <w:rsid w:val="00B4455E"/>
    <w:rsid w:val="00B5171D"/>
    <w:rsid w:val="00B52DB7"/>
    <w:rsid w:val="00B807F4"/>
    <w:rsid w:val="00B93E4E"/>
    <w:rsid w:val="00B96B41"/>
    <w:rsid w:val="00BA278F"/>
    <w:rsid w:val="00BA2DF4"/>
    <w:rsid w:val="00BB0FE8"/>
    <w:rsid w:val="00BB2391"/>
    <w:rsid w:val="00BB2456"/>
    <w:rsid w:val="00BB65BA"/>
    <w:rsid w:val="00BB7470"/>
    <w:rsid w:val="00BC0C82"/>
    <w:rsid w:val="00BC3FEE"/>
    <w:rsid w:val="00BC5AFF"/>
    <w:rsid w:val="00BC6BE4"/>
    <w:rsid w:val="00BD136C"/>
    <w:rsid w:val="00BD68C9"/>
    <w:rsid w:val="00BD7524"/>
    <w:rsid w:val="00BE1EED"/>
    <w:rsid w:val="00BE77C5"/>
    <w:rsid w:val="00C024B2"/>
    <w:rsid w:val="00C15A73"/>
    <w:rsid w:val="00C23D1C"/>
    <w:rsid w:val="00C265BA"/>
    <w:rsid w:val="00C34BD3"/>
    <w:rsid w:val="00C37FF8"/>
    <w:rsid w:val="00C406EA"/>
    <w:rsid w:val="00C40D64"/>
    <w:rsid w:val="00C53E58"/>
    <w:rsid w:val="00C54155"/>
    <w:rsid w:val="00C54432"/>
    <w:rsid w:val="00C5545D"/>
    <w:rsid w:val="00C605F9"/>
    <w:rsid w:val="00C658F4"/>
    <w:rsid w:val="00C72C58"/>
    <w:rsid w:val="00C7780C"/>
    <w:rsid w:val="00C803D0"/>
    <w:rsid w:val="00C86DF4"/>
    <w:rsid w:val="00C95373"/>
    <w:rsid w:val="00C97F84"/>
    <w:rsid w:val="00CB19F7"/>
    <w:rsid w:val="00CB2971"/>
    <w:rsid w:val="00CB2CBA"/>
    <w:rsid w:val="00CB4FAE"/>
    <w:rsid w:val="00CC22B3"/>
    <w:rsid w:val="00CC2348"/>
    <w:rsid w:val="00CD6AC0"/>
    <w:rsid w:val="00CE59B0"/>
    <w:rsid w:val="00CF54AE"/>
    <w:rsid w:val="00D0246F"/>
    <w:rsid w:val="00D06910"/>
    <w:rsid w:val="00D06BFC"/>
    <w:rsid w:val="00D12002"/>
    <w:rsid w:val="00D21B01"/>
    <w:rsid w:val="00D33A9E"/>
    <w:rsid w:val="00D34EC5"/>
    <w:rsid w:val="00D41C32"/>
    <w:rsid w:val="00D52570"/>
    <w:rsid w:val="00D52DAF"/>
    <w:rsid w:val="00D53DDD"/>
    <w:rsid w:val="00D707B1"/>
    <w:rsid w:val="00D759EF"/>
    <w:rsid w:val="00D769B8"/>
    <w:rsid w:val="00D80059"/>
    <w:rsid w:val="00D93332"/>
    <w:rsid w:val="00D95AA6"/>
    <w:rsid w:val="00DA3D65"/>
    <w:rsid w:val="00DB0200"/>
    <w:rsid w:val="00DB62C9"/>
    <w:rsid w:val="00DB7068"/>
    <w:rsid w:val="00DB77BB"/>
    <w:rsid w:val="00DC73E6"/>
    <w:rsid w:val="00DD57FE"/>
    <w:rsid w:val="00DE0D26"/>
    <w:rsid w:val="00DE33BF"/>
    <w:rsid w:val="00DF20E4"/>
    <w:rsid w:val="00DF3B14"/>
    <w:rsid w:val="00DF6462"/>
    <w:rsid w:val="00DF6F4D"/>
    <w:rsid w:val="00DF78AF"/>
    <w:rsid w:val="00E00722"/>
    <w:rsid w:val="00E20CB8"/>
    <w:rsid w:val="00E254AB"/>
    <w:rsid w:val="00E336D7"/>
    <w:rsid w:val="00E36897"/>
    <w:rsid w:val="00E42217"/>
    <w:rsid w:val="00E43AF2"/>
    <w:rsid w:val="00E52F2F"/>
    <w:rsid w:val="00E71DA9"/>
    <w:rsid w:val="00E71ED3"/>
    <w:rsid w:val="00E73C59"/>
    <w:rsid w:val="00E76622"/>
    <w:rsid w:val="00E77BAD"/>
    <w:rsid w:val="00E81AC2"/>
    <w:rsid w:val="00E82B34"/>
    <w:rsid w:val="00E918F7"/>
    <w:rsid w:val="00E93F42"/>
    <w:rsid w:val="00EA133E"/>
    <w:rsid w:val="00EA177D"/>
    <w:rsid w:val="00EA7FC3"/>
    <w:rsid w:val="00EC7F87"/>
    <w:rsid w:val="00ED71F6"/>
    <w:rsid w:val="00ED7377"/>
    <w:rsid w:val="00EE7318"/>
    <w:rsid w:val="00EE7692"/>
    <w:rsid w:val="00EE7A2B"/>
    <w:rsid w:val="00EF0989"/>
    <w:rsid w:val="00EF6238"/>
    <w:rsid w:val="00F0543E"/>
    <w:rsid w:val="00F15F6F"/>
    <w:rsid w:val="00F20181"/>
    <w:rsid w:val="00F313BD"/>
    <w:rsid w:val="00F3633E"/>
    <w:rsid w:val="00F365CE"/>
    <w:rsid w:val="00F41893"/>
    <w:rsid w:val="00F44553"/>
    <w:rsid w:val="00F71023"/>
    <w:rsid w:val="00F73958"/>
    <w:rsid w:val="00F752AA"/>
    <w:rsid w:val="00F8582D"/>
    <w:rsid w:val="00F87CCC"/>
    <w:rsid w:val="00F93561"/>
    <w:rsid w:val="00F97E92"/>
    <w:rsid w:val="00FA1D72"/>
    <w:rsid w:val="00FA4AF5"/>
    <w:rsid w:val="00FA53CC"/>
    <w:rsid w:val="00FB4767"/>
    <w:rsid w:val="00FB7A83"/>
    <w:rsid w:val="00FC6A8B"/>
    <w:rsid w:val="00FD5917"/>
    <w:rsid w:val="00FE0629"/>
    <w:rsid w:val="00FE09B5"/>
    <w:rsid w:val="00FE2949"/>
    <w:rsid w:val="00FF0C5A"/>
    <w:rsid w:val="00FF3A7B"/>
    <w:rsid w:val="00FF48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10873"/>
  <w15:chartTrackingRefBased/>
  <w15:docId w15:val="{02FFBB16-4404-4FB7-BF86-3C8E04C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E4C3C"/>
    <w:pPr>
      <w:keepNext/>
      <w:keepLines/>
      <w:spacing w:before="240" w:after="0"/>
      <w:outlineLvl w:val="0"/>
    </w:pPr>
    <w:rPr>
      <w:rFonts w:ascii="Times New Roman" w:eastAsiaTheme="majorEastAsia" w:hAnsi="Times New Roman" w:cstheme="majorBidi"/>
      <w:b/>
      <w:sz w:val="24"/>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A2920"/>
    <w:rPr>
      <w:color w:val="0563C1" w:themeColor="hyperlink"/>
      <w:u w:val="single"/>
    </w:rPr>
  </w:style>
  <w:style w:type="character" w:styleId="zmlenmeyenBahsetme">
    <w:name w:val="Unresolved Mention"/>
    <w:basedOn w:val="VarsaylanParagrafYazTipi"/>
    <w:uiPriority w:val="99"/>
    <w:semiHidden/>
    <w:unhideWhenUsed/>
    <w:rsid w:val="005A2920"/>
    <w:rPr>
      <w:color w:val="605E5C"/>
      <w:shd w:val="clear" w:color="auto" w:fill="E1DFDD"/>
    </w:rPr>
  </w:style>
  <w:style w:type="paragraph" w:styleId="NormalWeb">
    <w:name w:val="Normal (Web)"/>
    <w:basedOn w:val="Normal"/>
    <w:uiPriority w:val="99"/>
    <w:unhideWhenUsed/>
    <w:rsid w:val="00D06BF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1"/>
    <w:qFormat/>
    <w:rsid w:val="002242B4"/>
    <w:pPr>
      <w:ind w:left="720"/>
      <w:contextualSpacing/>
    </w:pPr>
  </w:style>
  <w:style w:type="paragraph" w:styleId="GvdeMetni">
    <w:name w:val="Body Text"/>
    <w:basedOn w:val="Normal"/>
    <w:link w:val="GvdeMetniChar"/>
    <w:uiPriority w:val="1"/>
    <w:qFormat/>
    <w:rsid w:val="006200DE"/>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6200DE"/>
    <w:rPr>
      <w:rFonts w:ascii="Times New Roman" w:eastAsia="Times New Roman" w:hAnsi="Times New Roman" w:cs="Times New Roman"/>
      <w:kern w:val="0"/>
      <w:sz w:val="24"/>
      <w:szCs w:val="24"/>
      <w14:ligatures w14:val="none"/>
    </w:rPr>
  </w:style>
  <w:style w:type="character" w:customStyle="1" w:styleId="Balk1Char">
    <w:name w:val="Başlık 1 Char"/>
    <w:basedOn w:val="VarsaylanParagrafYazTipi"/>
    <w:link w:val="Balk1"/>
    <w:uiPriority w:val="9"/>
    <w:rsid w:val="006E4C3C"/>
    <w:rPr>
      <w:rFonts w:ascii="Times New Roman" w:eastAsiaTheme="majorEastAsia" w:hAnsi="Times New Roman" w:cstheme="majorBidi"/>
      <w:b/>
      <w:sz w:val="24"/>
      <w:szCs w:val="32"/>
    </w:rPr>
  </w:style>
  <w:style w:type="paragraph" w:styleId="TBal">
    <w:name w:val="TOC Heading"/>
    <w:basedOn w:val="Balk1"/>
    <w:next w:val="Normal"/>
    <w:uiPriority w:val="39"/>
    <w:unhideWhenUsed/>
    <w:qFormat/>
    <w:rsid w:val="00B3287C"/>
    <w:pPr>
      <w:outlineLvl w:val="9"/>
    </w:pPr>
    <w:rPr>
      <w:rFonts w:asciiTheme="majorHAnsi" w:hAnsiTheme="majorHAnsi"/>
      <w:b w:val="0"/>
      <w:color w:val="2F5496" w:themeColor="accent1" w:themeShade="BF"/>
      <w:kern w:val="0"/>
      <w:sz w:val="32"/>
      <w:lang w:eastAsia="tr-TR"/>
      <w14:ligatures w14:val="none"/>
    </w:rPr>
  </w:style>
  <w:style w:type="paragraph" w:styleId="T1">
    <w:name w:val="toc 1"/>
    <w:basedOn w:val="Normal"/>
    <w:next w:val="Normal"/>
    <w:autoRedefine/>
    <w:uiPriority w:val="39"/>
    <w:unhideWhenUsed/>
    <w:rsid w:val="00B3287C"/>
    <w:pPr>
      <w:spacing w:after="100"/>
    </w:pPr>
  </w:style>
  <w:style w:type="paragraph" w:styleId="T2">
    <w:name w:val="toc 2"/>
    <w:basedOn w:val="Normal"/>
    <w:next w:val="Normal"/>
    <w:autoRedefine/>
    <w:uiPriority w:val="39"/>
    <w:unhideWhenUsed/>
    <w:rsid w:val="00BD68C9"/>
    <w:pPr>
      <w:spacing w:after="100"/>
      <w:ind w:left="220"/>
    </w:pPr>
    <w:rPr>
      <w:rFonts w:eastAsiaTheme="minorEastAsia" w:cs="Times New Roman"/>
      <w:kern w:val="0"/>
      <w:lang w:eastAsia="tr-TR"/>
      <w14:ligatures w14:val="none"/>
    </w:rPr>
  </w:style>
  <w:style w:type="paragraph" w:styleId="T3">
    <w:name w:val="toc 3"/>
    <w:basedOn w:val="Normal"/>
    <w:next w:val="Normal"/>
    <w:autoRedefine/>
    <w:uiPriority w:val="39"/>
    <w:unhideWhenUsed/>
    <w:rsid w:val="00BD68C9"/>
    <w:pPr>
      <w:spacing w:after="100"/>
      <w:ind w:left="440"/>
    </w:pPr>
    <w:rPr>
      <w:rFonts w:eastAsiaTheme="minorEastAsia" w:cs="Times New Roman"/>
      <w:kern w:val="0"/>
      <w:lang w:eastAsia="tr-TR"/>
      <w14:ligatures w14:val="none"/>
    </w:rPr>
  </w:style>
  <w:style w:type="paragraph" w:styleId="stBilgi">
    <w:name w:val="header"/>
    <w:basedOn w:val="Normal"/>
    <w:link w:val="stBilgiChar"/>
    <w:uiPriority w:val="99"/>
    <w:unhideWhenUsed/>
    <w:rsid w:val="00580C4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C47"/>
  </w:style>
  <w:style w:type="paragraph" w:styleId="AltBilgi">
    <w:name w:val="footer"/>
    <w:basedOn w:val="Normal"/>
    <w:link w:val="AltBilgiChar"/>
    <w:uiPriority w:val="99"/>
    <w:unhideWhenUsed/>
    <w:rsid w:val="00580C4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C47"/>
  </w:style>
  <w:style w:type="table" w:customStyle="1" w:styleId="TableNormal">
    <w:name w:val="Table Normal"/>
    <w:uiPriority w:val="2"/>
    <w:semiHidden/>
    <w:unhideWhenUsed/>
    <w:qFormat/>
    <w:rsid w:val="001657D9"/>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657D9"/>
    <w:pPr>
      <w:widowControl w:val="0"/>
      <w:autoSpaceDE w:val="0"/>
      <w:autoSpaceDN w:val="0"/>
      <w:spacing w:before="69" w:after="0" w:line="240" w:lineRule="auto"/>
      <w:ind w:left="79"/>
    </w:pPr>
    <w:rPr>
      <w:rFonts w:ascii="Times New Roman" w:eastAsia="Times New Roman" w:hAnsi="Times New Roman" w:cs="Times New Roman"/>
      <w:kern w:val="0"/>
      <w14:ligatures w14:val="none"/>
    </w:rPr>
  </w:style>
  <w:style w:type="paragraph" w:customStyle="1" w:styleId="ortabalkbold">
    <w:name w:val="ortabalkbold"/>
    <w:basedOn w:val="Normal"/>
    <w:rsid w:val="00E3689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customStyle="1" w:styleId="TableGrid">
    <w:name w:val="TableGrid"/>
    <w:rsid w:val="00166EEF"/>
    <w:pPr>
      <w:spacing w:after="0" w:line="240" w:lineRule="auto"/>
    </w:pPr>
    <w:rPr>
      <w:rFonts w:eastAsiaTheme="minorEastAsia"/>
      <w:sz w:val="24"/>
      <w:szCs w:val="24"/>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82981">
      <w:bodyDiv w:val="1"/>
      <w:marLeft w:val="0"/>
      <w:marRight w:val="0"/>
      <w:marTop w:val="0"/>
      <w:marBottom w:val="0"/>
      <w:divBdr>
        <w:top w:val="none" w:sz="0" w:space="0" w:color="auto"/>
        <w:left w:val="none" w:sz="0" w:space="0" w:color="auto"/>
        <w:bottom w:val="none" w:sz="0" w:space="0" w:color="auto"/>
        <w:right w:val="none" w:sz="0" w:space="0" w:color="auto"/>
      </w:divBdr>
    </w:div>
    <w:div w:id="148910483">
      <w:bodyDiv w:val="1"/>
      <w:marLeft w:val="0"/>
      <w:marRight w:val="0"/>
      <w:marTop w:val="0"/>
      <w:marBottom w:val="0"/>
      <w:divBdr>
        <w:top w:val="none" w:sz="0" w:space="0" w:color="auto"/>
        <w:left w:val="none" w:sz="0" w:space="0" w:color="auto"/>
        <w:bottom w:val="none" w:sz="0" w:space="0" w:color="auto"/>
        <w:right w:val="none" w:sz="0" w:space="0" w:color="auto"/>
      </w:divBdr>
    </w:div>
    <w:div w:id="312177068">
      <w:bodyDiv w:val="1"/>
      <w:marLeft w:val="0"/>
      <w:marRight w:val="0"/>
      <w:marTop w:val="0"/>
      <w:marBottom w:val="0"/>
      <w:divBdr>
        <w:top w:val="none" w:sz="0" w:space="0" w:color="auto"/>
        <w:left w:val="none" w:sz="0" w:space="0" w:color="auto"/>
        <w:bottom w:val="none" w:sz="0" w:space="0" w:color="auto"/>
        <w:right w:val="none" w:sz="0" w:space="0" w:color="auto"/>
      </w:divBdr>
    </w:div>
    <w:div w:id="423497772">
      <w:bodyDiv w:val="1"/>
      <w:marLeft w:val="0"/>
      <w:marRight w:val="0"/>
      <w:marTop w:val="0"/>
      <w:marBottom w:val="0"/>
      <w:divBdr>
        <w:top w:val="none" w:sz="0" w:space="0" w:color="auto"/>
        <w:left w:val="none" w:sz="0" w:space="0" w:color="auto"/>
        <w:bottom w:val="none" w:sz="0" w:space="0" w:color="auto"/>
        <w:right w:val="none" w:sz="0" w:space="0" w:color="auto"/>
      </w:divBdr>
    </w:div>
    <w:div w:id="558905739">
      <w:bodyDiv w:val="1"/>
      <w:marLeft w:val="0"/>
      <w:marRight w:val="0"/>
      <w:marTop w:val="0"/>
      <w:marBottom w:val="0"/>
      <w:divBdr>
        <w:top w:val="none" w:sz="0" w:space="0" w:color="auto"/>
        <w:left w:val="none" w:sz="0" w:space="0" w:color="auto"/>
        <w:bottom w:val="none" w:sz="0" w:space="0" w:color="auto"/>
        <w:right w:val="none" w:sz="0" w:space="0" w:color="auto"/>
      </w:divBdr>
    </w:div>
    <w:div w:id="609437476">
      <w:bodyDiv w:val="1"/>
      <w:marLeft w:val="0"/>
      <w:marRight w:val="0"/>
      <w:marTop w:val="0"/>
      <w:marBottom w:val="0"/>
      <w:divBdr>
        <w:top w:val="none" w:sz="0" w:space="0" w:color="auto"/>
        <w:left w:val="none" w:sz="0" w:space="0" w:color="auto"/>
        <w:bottom w:val="none" w:sz="0" w:space="0" w:color="auto"/>
        <w:right w:val="none" w:sz="0" w:space="0" w:color="auto"/>
      </w:divBdr>
    </w:div>
    <w:div w:id="818691801">
      <w:bodyDiv w:val="1"/>
      <w:marLeft w:val="0"/>
      <w:marRight w:val="0"/>
      <w:marTop w:val="0"/>
      <w:marBottom w:val="0"/>
      <w:divBdr>
        <w:top w:val="none" w:sz="0" w:space="0" w:color="auto"/>
        <w:left w:val="none" w:sz="0" w:space="0" w:color="auto"/>
        <w:bottom w:val="none" w:sz="0" w:space="0" w:color="auto"/>
        <w:right w:val="none" w:sz="0" w:space="0" w:color="auto"/>
      </w:divBdr>
      <w:divsChild>
        <w:div w:id="911427970">
          <w:marLeft w:val="0"/>
          <w:marRight w:val="0"/>
          <w:marTop w:val="0"/>
          <w:marBottom w:val="0"/>
          <w:divBdr>
            <w:top w:val="none" w:sz="0" w:space="0" w:color="auto"/>
            <w:left w:val="none" w:sz="0" w:space="0" w:color="auto"/>
            <w:bottom w:val="none" w:sz="0" w:space="0" w:color="auto"/>
            <w:right w:val="none" w:sz="0" w:space="0" w:color="auto"/>
          </w:divBdr>
        </w:div>
      </w:divsChild>
    </w:div>
    <w:div w:id="831481224">
      <w:bodyDiv w:val="1"/>
      <w:marLeft w:val="0"/>
      <w:marRight w:val="0"/>
      <w:marTop w:val="0"/>
      <w:marBottom w:val="0"/>
      <w:divBdr>
        <w:top w:val="none" w:sz="0" w:space="0" w:color="auto"/>
        <w:left w:val="none" w:sz="0" w:space="0" w:color="auto"/>
        <w:bottom w:val="none" w:sz="0" w:space="0" w:color="auto"/>
        <w:right w:val="none" w:sz="0" w:space="0" w:color="auto"/>
      </w:divBdr>
    </w:div>
    <w:div w:id="904027767">
      <w:bodyDiv w:val="1"/>
      <w:marLeft w:val="0"/>
      <w:marRight w:val="0"/>
      <w:marTop w:val="0"/>
      <w:marBottom w:val="0"/>
      <w:divBdr>
        <w:top w:val="none" w:sz="0" w:space="0" w:color="auto"/>
        <w:left w:val="none" w:sz="0" w:space="0" w:color="auto"/>
        <w:bottom w:val="none" w:sz="0" w:space="0" w:color="auto"/>
        <w:right w:val="none" w:sz="0" w:space="0" w:color="auto"/>
      </w:divBdr>
    </w:div>
    <w:div w:id="1054739395">
      <w:bodyDiv w:val="1"/>
      <w:marLeft w:val="0"/>
      <w:marRight w:val="0"/>
      <w:marTop w:val="0"/>
      <w:marBottom w:val="0"/>
      <w:divBdr>
        <w:top w:val="none" w:sz="0" w:space="0" w:color="auto"/>
        <w:left w:val="none" w:sz="0" w:space="0" w:color="auto"/>
        <w:bottom w:val="none" w:sz="0" w:space="0" w:color="auto"/>
        <w:right w:val="none" w:sz="0" w:space="0" w:color="auto"/>
      </w:divBdr>
    </w:div>
    <w:div w:id="1149514691">
      <w:bodyDiv w:val="1"/>
      <w:marLeft w:val="0"/>
      <w:marRight w:val="0"/>
      <w:marTop w:val="0"/>
      <w:marBottom w:val="0"/>
      <w:divBdr>
        <w:top w:val="none" w:sz="0" w:space="0" w:color="auto"/>
        <w:left w:val="none" w:sz="0" w:space="0" w:color="auto"/>
        <w:bottom w:val="none" w:sz="0" w:space="0" w:color="auto"/>
        <w:right w:val="none" w:sz="0" w:space="0" w:color="auto"/>
      </w:divBdr>
    </w:div>
    <w:div w:id="1300840601">
      <w:bodyDiv w:val="1"/>
      <w:marLeft w:val="0"/>
      <w:marRight w:val="0"/>
      <w:marTop w:val="0"/>
      <w:marBottom w:val="0"/>
      <w:divBdr>
        <w:top w:val="none" w:sz="0" w:space="0" w:color="auto"/>
        <w:left w:val="none" w:sz="0" w:space="0" w:color="auto"/>
        <w:bottom w:val="none" w:sz="0" w:space="0" w:color="auto"/>
        <w:right w:val="none" w:sz="0" w:space="0" w:color="auto"/>
      </w:divBdr>
      <w:divsChild>
        <w:div w:id="1643926923">
          <w:marLeft w:val="0"/>
          <w:marRight w:val="0"/>
          <w:marTop w:val="0"/>
          <w:marBottom w:val="0"/>
          <w:divBdr>
            <w:top w:val="none" w:sz="0" w:space="0" w:color="auto"/>
            <w:left w:val="none" w:sz="0" w:space="0" w:color="auto"/>
            <w:bottom w:val="none" w:sz="0" w:space="0" w:color="auto"/>
            <w:right w:val="none" w:sz="0" w:space="0" w:color="auto"/>
          </w:divBdr>
        </w:div>
      </w:divsChild>
    </w:div>
    <w:div w:id="1329404222">
      <w:bodyDiv w:val="1"/>
      <w:marLeft w:val="0"/>
      <w:marRight w:val="0"/>
      <w:marTop w:val="0"/>
      <w:marBottom w:val="0"/>
      <w:divBdr>
        <w:top w:val="none" w:sz="0" w:space="0" w:color="auto"/>
        <w:left w:val="none" w:sz="0" w:space="0" w:color="auto"/>
        <w:bottom w:val="none" w:sz="0" w:space="0" w:color="auto"/>
        <w:right w:val="none" w:sz="0" w:space="0" w:color="auto"/>
      </w:divBdr>
    </w:div>
    <w:div w:id="1340425949">
      <w:bodyDiv w:val="1"/>
      <w:marLeft w:val="0"/>
      <w:marRight w:val="0"/>
      <w:marTop w:val="0"/>
      <w:marBottom w:val="0"/>
      <w:divBdr>
        <w:top w:val="none" w:sz="0" w:space="0" w:color="auto"/>
        <w:left w:val="none" w:sz="0" w:space="0" w:color="auto"/>
        <w:bottom w:val="none" w:sz="0" w:space="0" w:color="auto"/>
        <w:right w:val="none" w:sz="0" w:space="0" w:color="auto"/>
      </w:divBdr>
    </w:div>
    <w:div w:id="1378357163">
      <w:bodyDiv w:val="1"/>
      <w:marLeft w:val="0"/>
      <w:marRight w:val="0"/>
      <w:marTop w:val="0"/>
      <w:marBottom w:val="0"/>
      <w:divBdr>
        <w:top w:val="none" w:sz="0" w:space="0" w:color="auto"/>
        <w:left w:val="none" w:sz="0" w:space="0" w:color="auto"/>
        <w:bottom w:val="none" w:sz="0" w:space="0" w:color="auto"/>
        <w:right w:val="none" w:sz="0" w:space="0" w:color="auto"/>
      </w:divBdr>
    </w:div>
    <w:div w:id="1407069845">
      <w:bodyDiv w:val="1"/>
      <w:marLeft w:val="0"/>
      <w:marRight w:val="0"/>
      <w:marTop w:val="0"/>
      <w:marBottom w:val="0"/>
      <w:divBdr>
        <w:top w:val="none" w:sz="0" w:space="0" w:color="auto"/>
        <w:left w:val="none" w:sz="0" w:space="0" w:color="auto"/>
        <w:bottom w:val="none" w:sz="0" w:space="0" w:color="auto"/>
        <w:right w:val="none" w:sz="0" w:space="0" w:color="auto"/>
      </w:divBdr>
    </w:div>
    <w:div w:id="1446847277">
      <w:bodyDiv w:val="1"/>
      <w:marLeft w:val="0"/>
      <w:marRight w:val="0"/>
      <w:marTop w:val="0"/>
      <w:marBottom w:val="0"/>
      <w:divBdr>
        <w:top w:val="none" w:sz="0" w:space="0" w:color="auto"/>
        <w:left w:val="none" w:sz="0" w:space="0" w:color="auto"/>
        <w:bottom w:val="none" w:sz="0" w:space="0" w:color="auto"/>
        <w:right w:val="none" w:sz="0" w:space="0" w:color="auto"/>
      </w:divBdr>
    </w:div>
    <w:div w:id="1496065466">
      <w:bodyDiv w:val="1"/>
      <w:marLeft w:val="0"/>
      <w:marRight w:val="0"/>
      <w:marTop w:val="0"/>
      <w:marBottom w:val="0"/>
      <w:divBdr>
        <w:top w:val="none" w:sz="0" w:space="0" w:color="auto"/>
        <w:left w:val="none" w:sz="0" w:space="0" w:color="auto"/>
        <w:bottom w:val="none" w:sz="0" w:space="0" w:color="auto"/>
        <w:right w:val="none" w:sz="0" w:space="0" w:color="auto"/>
      </w:divBdr>
    </w:div>
    <w:div w:id="1594123653">
      <w:bodyDiv w:val="1"/>
      <w:marLeft w:val="0"/>
      <w:marRight w:val="0"/>
      <w:marTop w:val="0"/>
      <w:marBottom w:val="0"/>
      <w:divBdr>
        <w:top w:val="none" w:sz="0" w:space="0" w:color="auto"/>
        <w:left w:val="none" w:sz="0" w:space="0" w:color="auto"/>
        <w:bottom w:val="none" w:sz="0" w:space="0" w:color="auto"/>
        <w:right w:val="none" w:sz="0" w:space="0" w:color="auto"/>
      </w:divBdr>
    </w:div>
    <w:div w:id="1765300186">
      <w:bodyDiv w:val="1"/>
      <w:marLeft w:val="0"/>
      <w:marRight w:val="0"/>
      <w:marTop w:val="0"/>
      <w:marBottom w:val="0"/>
      <w:divBdr>
        <w:top w:val="none" w:sz="0" w:space="0" w:color="auto"/>
        <w:left w:val="none" w:sz="0" w:space="0" w:color="auto"/>
        <w:bottom w:val="none" w:sz="0" w:space="0" w:color="auto"/>
        <w:right w:val="none" w:sz="0" w:space="0" w:color="auto"/>
      </w:divBdr>
    </w:div>
    <w:div w:id="1870726557">
      <w:bodyDiv w:val="1"/>
      <w:marLeft w:val="0"/>
      <w:marRight w:val="0"/>
      <w:marTop w:val="0"/>
      <w:marBottom w:val="0"/>
      <w:divBdr>
        <w:top w:val="none" w:sz="0" w:space="0" w:color="auto"/>
        <w:left w:val="none" w:sz="0" w:space="0" w:color="auto"/>
        <w:bottom w:val="none" w:sz="0" w:space="0" w:color="auto"/>
        <w:right w:val="none" w:sz="0" w:space="0" w:color="auto"/>
      </w:divBdr>
    </w:div>
    <w:div w:id="1883857773">
      <w:bodyDiv w:val="1"/>
      <w:marLeft w:val="0"/>
      <w:marRight w:val="0"/>
      <w:marTop w:val="0"/>
      <w:marBottom w:val="0"/>
      <w:divBdr>
        <w:top w:val="none" w:sz="0" w:space="0" w:color="auto"/>
        <w:left w:val="none" w:sz="0" w:space="0" w:color="auto"/>
        <w:bottom w:val="none" w:sz="0" w:space="0" w:color="auto"/>
        <w:right w:val="none" w:sz="0" w:space="0" w:color="auto"/>
      </w:divBdr>
    </w:div>
    <w:div w:id="193242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ep.org/patient-care/clinical-polic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acilci.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tfl.com/foam/" TargetMode="External"/><Relationship Id="rId5" Type="http://schemas.openxmlformats.org/officeDocument/2006/relationships/webSettings" Target="webSettings.xml"/><Relationship Id="rId15" Type="http://schemas.openxmlformats.org/officeDocument/2006/relationships/hyperlink" Target="https://www.ahajournals.org/" TargetMode="External"/><Relationship Id="rId23" Type="http://schemas.openxmlformats.org/officeDocument/2006/relationships/theme" Target="theme/theme1.xml"/><Relationship Id="rId10" Type="http://schemas.openxmlformats.org/officeDocument/2006/relationships/hyperlink" Target="https://emedicine.medscape.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mra.org/students"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953C-52CE-49E4-A825-FDEB115E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22</Pages>
  <Words>4479</Words>
  <Characters>25532</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Orhun Demir</dc:creator>
  <cp:keywords/>
  <dc:description/>
  <cp:lastModifiedBy>Ahmet AKDOĞAN</cp:lastModifiedBy>
  <cp:revision>104</cp:revision>
  <dcterms:created xsi:type="dcterms:W3CDTF">2024-11-25T12:50:00Z</dcterms:created>
  <dcterms:modified xsi:type="dcterms:W3CDTF">2024-12-06T10:32:00Z</dcterms:modified>
</cp:coreProperties>
</file>