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C764E69" w:rsidR="007702C3" w:rsidRPr="00A1170C" w:rsidRDefault="007702C3"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Finans Koordinatörü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B99B9ED"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08C3D95A" w:rsidR="00A7001A"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Finansal İşler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3B68C54A" w:rsidR="00C41975" w:rsidRPr="00A1170C" w:rsidRDefault="00C127F7" w:rsidP="002608A0">
            <w:pPr>
              <w:tabs>
                <w:tab w:val="left" w:pos="567"/>
                <w:tab w:val="left" w:pos="4395"/>
              </w:tabs>
              <w:spacing w:before="120" w:line="360" w:lineRule="auto"/>
              <w:rPr>
                <w:rFonts w:asciiTheme="majorHAnsi" w:hAnsiTheme="majorHAnsi" w:cstheme="minorHAnsi"/>
                <w:sz w:val="22"/>
                <w:szCs w:val="22"/>
              </w:rPr>
            </w:pPr>
            <w:r>
              <w:rPr>
                <w:rFonts w:asciiTheme="majorHAnsi" w:hAnsiTheme="majorHAnsi" w:cstheme="minorHAnsi"/>
                <w:sz w:val="22"/>
                <w:szCs w:val="22"/>
              </w:rPr>
              <w:t>Mali İşler Daire Başkanı</w:t>
            </w:r>
            <w:r w:rsidR="002608A0">
              <w:rPr>
                <w:rFonts w:asciiTheme="majorHAnsi" w:hAnsiTheme="majorHAnsi" w:cstheme="minorHAnsi"/>
                <w:sz w:val="22"/>
                <w:szCs w:val="22"/>
              </w:rPr>
              <w:tab/>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59D00644"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779D6A0B" w:rsidR="00C41975" w:rsidRPr="00A1170C" w:rsidRDefault="00C542A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Muhasebe İşleri Koordinatörlüğü</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29400820" w:rsidR="00C41975" w:rsidRPr="00A1170C" w:rsidRDefault="00C127F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Muhasebe İşleri Koordinatörlü</w:t>
            </w:r>
            <w:r w:rsidR="009502CD">
              <w:rPr>
                <w:rFonts w:asciiTheme="majorHAnsi" w:hAnsiTheme="majorHAnsi" w:cstheme="minorHAnsi"/>
                <w:sz w:val="22"/>
                <w:szCs w:val="22"/>
              </w:rPr>
              <w:t>ğü</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05D6B250" w14:textId="77777777" w:rsidR="006A69A2" w:rsidRPr="006A69A2" w:rsidRDefault="006A69A2" w:rsidP="006A69A2">
            <w:pPr>
              <w:rPr>
                <w:rFonts w:asciiTheme="majorHAnsi" w:hAnsiTheme="majorHAnsi" w:cstheme="minorHAnsi"/>
                <w:sz w:val="22"/>
                <w:szCs w:val="22"/>
              </w:rPr>
            </w:pPr>
            <w:r w:rsidRPr="006A69A2">
              <w:rPr>
                <w:rFonts w:asciiTheme="majorHAnsi" w:hAnsiTheme="majorHAnsi" w:cstheme="minorHAnsi"/>
                <w:sz w:val="22"/>
                <w:szCs w:val="22"/>
              </w:rPr>
              <w:t>Üniversitemizin strateji ve politikaları doğrultusunda, ekonomik gelişmeleri takip ederek, mali kaynakları en uygun ve verimli şekilde kullanmak, ek mali kaynaklar oluşturmak, değişime ve teknolojik gelişmelere açık, katılımcı, etik davranış anlayışına sahip, güçlü, güvenilir bir mali işler yapısına sahip olmak.</w:t>
            </w:r>
          </w:p>
          <w:p w14:paraId="4394281A" w14:textId="3E52B42B" w:rsidR="00C127F7" w:rsidRPr="00C127F7" w:rsidRDefault="00C127F7" w:rsidP="00C91EE3">
            <w:pPr>
              <w:rPr>
                <w:rFonts w:asciiTheme="majorHAnsi" w:hAnsiTheme="majorHAnsi" w:cstheme="minorHAnsi"/>
                <w:sz w:val="22"/>
                <w:szCs w:val="22"/>
              </w:rPr>
            </w:pPr>
          </w:p>
        </w:tc>
      </w:tr>
    </w:tbl>
    <w:p w14:paraId="575907A7" w14:textId="77777777" w:rsidR="00E3521D" w:rsidRPr="00A1170C" w:rsidRDefault="00E3521D">
      <w:pPr>
        <w:rPr>
          <w:rFonts w:asciiTheme="majorHAnsi" w:hAnsiTheme="majorHAnsi"/>
        </w:rPr>
      </w:pPr>
    </w:p>
    <w:tbl>
      <w:tblPr>
        <w:tblStyle w:val="TabloKlavuzu"/>
        <w:tblW w:w="10319" w:type="dxa"/>
        <w:tblInd w:w="-147" w:type="dxa"/>
        <w:tblLook w:val="04A0" w:firstRow="1" w:lastRow="0" w:firstColumn="1" w:lastColumn="0" w:noHBand="0" w:noVBand="1"/>
      </w:tblPr>
      <w:tblGrid>
        <w:gridCol w:w="396"/>
        <w:gridCol w:w="2694"/>
        <w:gridCol w:w="567"/>
        <w:gridCol w:w="3402"/>
        <w:gridCol w:w="3260"/>
      </w:tblGrid>
      <w:tr w:rsidR="00A52D5D" w:rsidRPr="00A1170C" w14:paraId="37586106" w14:textId="77777777" w:rsidTr="00E85611">
        <w:tc>
          <w:tcPr>
            <w:tcW w:w="10319"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E85611">
        <w:tc>
          <w:tcPr>
            <w:tcW w:w="3090"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E85611">
        <w:tc>
          <w:tcPr>
            <w:tcW w:w="396"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08DB3DB8" w:rsidR="00FD081A" w:rsidRPr="00A1170C" w:rsidRDefault="00E85611"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tahsilat süreçleri</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7C69C384" w:rsidR="00FD081A" w:rsidRPr="00A1170C" w:rsidRDefault="00E8561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Tüm öğrenci carileri tek tek kontrol edilerek (yeni dönem ücreti, hak edilen indirimler </w:t>
            </w:r>
            <w:r w:rsidR="00026A05">
              <w:rPr>
                <w:rFonts w:asciiTheme="majorHAnsi" w:hAnsiTheme="majorHAnsi" w:cstheme="minorHAnsi"/>
                <w:sz w:val="22"/>
                <w:szCs w:val="22"/>
              </w:rPr>
              <w:t>vs.</w:t>
            </w:r>
            <w:r>
              <w:rPr>
                <w:rFonts w:asciiTheme="majorHAnsi" w:hAnsiTheme="majorHAnsi" w:cstheme="minorHAnsi"/>
                <w:sz w:val="22"/>
                <w:szCs w:val="22"/>
              </w:rPr>
              <w:t>) ilgili dönem için ödemeleri gereken tutarların hesaplanması</w:t>
            </w:r>
          </w:p>
        </w:tc>
        <w:tc>
          <w:tcPr>
            <w:tcW w:w="3260" w:type="dxa"/>
          </w:tcPr>
          <w:p w14:paraId="3F1661DA" w14:textId="76A8B2D1" w:rsidR="00FD081A" w:rsidRPr="00A1170C" w:rsidRDefault="00257657"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Kayıt dönemlerinin hatasız şekilde bitirilmesi</w:t>
            </w:r>
          </w:p>
        </w:tc>
      </w:tr>
      <w:tr w:rsidR="00E85611" w:rsidRPr="00A1170C" w14:paraId="20DD871C" w14:textId="77777777" w:rsidTr="00E85611">
        <w:tc>
          <w:tcPr>
            <w:tcW w:w="396" w:type="dxa"/>
          </w:tcPr>
          <w:p w14:paraId="221D8DA3" w14:textId="77777777" w:rsidR="00E85611" w:rsidRPr="00A1170C" w:rsidRDefault="00E85611" w:rsidP="00E85611">
            <w:pPr>
              <w:spacing w:before="120" w:line="360" w:lineRule="auto"/>
              <w:jc w:val="center"/>
              <w:rPr>
                <w:rFonts w:asciiTheme="majorHAnsi" w:hAnsiTheme="majorHAnsi" w:cstheme="minorHAnsi"/>
                <w:b/>
                <w:sz w:val="22"/>
                <w:szCs w:val="22"/>
              </w:rPr>
            </w:pPr>
          </w:p>
        </w:tc>
        <w:tc>
          <w:tcPr>
            <w:tcW w:w="2694" w:type="dxa"/>
          </w:tcPr>
          <w:p w14:paraId="62CF68E6" w14:textId="77777777"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49F832B8" w14:textId="4EB53AA6"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A.2</w:t>
            </w:r>
          </w:p>
        </w:tc>
        <w:tc>
          <w:tcPr>
            <w:tcW w:w="3402" w:type="dxa"/>
          </w:tcPr>
          <w:p w14:paraId="51BE9DA6" w14:textId="53786701" w:rsidR="00E85611"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Hesaplanan tutarların banka sistemlerine yüklenmesi</w:t>
            </w:r>
          </w:p>
        </w:tc>
        <w:tc>
          <w:tcPr>
            <w:tcW w:w="3260" w:type="dxa"/>
          </w:tcPr>
          <w:p w14:paraId="18B2DD39" w14:textId="77777777"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26C8A185" w14:textId="77777777" w:rsidTr="00E85611">
        <w:tc>
          <w:tcPr>
            <w:tcW w:w="396" w:type="dxa"/>
          </w:tcPr>
          <w:p w14:paraId="3057839A" w14:textId="77777777" w:rsidR="00E85611" w:rsidRPr="00A1170C" w:rsidRDefault="00E85611" w:rsidP="00E85611">
            <w:pPr>
              <w:spacing w:before="120" w:line="360" w:lineRule="auto"/>
              <w:jc w:val="center"/>
              <w:rPr>
                <w:rFonts w:asciiTheme="majorHAnsi" w:hAnsiTheme="majorHAnsi" w:cstheme="minorHAnsi"/>
                <w:b/>
                <w:sz w:val="22"/>
                <w:szCs w:val="22"/>
              </w:rPr>
            </w:pPr>
          </w:p>
        </w:tc>
        <w:tc>
          <w:tcPr>
            <w:tcW w:w="2694" w:type="dxa"/>
          </w:tcPr>
          <w:p w14:paraId="28607BCB" w14:textId="77777777"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1879F437" w14:textId="4BCD136D" w:rsidR="00E85611" w:rsidRPr="00A1170C" w:rsidRDefault="00E85611"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A.3</w:t>
            </w:r>
          </w:p>
        </w:tc>
        <w:tc>
          <w:tcPr>
            <w:tcW w:w="3402" w:type="dxa"/>
          </w:tcPr>
          <w:p w14:paraId="199A90D0" w14:textId="26B6314B" w:rsidR="00E85611"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Tahsil edilen tutarların doğru olup olmadığı kontrolü yapılıp ilgili dönem için ders kayıt onaylarının verilmesi</w:t>
            </w:r>
          </w:p>
        </w:tc>
        <w:tc>
          <w:tcPr>
            <w:tcW w:w="3260" w:type="dxa"/>
          </w:tcPr>
          <w:p w14:paraId="59B24331" w14:textId="77777777"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1F9C2216" w14:textId="77777777" w:rsidTr="00E85611">
        <w:tc>
          <w:tcPr>
            <w:tcW w:w="396" w:type="dxa"/>
          </w:tcPr>
          <w:p w14:paraId="4B40B336" w14:textId="17148EAC" w:rsidR="00E85611" w:rsidRPr="00A1170C" w:rsidRDefault="00E85611" w:rsidP="00E85611">
            <w:pPr>
              <w:spacing w:before="120" w:line="360" w:lineRule="auto"/>
              <w:jc w:val="center"/>
              <w:rPr>
                <w:rFonts w:asciiTheme="majorHAnsi" w:hAnsiTheme="majorHAnsi" w:cstheme="minorHAnsi"/>
                <w:b/>
                <w:sz w:val="22"/>
                <w:szCs w:val="22"/>
              </w:rPr>
            </w:pPr>
          </w:p>
        </w:tc>
        <w:tc>
          <w:tcPr>
            <w:tcW w:w="2694" w:type="dxa"/>
          </w:tcPr>
          <w:p w14:paraId="0C2801D3" w14:textId="73A18913" w:rsidR="00E85611" w:rsidRPr="00A1170C" w:rsidRDefault="00E85611" w:rsidP="00E85611">
            <w:pPr>
              <w:spacing w:before="120" w:line="360" w:lineRule="auto"/>
              <w:rPr>
                <w:rFonts w:asciiTheme="majorHAnsi" w:hAnsiTheme="majorHAnsi" w:cstheme="minorHAnsi"/>
                <w:b/>
                <w:sz w:val="22"/>
                <w:szCs w:val="22"/>
              </w:rPr>
            </w:pPr>
          </w:p>
        </w:tc>
        <w:tc>
          <w:tcPr>
            <w:tcW w:w="567" w:type="dxa"/>
          </w:tcPr>
          <w:p w14:paraId="75DAC202" w14:textId="77B4085E"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Pr>
                <w:rFonts w:asciiTheme="majorHAnsi" w:hAnsiTheme="majorHAnsi" w:cstheme="minorHAnsi"/>
                <w:b/>
                <w:sz w:val="22"/>
                <w:szCs w:val="22"/>
              </w:rPr>
              <w:t>4</w:t>
            </w:r>
          </w:p>
        </w:tc>
        <w:tc>
          <w:tcPr>
            <w:tcW w:w="3402" w:type="dxa"/>
          </w:tcPr>
          <w:p w14:paraId="6451B611" w14:textId="5BC43FE9" w:rsidR="00E85611" w:rsidRPr="00A1170C"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Öğrenci dilekçe</w:t>
            </w:r>
            <w:r w:rsidR="00094A53">
              <w:rPr>
                <w:rFonts w:asciiTheme="majorHAnsi" w:hAnsiTheme="majorHAnsi" w:cstheme="minorHAnsi"/>
                <w:sz w:val="22"/>
                <w:szCs w:val="22"/>
              </w:rPr>
              <w:t xml:space="preserve"> ve talep</w:t>
            </w:r>
            <w:r>
              <w:rPr>
                <w:rFonts w:asciiTheme="majorHAnsi" w:hAnsiTheme="majorHAnsi" w:cstheme="minorHAnsi"/>
                <w:sz w:val="22"/>
                <w:szCs w:val="22"/>
              </w:rPr>
              <w:t>lerinin kontrol edilmesi ve iade yapılması gereken varsa ilgili iadenin yapılması</w:t>
            </w:r>
          </w:p>
        </w:tc>
        <w:tc>
          <w:tcPr>
            <w:tcW w:w="3260" w:type="dxa"/>
          </w:tcPr>
          <w:p w14:paraId="2DC2A762" w14:textId="72F301BA"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72623B55" w14:textId="77777777" w:rsidTr="00E85611">
        <w:trPr>
          <w:trHeight w:val="1658"/>
        </w:trPr>
        <w:tc>
          <w:tcPr>
            <w:tcW w:w="396" w:type="dxa"/>
          </w:tcPr>
          <w:p w14:paraId="27880E94" w14:textId="7796005C"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B</w:t>
            </w:r>
          </w:p>
          <w:p w14:paraId="5BCF7576" w14:textId="4F486644" w:rsidR="00E85611" w:rsidRPr="00A1170C" w:rsidRDefault="00E85611" w:rsidP="00E85611">
            <w:pPr>
              <w:spacing w:before="120" w:line="360" w:lineRule="auto"/>
              <w:rPr>
                <w:rFonts w:asciiTheme="majorHAnsi" w:hAnsiTheme="majorHAnsi" w:cstheme="minorHAnsi"/>
                <w:b/>
                <w:sz w:val="22"/>
                <w:szCs w:val="22"/>
              </w:rPr>
            </w:pPr>
          </w:p>
        </w:tc>
        <w:tc>
          <w:tcPr>
            <w:tcW w:w="2694" w:type="dxa"/>
          </w:tcPr>
          <w:p w14:paraId="40DA0CEE" w14:textId="0DE7F548" w:rsidR="00E85611" w:rsidRPr="00A1170C" w:rsidRDefault="00E85611"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Tedarikçi ödeme süreçleri</w:t>
            </w:r>
          </w:p>
        </w:tc>
        <w:tc>
          <w:tcPr>
            <w:tcW w:w="567" w:type="dxa"/>
          </w:tcPr>
          <w:p w14:paraId="082ED0DE" w14:textId="168ADC0B"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B.1</w:t>
            </w:r>
          </w:p>
        </w:tc>
        <w:tc>
          <w:tcPr>
            <w:tcW w:w="3402" w:type="dxa"/>
          </w:tcPr>
          <w:p w14:paraId="070F964A" w14:textId="18B1DABE" w:rsidR="00E85611" w:rsidRPr="00A1170C"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Kurum için yapılan mal ve hizmet alımlarının fatura onayları alındıktan sonra ilgili ödemenin </w:t>
            </w:r>
            <w:r w:rsidR="00E57E05">
              <w:rPr>
                <w:rFonts w:asciiTheme="majorHAnsi" w:hAnsiTheme="majorHAnsi" w:cstheme="minorHAnsi"/>
                <w:sz w:val="22"/>
                <w:szCs w:val="22"/>
              </w:rPr>
              <w:t xml:space="preserve">para planına alınması ve ödemenin </w:t>
            </w:r>
            <w:r>
              <w:rPr>
                <w:rFonts w:asciiTheme="majorHAnsi" w:hAnsiTheme="majorHAnsi" w:cstheme="minorHAnsi"/>
                <w:sz w:val="22"/>
                <w:szCs w:val="22"/>
              </w:rPr>
              <w:t>zamanında yapılması</w:t>
            </w:r>
          </w:p>
        </w:tc>
        <w:tc>
          <w:tcPr>
            <w:tcW w:w="3260" w:type="dxa"/>
          </w:tcPr>
          <w:p w14:paraId="7C054CDA" w14:textId="6F961ECC"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211B93E7" w14:textId="77777777" w:rsidTr="00E85611">
        <w:trPr>
          <w:trHeight w:val="1658"/>
        </w:trPr>
        <w:tc>
          <w:tcPr>
            <w:tcW w:w="396" w:type="dxa"/>
          </w:tcPr>
          <w:p w14:paraId="5694C7DC" w14:textId="1150BA25"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40C4092A" w:rsidR="00E85611" w:rsidRPr="00A1170C" w:rsidRDefault="00E85611"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Vergi/SGK Ödemeleri</w:t>
            </w:r>
          </w:p>
        </w:tc>
        <w:tc>
          <w:tcPr>
            <w:tcW w:w="567" w:type="dxa"/>
          </w:tcPr>
          <w:p w14:paraId="119EC161" w14:textId="2D4056A3"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11739853" w:rsidR="00E85611" w:rsidRPr="00A1170C" w:rsidRDefault="00FA1042"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Her ay tahakkuk eden vergi ve </w:t>
            </w:r>
            <w:r w:rsidR="00026A05">
              <w:rPr>
                <w:rFonts w:asciiTheme="majorHAnsi" w:hAnsiTheme="majorHAnsi" w:cstheme="minorHAnsi"/>
                <w:sz w:val="22"/>
                <w:szCs w:val="22"/>
              </w:rPr>
              <w:t>SGK</w:t>
            </w:r>
            <w:r>
              <w:rPr>
                <w:rFonts w:asciiTheme="majorHAnsi" w:hAnsiTheme="majorHAnsi" w:cstheme="minorHAnsi"/>
                <w:sz w:val="22"/>
                <w:szCs w:val="22"/>
              </w:rPr>
              <w:t xml:space="preserve"> ödemelerinin bankaya iletilmesi ve ödeme takibinin yapılması</w:t>
            </w:r>
          </w:p>
        </w:tc>
        <w:tc>
          <w:tcPr>
            <w:tcW w:w="3260" w:type="dxa"/>
          </w:tcPr>
          <w:p w14:paraId="0828D261" w14:textId="0887B958" w:rsidR="00E85611" w:rsidRPr="00A1170C" w:rsidRDefault="00257657"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Yararlanılan teşviklerin kaybedilmemesi</w:t>
            </w:r>
          </w:p>
        </w:tc>
      </w:tr>
      <w:tr w:rsidR="00E85611" w:rsidRPr="00A1170C" w14:paraId="15C55734" w14:textId="77777777" w:rsidTr="00E85611">
        <w:trPr>
          <w:trHeight w:val="1658"/>
        </w:trPr>
        <w:tc>
          <w:tcPr>
            <w:tcW w:w="396" w:type="dxa"/>
          </w:tcPr>
          <w:p w14:paraId="0E1384B2" w14:textId="46BC2B7A"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7D6B74CF" w:rsidR="00E85611" w:rsidRPr="00A1170C" w:rsidRDefault="00392770"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Personel maaş ödemeleri</w:t>
            </w:r>
          </w:p>
        </w:tc>
        <w:tc>
          <w:tcPr>
            <w:tcW w:w="567" w:type="dxa"/>
          </w:tcPr>
          <w:p w14:paraId="417DE53A" w14:textId="3BDCD325" w:rsidR="00E85611" w:rsidRPr="00A1170C" w:rsidRDefault="00E85611" w:rsidP="00E8561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52953252" w:rsidR="00E85611" w:rsidRPr="00A1170C" w:rsidRDefault="00392770"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Tüm personelin maaş ödemeleri için gerekli para tedariğinin yapılması ve banka hesaplarının müsait hale getirilmesi</w:t>
            </w:r>
          </w:p>
        </w:tc>
        <w:tc>
          <w:tcPr>
            <w:tcW w:w="3260" w:type="dxa"/>
          </w:tcPr>
          <w:p w14:paraId="5B9F9FE1" w14:textId="4E14CDCB"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3696E9C1" w14:textId="77777777" w:rsidTr="00E85611">
        <w:trPr>
          <w:trHeight w:val="1658"/>
        </w:trPr>
        <w:tc>
          <w:tcPr>
            <w:tcW w:w="396" w:type="dxa"/>
          </w:tcPr>
          <w:p w14:paraId="558AD02E" w14:textId="55BBE93B" w:rsidR="00E85611" w:rsidRPr="00A1170C" w:rsidRDefault="007B1454"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694" w:type="dxa"/>
          </w:tcPr>
          <w:p w14:paraId="49614DBA" w14:textId="07C1623F" w:rsidR="00E85611" w:rsidRPr="00A1170C" w:rsidRDefault="00E85611"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Para planı ve nakit akış süreçleri</w:t>
            </w:r>
          </w:p>
        </w:tc>
        <w:tc>
          <w:tcPr>
            <w:tcW w:w="567" w:type="dxa"/>
          </w:tcPr>
          <w:p w14:paraId="34EFAA51" w14:textId="0E827973" w:rsidR="00E85611" w:rsidRPr="00A1170C" w:rsidRDefault="007B1454"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E85611" w:rsidRPr="00A1170C">
              <w:rPr>
                <w:rFonts w:asciiTheme="majorHAnsi" w:hAnsiTheme="majorHAnsi" w:cstheme="minorHAnsi"/>
                <w:b/>
                <w:sz w:val="22"/>
                <w:szCs w:val="22"/>
              </w:rPr>
              <w:t>.1</w:t>
            </w:r>
          </w:p>
        </w:tc>
        <w:tc>
          <w:tcPr>
            <w:tcW w:w="3402" w:type="dxa"/>
          </w:tcPr>
          <w:p w14:paraId="6965C5C8" w14:textId="18435068" w:rsidR="00E85611" w:rsidRPr="00A1170C" w:rsidRDefault="007B1454"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Nakit akışlarının, tahsilat ve ödeme günlerine göre planlanması</w:t>
            </w:r>
            <w:r w:rsidR="004D077C">
              <w:rPr>
                <w:rFonts w:asciiTheme="majorHAnsi" w:hAnsiTheme="majorHAnsi" w:cstheme="minorHAnsi"/>
                <w:sz w:val="22"/>
                <w:szCs w:val="22"/>
              </w:rPr>
              <w:t>, gerekli talimatların hazırlanması ve imza süreçlerinin tamamlanması</w:t>
            </w:r>
          </w:p>
        </w:tc>
        <w:tc>
          <w:tcPr>
            <w:tcW w:w="3260" w:type="dxa"/>
          </w:tcPr>
          <w:p w14:paraId="00617A21" w14:textId="45591AC6" w:rsidR="00E85611" w:rsidRPr="00A1170C" w:rsidRDefault="00C40FD0"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Planlamadan kaynaklı krizlerin ortaya çıkmaması</w:t>
            </w:r>
          </w:p>
        </w:tc>
      </w:tr>
      <w:tr w:rsidR="00E85611" w:rsidRPr="00A1170C" w14:paraId="30E72884" w14:textId="77777777" w:rsidTr="00E85611">
        <w:trPr>
          <w:trHeight w:val="1658"/>
        </w:trPr>
        <w:tc>
          <w:tcPr>
            <w:tcW w:w="396" w:type="dxa"/>
          </w:tcPr>
          <w:p w14:paraId="0A2682EC" w14:textId="6B4AEA5F" w:rsidR="00E85611" w:rsidRPr="00A1170C" w:rsidRDefault="001D1D81"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tcPr>
          <w:p w14:paraId="027958B4" w14:textId="34679843" w:rsidR="00E85611" w:rsidRPr="00A1170C" w:rsidRDefault="0093510D"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Birimin ilgili işlemlerinin muhasebe programına işlenmesi</w:t>
            </w:r>
          </w:p>
        </w:tc>
        <w:tc>
          <w:tcPr>
            <w:tcW w:w="567" w:type="dxa"/>
          </w:tcPr>
          <w:p w14:paraId="044C9104" w14:textId="2EFC1300" w:rsidR="00E85611" w:rsidRPr="00A1170C" w:rsidRDefault="00597FBB"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E85611" w:rsidRPr="00A1170C">
              <w:rPr>
                <w:rFonts w:asciiTheme="majorHAnsi" w:hAnsiTheme="majorHAnsi" w:cstheme="minorHAnsi"/>
                <w:b/>
                <w:sz w:val="22"/>
                <w:szCs w:val="22"/>
              </w:rPr>
              <w:t>.1</w:t>
            </w:r>
          </w:p>
        </w:tc>
        <w:tc>
          <w:tcPr>
            <w:tcW w:w="3402" w:type="dxa"/>
          </w:tcPr>
          <w:p w14:paraId="0863EC99" w14:textId="449090BD" w:rsidR="00E85611" w:rsidRPr="00A1170C" w:rsidRDefault="00E85611"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Gerekli kayıtların muhasebe kayıtlarının standartlara uygun olarak zamanında işlenmesine destek olmak</w:t>
            </w:r>
          </w:p>
        </w:tc>
        <w:tc>
          <w:tcPr>
            <w:tcW w:w="3260" w:type="dxa"/>
          </w:tcPr>
          <w:p w14:paraId="7C785F26" w14:textId="45424C38"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355E58FE" w14:textId="77777777" w:rsidTr="00E85611">
        <w:trPr>
          <w:trHeight w:val="1658"/>
        </w:trPr>
        <w:tc>
          <w:tcPr>
            <w:tcW w:w="396" w:type="dxa"/>
          </w:tcPr>
          <w:p w14:paraId="3C0493FF" w14:textId="1771B0BB" w:rsidR="00E85611" w:rsidRPr="00A1170C" w:rsidRDefault="00597FBB"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tcPr>
          <w:p w14:paraId="16AE783A" w14:textId="39CCE18A" w:rsidR="00E85611" w:rsidRPr="00A1170C" w:rsidRDefault="004D077C"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Banka süreçleri</w:t>
            </w:r>
          </w:p>
        </w:tc>
        <w:tc>
          <w:tcPr>
            <w:tcW w:w="567" w:type="dxa"/>
          </w:tcPr>
          <w:p w14:paraId="3E4713B3" w14:textId="261A1EA2" w:rsidR="00E85611" w:rsidRPr="00A1170C" w:rsidRDefault="00597FBB"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r w:rsidR="00E85611" w:rsidRPr="00A1170C">
              <w:rPr>
                <w:rFonts w:asciiTheme="majorHAnsi" w:hAnsiTheme="majorHAnsi" w:cstheme="minorHAnsi"/>
                <w:b/>
                <w:sz w:val="22"/>
                <w:szCs w:val="22"/>
              </w:rPr>
              <w:t>.</w:t>
            </w:r>
            <w:r>
              <w:rPr>
                <w:rFonts w:asciiTheme="majorHAnsi" w:hAnsiTheme="majorHAnsi" w:cstheme="minorHAnsi"/>
                <w:b/>
                <w:sz w:val="22"/>
                <w:szCs w:val="22"/>
              </w:rPr>
              <w:t>1</w:t>
            </w:r>
          </w:p>
        </w:tc>
        <w:tc>
          <w:tcPr>
            <w:tcW w:w="3402" w:type="dxa"/>
          </w:tcPr>
          <w:p w14:paraId="47CB9092" w14:textId="6C10E274" w:rsidR="00E85611" w:rsidRPr="00A1170C" w:rsidRDefault="004D077C"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Tüm bankalardaki hesap işlemlerinin takibi ve süreçlerin yönetilmesi</w:t>
            </w:r>
          </w:p>
        </w:tc>
        <w:tc>
          <w:tcPr>
            <w:tcW w:w="3260" w:type="dxa"/>
          </w:tcPr>
          <w:p w14:paraId="67760302" w14:textId="2022F2FF" w:rsidR="00E85611" w:rsidRPr="00A1170C" w:rsidRDefault="00E85611" w:rsidP="00E85611">
            <w:pPr>
              <w:spacing w:before="120" w:line="360" w:lineRule="auto"/>
              <w:rPr>
                <w:rFonts w:asciiTheme="majorHAnsi" w:hAnsiTheme="majorHAnsi" w:cstheme="minorHAnsi"/>
                <w:sz w:val="22"/>
                <w:szCs w:val="22"/>
              </w:rPr>
            </w:pPr>
          </w:p>
        </w:tc>
      </w:tr>
      <w:tr w:rsidR="00E85611" w:rsidRPr="00A1170C" w14:paraId="4AF9C1B6" w14:textId="77777777" w:rsidTr="00E85611">
        <w:trPr>
          <w:trHeight w:val="1658"/>
        </w:trPr>
        <w:tc>
          <w:tcPr>
            <w:tcW w:w="396" w:type="dxa"/>
          </w:tcPr>
          <w:p w14:paraId="248CB5B4" w14:textId="0E7BCC71" w:rsidR="00E85611" w:rsidRPr="00A1170C" w:rsidRDefault="00597FBB"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45237968" w14:textId="48466EED" w:rsidR="00E85611" w:rsidRPr="00A1170C" w:rsidRDefault="00C40FD0" w:rsidP="00E85611">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fatura kesim süreçleri</w:t>
            </w:r>
          </w:p>
        </w:tc>
        <w:tc>
          <w:tcPr>
            <w:tcW w:w="567" w:type="dxa"/>
          </w:tcPr>
          <w:p w14:paraId="7CF55B67" w14:textId="55D0FAEB" w:rsidR="00E85611" w:rsidRPr="00A1170C" w:rsidRDefault="00597FBB" w:rsidP="00E8561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E85611" w:rsidRPr="00A1170C">
              <w:rPr>
                <w:rFonts w:asciiTheme="majorHAnsi" w:hAnsiTheme="majorHAnsi" w:cstheme="minorHAnsi"/>
                <w:b/>
                <w:sz w:val="22"/>
                <w:szCs w:val="22"/>
              </w:rPr>
              <w:t>.1</w:t>
            </w:r>
          </w:p>
        </w:tc>
        <w:tc>
          <w:tcPr>
            <w:tcW w:w="3402" w:type="dxa"/>
          </w:tcPr>
          <w:p w14:paraId="6BC06957" w14:textId="2D0C5E89" w:rsidR="00E85611" w:rsidRPr="00A1170C" w:rsidRDefault="00C40FD0"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Öğrencilere verilen hizmete karşılık faturalarının hazırlanması ve kesilmesi (bu işlem muhasebe birimi ile paralel yürütülür)</w:t>
            </w:r>
          </w:p>
        </w:tc>
        <w:tc>
          <w:tcPr>
            <w:tcW w:w="3260" w:type="dxa"/>
          </w:tcPr>
          <w:p w14:paraId="4F96103D" w14:textId="505D2281" w:rsidR="00E85611" w:rsidRPr="00A1170C" w:rsidRDefault="00AA74BF" w:rsidP="00E85611">
            <w:pPr>
              <w:spacing w:before="120" w:line="360" w:lineRule="auto"/>
              <w:rPr>
                <w:rFonts w:asciiTheme="majorHAnsi" w:hAnsiTheme="majorHAnsi" w:cstheme="minorHAnsi"/>
                <w:sz w:val="22"/>
                <w:szCs w:val="22"/>
              </w:rPr>
            </w:pPr>
            <w:r>
              <w:rPr>
                <w:rFonts w:asciiTheme="majorHAnsi" w:hAnsiTheme="majorHAnsi" w:cstheme="minorHAnsi"/>
                <w:sz w:val="22"/>
                <w:szCs w:val="22"/>
              </w:rPr>
              <w:t>Faturaların zamanında ve doğru olarak kesilmesi</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lastRenderedPageBreak/>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20D7417D"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00FD005E" w:rsidRPr="00A1170C">
              <w:rPr>
                <w:rFonts w:asciiTheme="majorHAnsi" w:hAnsiTheme="majorHAnsi" w:cstheme="minorHAnsi"/>
                <w:i/>
                <w:sz w:val="22"/>
                <w:szCs w:val="22"/>
              </w:rPr>
              <w:t>&lt;&lt;En</w:t>
            </w:r>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 xml:space="preserve">(9) En </w:t>
            </w:r>
            <w:r w:rsidR="00FD005E" w:rsidRPr="00A1170C">
              <w:rPr>
                <w:rFonts w:asciiTheme="majorHAnsi" w:hAnsiTheme="majorHAnsi" w:cstheme="minorHAnsi"/>
                <w:i/>
                <w:sz w:val="22"/>
                <w:szCs w:val="22"/>
              </w:rPr>
              <w:t>Fazla&gt;</w:t>
            </w:r>
            <w:r w:rsidRPr="00A1170C">
              <w:rPr>
                <w:rFonts w:asciiTheme="majorHAnsi" w:hAnsiTheme="majorHAnsi" w:cstheme="minorHAnsi"/>
                <w:i/>
                <w:sz w:val="22"/>
                <w:szCs w:val="22"/>
              </w:rPr>
              <w: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5A825763" w:rsidR="00884F50" w:rsidRPr="00A1170C" w:rsidRDefault="00FD005E"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 birliği</w:t>
            </w:r>
            <w:r w:rsidR="00884F50" w:rsidRPr="00A1170C">
              <w:rPr>
                <w:rFonts w:asciiTheme="majorHAnsi" w:hAnsiTheme="majorHAnsi" w:cstheme="minorHAnsi"/>
                <w:b/>
                <w:sz w:val="22"/>
                <w:szCs w:val="22"/>
              </w:rPr>
              <w:t xml:space="preserve">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597FBB" w:rsidRPr="00A1170C" w14:paraId="5F783ADD" w14:textId="77777777" w:rsidTr="00D274F2">
        <w:tc>
          <w:tcPr>
            <w:tcW w:w="3261" w:type="dxa"/>
          </w:tcPr>
          <w:p w14:paraId="323501DB" w14:textId="1C01AB87" w:rsidR="00597FBB" w:rsidRPr="00A1170C" w:rsidRDefault="004D077C" w:rsidP="00BB6596">
            <w:pPr>
              <w:spacing w:before="60" w:after="60"/>
              <w:rPr>
                <w:rFonts w:asciiTheme="majorHAnsi" w:hAnsiTheme="majorHAnsi" w:cstheme="minorHAnsi"/>
                <w:sz w:val="22"/>
                <w:szCs w:val="22"/>
              </w:rPr>
            </w:pPr>
            <w:r>
              <w:rPr>
                <w:rFonts w:asciiTheme="majorHAnsi" w:hAnsiTheme="majorHAnsi" w:cstheme="minorHAnsi"/>
                <w:b/>
                <w:sz w:val="22"/>
                <w:szCs w:val="22"/>
              </w:rPr>
              <w:t>Öğrenci tahsilat süreçleri</w:t>
            </w:r>
          </w:p>
        </w:tc>
        <w:tc>
          <w:tcPr>
            <w:tcW w:w="1418" w:type="dxa"/>
          </w:tcPr>
          <w:p w14:paraId="36950A59" w14:textId="1371D122" w:rsidR="00597FBB" w:rsidRPr="00A1170C" w:rsidRDefault="004D077C"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BABF5E" w14:textId="77777777" w:rsidR="00597FBB" w:rsidRPr="00A1170C" w:rsidRDefault="00597FBB" w:rsidP="00BB6596">
            <w:pPr>
              <w:spacing w:before="60" w:after="60"/>
              <w:rPr>
                <w:rFonts w:asciiTheme="majorHAnsi" w:hAnsiTheme="majorHAnsi" w:cstheme="minorHAnsi"/>
                <w:sz w:val="22"/>
                <w:szCs w:val="22"/>
              </w:rPr>
            </w:pPr>
          </w:p>
        </w:tc>
        <w:tc>
          <w:tcPr>
            <w:tcW w:w="2906" w:type="dxa"/>
          </w:tcPr>
          <w:p w14:paraId="2D4C341E" w14:textId="6E0ADC85" w:rsidR="00597FBB" w:rsidRPr="00A1170C" w:rsidRDefault="004D077C" w:rsidP="00BB6596">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D077C" w:rsidRPr="00A1170C" w14:paraId="2FE91401" w14:textId="77777777" w:rsidTr="00D274F2">
        <w:tc>
          <w:tcPr>
            <w:tcW w:w="3261" w:type="dxa"/>
          </w:tcPr>
          <w:p w14:paraId="25A80D8C" w14:textId="7EE70959"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b/>
                <w:sz w:val="22"/>
                <w:szCs w:val="22"/>
              </w:rPr>
              <w:t>Tedarikçi ödeme süreçleri</w:t>
            </w:r>
          </w:p>
        </w:tc>
        <w:tc>
          <w:tcPr>
            <w:tcW w:w="1418" w:type="dxa"/>
          </w:tcPr>
          <w:p w14:paraId="3B1C805D" w14:textId="1CAEAE30" w:rsidR="004D077C" w:rsidRPr="00A1170C" w:rsidRDefault="004D077C" w:rsidP="004D077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F7534B8" w14:textId="07EBA0AA" w:rsidR="004D077C" w:rsidRPr="00A1170C" w:rsidRDefault="00DA5583" w:rsidP="004D077C">
            <w:pPr>
              <w:spacing w:before="60" w:after="60"/>
              <w:rPr>
                <w:rFonts w:asciiTheme="majorHAnsi" w:hAnsiTheme="majorHAnsi" w:cstheme="minorHAnsi"/>
                <w:sz w:val="22"/>
                <w:szCs w:val="22"/>
              </w:rPr>
            </w:pPr>
            <w:r>
              <w:rPr>
                <w:rFonts w:asciiTheme="majorHAnsi" w:hAnsiTheme="majorHAnsi" w:cstheme="minorHAnsi"/>
                <w:sz w:val="22"/>
                <w:szCs w:val="22"/>
              </w:rPr>
              <w:t>Satın alma birimi</w:t>
            </w:r>
          </w:p>
        </w:tc>
        <w:tc>
          <w:tcPr>
            <w:tcW w:w="2906" w:type="dxa"/>
          </w:tcPr>
          <w:p w14:paraId="5E7454E1" w14:textId="31BADAD2"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D077C" w:rsidRPr="00A1170C" w14:paraId="7841DAED" w14:textId="77777777" w:rsidTr="00D274F2">
        <w:tc>
          <w:tcPr>
            <w:tcW w:w="3261" w:type="dxa"/>
          </w:tcPr>
          <w:p w14:paraId="3D292909" w14:textId="005E9A44"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b/>
                <w:sz w:val="22"/>
                <w:szCs w:val="22"/>
              </w:rPr>
              <w:t>Vergi/SGK Ödemeleri</w:t>
            </w:r>
          </w:p>
        </w:tc>
        <w:tc>
          <w:tcPr>
            <w:tcW w:w="1418" w:type="dxa"/>
          </w:tcPr>
          <w:p w14:paraId="6F182093" w14:textId="745D1750" w:rsidR="004D077C" w:rsidRPr="00A1170C" w:rsidRDefault="004D077C" w:rsidP="004D077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BA68D3C" w14:textId="0C3483EB" w:rsidR="004D077C" w:rsidRPr="00A1170C" w:rsidRDefault="00DA5583" w:rsidP="004D077C">
            <w:pPr>
              <w:spacing w:before="60" w:after="60"/>
              <w:rPr>
                <w:rFonts w:asciiTheme="majorHAnsi" w:hAnsiTheme="majorHAnsi" w:cstheme="minorHAnsi"/>
                <w:sz w:val="22"/>
                <w:szCs w:val="22"/>
              </w:rPr>
            </w:pPr>
            <w:r>
              <w:rPr>
                <w:rFonts w:asciiTheme="majorHAnsi" w:hAnsiTheme="majorHAnsi" w:cstheme="minorHAnsi"/>
                <w:sz w:val="22"/>
                <w:szCs w:val="22"/>
              </w:rPr>
              <w:t>Muhasebe Koordinatörlüğü</w:t>
            </w:r>
          </w:p>
        </w:tc>
        <w:tc>
          <w:tcPr>
            <w:tcW w:w="2906" w:type="dxa"/>
          </w:tcPr>
          <w:p w14:paraId="0F84E495" w14:textId="6869718B"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D077C" w:rsidRPr="00A1170C" w14:paraId="5315253A" w14:textId="77777777" w:rsidTr="00D274F2">
        <w:tc>
          <w:tcPr>
            <w:tcW w:w="3261" w:type="dxa"/>
          </w:tcPr>
          <w:p w14:paraId="46C92324" w14:textId="4850CACA"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b/>
                <w:sz w:val="22"/>
                <w:szCs w:val="22"/>
              </w:rPr>
              <w:t>Personel maaş ödemeleri</w:t>
            </w:r>
          </w:p>
        </w:tc>
        <w:tc>
          <w:tcPr>
            <w:tcW w:w="1418" w:type="dxa"/>
          </w:tcPr>
          <w:p w14:paraId="2D55F17F" w14:textId="32545AE3" w:rsidR="004D077C" w:rsidRPr="00A1170C" w:rsidRDefault="004D077C" w:rsidP="004D077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51E71AC" w14:textId="1E4E8E3B" w:rsidR="004D077C" w:rsidRPr="00A1170C" w:rsidRDefault="00DA5583" w:rsidP="004D077C">
            <w:pPr>
              <w:spacing w:before="60" w:after="60"/>
              <w:rPr>
                <w:rFonts w:asciiTheme="majorHAnsi" w:hAnsiTheme="majorHAnsi" w:cstheme="minorHAnsi"/>
                <w:sz w:val="22"/>
                <w:szCs w:val="22"/>
              </w:rPr>
            </w:pPr>
            <w:r>
              <w:rPr>
                <w:rFonts w:asciiTheme="majorHAnsi" w:hAnsiTheme="majorHAnsi" w:cstheme="minorHAnsi"/>
                <w:sz w:val="22"/>
                <w:szCs w:val="22"/>
              </w:rPr>
              <w:t>İnsan Kaynakları Daire Başkanlığı Özlük İşleri Koor.</w:t>
            </w:r>
          </w:p>
        </w:tc>
        <w:tc>
          <w:tcPr>
            <w:tcW w:w="2906" w:type="dxa"/>
          </w:tcPr>
          <w:p w14:paraId="0BFBB9D7" w14:textId="3035D7BC"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D077C" w:rsidRPr="00A1170C" w14:paraId="31B5DE8B" w14:textId="77777777" w:rsidTr="00D274F2">
        <w:tc>
          <w:tcPr>
            <w:tcW w:w="3261" w:type="dxa"/>
          </w:tcPr>
          <w:p w14:paraId="44EE6FD9" w14:textId="6D971C4B"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b/>
                <w:sz w:val="22"/>
                <w:szCs w:val="22"/>
              </w:rPr>
              <w:t>Para planı ve nakit akış süreçleri</w:t>
            </w:r>
          </w:p>
        </w:tc>
        <w:tc>
          <w:tcPr>
            <w:tcW w:w="1418" w:type="dxa"/>
          </w:tcPr>
          <w:p w14:paraId="0A45C169" w14:textId="692F95FF" w:rsidR="004D077C" w:rsidRPr="00A1170C" w:rsidRDefault="004D077C" w:rsidP="004D077C">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1198A00" w14:textId="2BB055EC" w:rsidR="004D077C" w:rsidRPr="00A1170C" w:rsidRDefault="004D077C" w:rsidP="004D077C">
            <w:pPr>
              <w:spacing w:before="60" w:after="60"/>
              <w:rPr>
                <w:rFonts w:asciiTheme="majorHAnsi" w:hAnsiTheme="majorHAnsi" w:cstheme="minorHAnsi"/>
                <w:sz w:val="22"/>
                <w:szCs w:val="22"/>
              </w:rPr>
            </w:pPr>
          </w:p>
        </w:tc>
        <w:tc>
          <w:tcPr>
            <w:tcW w:w="2906" w:type="dxa"/>
          </w:tcPr>
          <w:p w14:paraId="3BCFE5F6" w14:textId="1CA212E7"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D077C" w:rsidRPr="00A1170C" w14:paraId="0B6B4F2C" w14:textId="77777777" w:rsidTr="00D274F2">
        <w:tc>
          <w:tcPr>
            <w:tcW w:w="3261" w:type="dxa"/>
          </w:tcPr>
          <w:p w14:paraId="47FCCCE9" w14:textId="59254CE6"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b/>
                <w:sz w:val="22"/>
                <w:szCs w:val="22"/>
              </w:rPr>
              <w:t>Birimin ilgili işlemlerinin muhasebe programına işlenmesi</w:t>
            </w:r>
          </w:p>
        </w:tc>
        <w:tc>
          <w:tcPr>
            <w:tcW w:w="1418" w:type="dxa"/>
          </w:tcPr>
          <w:p w14:paraId="484DF29E" w14:textId="3FD184D9" w:rsidR="004D077C" w:rsidRPr="00A1170C" w:rsidRDefault="004C6CE7" w:rsidP="004D077C">
            <w:pPr>
              <w:spacing w:before="60" w:after="60"/>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7161676B" w14:textId="0D087F9A" w:rsidR="004D077C" w:rsidRPr="00A1170C" w:rsidRDefault="004D077C" w:rsidP="004D077C">
            <w:pPr>
              <w:spacing w:before="60" w:after="60"/>
              <w:rPr>
                <w:rFonts w:asciiTheme="majorHAnsi" w:hAnsiTheme="majorHAnsi" w:cstheme="minorHAnsi"/>
                <w:sz w:val="22"/>
                <w:szCs w:val="22"/>
              </w:rPr>
            </w:pPr>
          </w:p>
        </w:tc>
        <w:tc>
          <w:tcPr>
            <w:tcW w:w="2906" w:type="dxa"/>
          </w:tcPr>
          <w:p w14:paraId="40C973C6" w14:textId="10BBE5F6" w:rsidR="004D077C" w:rsidRPr="00A1170C" w:rsidRDefault="004D077C" w:rsidP="004D077C">
            <w:pPr>
              <w:spacing w:before="60" w:after="60"/>
              <w:rPr>
                <w:rFonts w:asciiTheme="majorHAnsi" w:hAnsiTheme="majorHAnsi" w:cstheme="minorHAnsi"/>
                <w:sz w:val="22"/>
                <w:szCs w:val="22"/>
              </w:rPr>
            </w:pPr>
            <w:r>
              <w:rPr>
                <w:rFonts w:asciiTheme="majorHAnsi" w:hAnsiTheme="majorHAnsi" w:cstheme="minorHAnsi"/>
                <w:sz w:val="22"/>
                <w:szCs w:val="22"/>
              </w:rPr>
              <w:t>Mali İşler Daire Başkanlığı</w:t>
            </w:r>
          </w:p>
        </w:tc>
      </w:tr>
      <w:tr w:rsidR="004C6CE7" w:rsidRPr="00A1170C" w14:paraId="7917CBDC" w14:textId="77777777" w:rsidTr="00D274F2">
        <w:tc>
          <w:tcPr>
            <w:tcW w:w="3261" w:type="dxa"/>
          </w:tcPr>
          <w:p w14:paraId="58ADA6BD" w14:textId="1CF9D11D" w:rsidR="004C6CE7" w:rsidRPr="00A1170C" w:rsidRDefault="004C6CE7" w:rsidP="004C6CE7">
            <w:pPr>
              <w:spacing w:before="60" w:after="60"/>
              <w:rPr>
                <w:rFonts w:asciiTheme="majorHAnsi" w:hAnsiTheme="majorHAnsi" w:cstheme="minorHAnsi"/>
                <w:sz w:val="22"/>
                <w:szCs w:val="22"/>
              </w:rPr>
            </w:pPr>
            <w:r>
              <w:rPr>
                <w:rFonts w:asciiTheme="majorHAnsi" w:hAnsiTheme="majorHAnsi" w:cstheme="minorHAnsi"/>
                <w:b/>
                <w:sz w:val="22"/>
                <w:szCs w:val="22"/>
              </w:rPr>
              <w:t>Banka süreçleri</w:t>
            </w:r>
          </w:p>
        </w:tc>
        <w:tc>
          <w:tcPr>
            <w:tcW w:w="1418" w:type="dxa"/>
          </w:tcPr>
          <w:p w14:paraId="18E27ED9" w14:textId="63E24DE0" w:rsidR="004C6CE7" w:rsidRPr="00A1170C" w:rsidRDefault="004C6CE7" w:rsidP="004C6CE7">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44290AAC" w14:textId="77777777" w:rsidR="004C6CE7" w:rsidRPr="00A1170C" w:rsidRDefault="004C6CE7" w:rsidP="004C6CE7">
            <w:pPr>
              <w:spacing w:before="60" w:after="60"/>
              <w:rPr>
                <w:rFonts w:asciiTheme="majorHAnsi" w:hAnsiTheme="majorHAnsi" w:cstheme="minorHAnsi"/>
                <w:sz w:val="22"/>
                <w:szCs w:val="22"/>
              </w:rPr>
            </w:pPr>
          </w:p>
        </w:tc>
        <w:tc>
          <w:tcPr>
            <w:tcW w:w="2906" w:type="dxa"/>
          </w:tcPr>
          <w:p w14:paraId="758B3908" w14:textId="77777777" w:rsidR="004C6CE7" w:rsidRPr="00A1170C" w:rsidRDefault="004C6CE7" w:rsidP="004C6CE7">
            <w:pPr>
              <w:spacing w:before="60" w:after="60"/>
              <w:rPr>
                <w:rFonts w:asciiTheme="majorHAnsi" w:hAnsiTheme="majorHAnsi" w:cstheme="minorHAnsi"/>
                <w:sz w:val="22"/>
                <w:szCs w:val="22"/>
              </w:rPr>
            </w:pPr>
          </w:p>
        </w:tc>
      </w:tr>
      <w:tr w:rsidR="004C6CE7" w:rsidRPr="00A1170C" w14:paraId="53327460" w14:textId="77777777" w:rsidTr="00D274F2">
        <w:tc>
          <w:tcPr>
            <w:tcW w:w="3261" w:type="dxa"/>
          </w:tcPr>
          <w:p w14:paraId="30E5595E" w14:textId="36D809B9" w:rsidR="004C6CE7" w:rsidRPr="00A1170C" w:rsidRDefault="004C6CE7" w:rsidP="004C6CE7">
            <w:pPr>
              <w:spacing w:before="60" w:after="60"/>
              <w:rPr>
                <w:rFonts w:asciiTheme="majorHAnsi" w:hAnsiTheme="majorHAnsi" w:cstheme="minorHAnsi"/>
                <w:sz w:val="22"/>
                <w:szCs w:val="22"/>
              </w:rPr>
            </w:pPr>
            <w:r>
              <w:rPr>
                <w:rFonts w:asciiTheme="majorHAnsi" w:hAnsiTheme="majorHAnsi" w:cstheme="minorHAnsi"/>
                <w:b/>
                <w:sz w:val="22"/>
                <w:szCs w:val="22"/>
              </w:rPr>
              <w:t>Öğrenci fatura kesim süreçleri</w:t>
            </w:r>
          </w:p>
        </w:tc>
        <w:tc>
          <w:tcPr>
            <w:tcW w:w="1418" w:type="dxa"/>
          </w:tcPr>
          <w:p w14:paraId="69A2303B" w14:textId="7BD26A6E" w:rsidR="004C6CE7" w:rsidRPr="00A1170C" w:rsidRDefault="004C6CE7" w:rsidP="004C6CE7">
            <w:pPr>
              <w:spacing w:before="60" w:after="60"/>
              <w:jc w:val="center"/>
              <w:rPr>
                <w:rFonts w:asciiTheme="majorHAnsi" w:hAnsiTheme="majorHAnsi" w:cstheme="minorHAnsi"/>
                <w:sz w:val="22"/>
                <w:szCs w:val="22"/>
              </w:rPr>
            </w:pPr>
            <w:r>
              <w:rPr>
                <w:rFonts w:asciiTheme="majorHAnsi" w:hAnsiTheme="majorHAnsi" w:cstheme="minorHAnsi"/>
                <w:sz w:val="22"/>
                <w:szCs w:val="22"/>
              </w:rPr>
              <w:t>8</w:t>
            </w:r>
          </w:p>
        </w:tc>
        <w:tc>
          <w:tcPr>
            <w:tcW w:w="2905" w:type="dxa"/>
          </w:tcPr>
          <w:p w14:paraId="0E213369" w14:textId="37316D70" w:rsidR="004C6CE7" w:rsidRPr="00A1170C" w:rsidRDefault="004C6CE7" w:rsidP="004C6CE7">
            <w:pPr>
              <w:spacing w:before="60" w:after="60"/>
              <w:rPr>
                <w:rFonts w:asciiTheme="majorHAnsi" w:hAnsiTheme="majorHAnsi" w:cstheme="minorHAnsi"/>
                <w:sz w:val="22"/>
                <w:szCs w:val="22"/>
              </w:rPr>
            </w:pPr>
          </w:p>
        </w:tc>
        <w:tc>
          <w:tcPr>
            <w:tcW w:w="2906" w:type="dxa"/>
          </w:tcPr>
          <w:p w14:paraId="2ABDECCE" w14:textId="4E7D479F" w:rsidR="004C6CE7" w:rsidRPr="00A1170C" w:rsidRDefault="004C6CE7" w:rsidP="004C6CE7">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L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0972232F"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5F6AE0C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4C6CE7">
              <w:rPr>
                <w:rFonts w:asciiTheme="majorHAnsi" w:hAnsiTheme="majorHAnsi" w:cstheme="minorHAnsi"/>
                <w:sz w:val="22"/>
                <w:szCs w:val="22"/>
              </w:rPr>
              <w:t>Diğer</w:t>
            </w:r>
            <w:r w:rsidR="00360011">
              <w:rPr>
                <w:rFonts w:asciiTheme="majorHAnsi" w:hAnsiTheme="majorHAnsi" w:cstheme="minorHAnsi"/>
                <w:sz w:val="22"/>
                <w:szCs w:val="22"/>
              </w:rPr>
              <w:t>- Tedarikçiler</w:t>
            </w:r>
          </w:p>
        </w:tc>
        <w:tc>
          <w:tcPr>
            <w:tcW w:w="2551" w:type="dxa"/>
            <w:tcBorders>
              <w:top w:val="nil"/>
              <w:left w:val="nil"/>
              <w:bottom w:val="single" w:sz="4" w:space="0" w:color="auto"/>
              <w:right w:val="nil"/>
            </w:tcBorders>
            <w:vAlign w:val="center"/>
          </w:tcPr>
          <w:p w14:paraId="262D048F" w14:textId="2B684F56"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360011">
              <w:rPr>
                <w:rFonts w:asciiTheme="majorHAnsi" w:hAnsiTheme="majorHAnsi" w:cstheme="minorHAnsi"/>
                <w:sz w:val="22"/>
                <w:szCs w:val="22"/>
              </w:rPr>
              <w:t>Diğer – Öğrenci Velileri</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9863662" w14:textId="77777777" w:rsidR="006B7CA7" w:rsidRDefault="006B7CA7">
      <w:pPr>
        <w:rPr>
          <w:rFonts w:asciiTheme="majorHAnsi" w:hAnsiTheme="majorHAnsi"/>
        </w:rPr>
      </w:pPr>
    </w:p>
    <w:p w14:paraId="477D07B3" w14:textId="77777777" w:rsidR="00FD005E" w:rsidRDefault="00FD005E">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A3C4D88" w:rsidR="00CD37B9" w:rsidRPr="00A1170C" w:rsidRDefault="00180051" w:rsidP="00CD37B9">
            <w:pPr>
              <w:spacing w:before="60" w:after="60"/>
              <w:rPr>
                <w:rFonts w:asciiTheme="majorHAnsi" w:hAnsiTheme="majorHAnsi" w:cstheme="minorHAnsi"/>
                <w:sz w:val="22"/>
                <w:szCs w:val="22"/>
              </w:rPr>
            </w:pPr>
            <w:r>
              <w:rPr>
                <w:rFonts w:asciiTheme="majorHAnsi" w:hAnsiTheme="majorHAnsi" w:cstheme="minorHAnsi"/>
                <w:sz w:val="22"/>
                <w:szCs w:val="22"/>
              </w:rPr>
              <w:t>Kayıt yaptıran ve yaptırmayan öğrencilerin istatistikleri (fakülte / program bazında)</w:t>
            </w:r>
          </w:p>
        </w:tc>
        <w:tc>
          <w:tcPr>
            <w:tcW w:w="3236" w:type="dxa"/>
          </w:tcPr>
          <w:p w14:paraId="49A5815D" w14:textId="0A6EC86E" w:rsidR="00CD37B9" w:rsidRPr="00A1170C" w:rsidRDefault="00AB2F0D" w:rsidP="00CD37B9">
            <w:pPr>
              <w:spacing w:before="60" w:after="60"/>
              <w:rPr>
                <w:rFonts w:asciiTheme="majorHAnsi" w:hAnsiTheme="majorHAnsi" w:cstheme="minorHAnsi"/>
                <w:sz w:val="22"/>
                <w:szCs w:val="22"/>
              </w:rPr>
            </w:pPr>
            <w:r>
              <w:rPr>
                <w:rFonts w:asciiTheme="majorHAnsi" w:hAnsiTheme="majorHAnsi" w:cstheme="minorHAnsi"/>
                <w:sz w:val="22"/>
                <w:szCs w:val="22"/>
              </w:rPr>
              <w:t>Mütevelli</w:t>
            </w:r>
            <w:r w:rsidR="00180051">
              <w:rPr>
                <w:rFonts w:asciiTheme="majorHAnsi" w:hAnsiTheme="majorHAnsi" w:cstheme="minorHAnsi"/>
                <w:sz w:val="22"/>
                <w:szCs w:val="22"/>
              </w:rPr>
              <w:t xml:space="preserve"> Heyet Başkanlığı</w:t>
            </w:r>
          </w:p>
        </w:tc>
        <w:tc>
          <w:tcPr>
            <w:tcW w:w="2891" w:type="dxa"/>
          </w:tcPr>
          <w:p w14:paraId="6D60A13A" w14:textId="0CCC73E1" w:rsidR="00CD37B9" w:rsidRPr="00A1170C" w:rsidRDefault="00AB2F0D" w:rsidP="00025976">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lastRenderedPageBreak/>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1BA93E91" w:rsidR="009621E3" w:rsidRPr="00A1170C" w:rsidRDefault="00AB2F0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Üniversitenin İktisadi </w:t>
                  </w:r>
                  <w:r w:rsidR="00D7341D">
                    <w:rPr>
                      <w:rFonts w:asciiTheme="majorHAnsi" w:hAnsiTheme="majorHAnsi" w:cstheme="minorHAnsi"/>
                      <w:sz w:val="22"/>
                      <w:szCs w:val="22"/>
                    </w:rPr>
                    <w:t xml:space="preserve">ve </w:t>
                  </w:r>
                  <w:r>
                    <w:rPr>
                      <w:rFonts w:asciiTheme="majorHAnsi" w:hAnsiTheme="majorHAnsi" w:cstheme="minorHAnsi"/>
                      <w:sz w:val="22"/>
                      <w:szCs w:val="22"/>
                    </w:rPr>
                    <w:t xml:space="preserve">İdari </w:t>
                  </w:r>
                  <w:r w:rsidR="00D7341D">
                    <w:rPr>
                      <w:rFonts w:asciiTheme="majorHAnsi" w:hAnsiTheme="majorHAnsi" w:cstheme="minorHAnsi"/>
                      <w:sz w:val="22"/>
                      <w:szCs w:val="22"/>
                    </w:rPr>
                    <w:t xml:space="preserve">Bilimler </w:t>
                  </w:r>
                  <w:r w:rsidR="009F371D">
                    <w:rPr>
                      <w:rFonts w:asciiTheme="majorHAnsi" w:hAnsiTheme="majorHAnsi" w:cstheme="minorHAnsi"/>
                      <w:sz w:val="22"/>
                      <w:szCs w:val="22"/>
                    </w:rPr>
                    <w:t>Fakültesi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5C860AD9" w:rsidR="009621E3" w:rsidRPr="00A1170C" w:rsidRDefault="009F371D"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5BB857F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4A1310F2" w:rsidR="009621E3" w:rsidRPr="00A1170C" w:rsidRDefault="00360011"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773A253E" w:rsidR="009621E3" w:rsidRPr="00A1170C" w:rsidRDefault="008325FE"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4CEFBA04"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8325FE">
                    <w:rPr>
                      <w:rFonts w:asciiTheme="majorHAnsi" w:hAnsiTheme="majorHAnsi" w:cstheme="minorHAnsi"/>
                      <w:sz w:val="22"/>
                      <w:szCs w:val="22"/>
                    </w:rPr>
                    <w:t xml:space="preserve"> Gerekli Muhasebe </w:t>
                  </w:r>
                  <w:r w:rsidR="00FD005E">
                    <w:rPr>
                      <w:rFonts w:asciiTheme="majorHAnsi" w:hAnsiTheme="majorHAnsi" w:cstheme="minorHAnsi"/>
                      <w:sz w:val="22"/>
                      <w:szCs w:val="22"/>
                    </w:rPr>
                    <w:t>Programı-</w:t>
                  </w:r>
                  <w:r w:rsidR="00360011">
                    <w:rPr>
                      <w:rFonts w:asciiTheme="majorHAnsi" w:hAnsiTheme="majorHAnsi" w:cstheme="minorHAnsi"/>
                      <w:sz w:val="22"/>
                      <w:szCs w:val="22"/>
                    </w:rPr>
                    <w:t xml:space="preserve"> Logo</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2136D224" w:rsidR="009621E3" w:rsidRPr="00A1170C" w:rsidRDefault="008325FE"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738A2D3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23BFFFC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6F58162"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7C3297E"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3713D61"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351B77DA"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0A4C9599"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79D1BF0F"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425FD8" w:rsidRPr="00A1170C" w14:paraId="5A327A5B" w14:textId="77777777" w:rsidTr="005F0091">
        <w:tc>
          <w:tcPr>
            <w:tcW w:w="3120" w:type="dxa"/>
          </w:tcPr>
          <w:p w14:paraId="3B6BDAE3" w14:textId="3C509AF7" w:rsidR="00425FD8" w:rsidRPr="00A1170C" w:rsidRDefault="00425FD8" w:rsidP="00425FD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7371" w:type="dxa"/>
            <w:gridSpan w:val="5"/>
          </w:tcPr>
          <w:p w14:paraId="33B8F8ED" w14:textId="7651C241"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İş öncelik planlaması doğru yapmak</w:t>
            </w:r>
          </w:p>
        </w:tc>
      </w:tr>
      <w:tr w:rsidR="00425FD8" w:rsidRPr="00A1170C" w14:paraId="3CB38540" w14:textId="77777777" w:rsidTr="005F0091">
        <w:tc>
          <w:tcPr>
            <w:tcW w:w="3120" w:type="dxa"/>
          </w:tcPr>
          <w:p w14:paraId="5D8CE23A" w14:textId="46387307" w:rsidR="00425FD8" w:rsidRPr="00A1170C" w:rsidRDefault="009A5498" w:rsidP="00425FD8">
            <w:pPr>
              <w:spacing w:before="60" w:after="60"/>
              <w:rPr>
                <w:rFonts w:asciiTheme="majorHAnsi" w:hAnsiTheme="majorHAnsi" w:cstheme="minorHAnsi"/>
                <w:sz w:val="22"/>
                <w:szCs w:val="22"/>
              </w:rPr>
            </w:pPr>
            <w:r>
              <w:rPr>
                <w:rFonts w:asciiTheme="majorHAnsi" w:hAnsiTheme="majorHAnsi" w:cstheme="minorHAnsi"/>
                <w:sz w:val="22"/>
                <w:szCs w:val="22"/>
              </w:rPr>
              <w:t>Problem öngörme</w:t>
            </w:r>
          </w:p>
        </w:tc>
        <w:tc>
          <w:tcPr>
            <w:tcW w:w="7371" w:type="dxa"/>
            <w:gridSpan w:val="5"/>
          </w:tcPr>
          <w:p w14:paraId="00CFBDDD" w14:textId="1D8226E9"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Çıkması muhtemel problemlerin ön görülmesi</w:t>
            </w:r>
            <w:r w:rsidR="00904B3D">
              <w:rPr>
                <w:rFonts w:asciiTheme="majorHAnsi" w:hAnsiTheme="majorHAnsi" w:cstheme="minorHAnsi"/>
                <w:szCs w:val="22"/>
              </w:rPr>
              <w:t xml:space="preserve">, </w:t>
            </w:r>
            <w:r>
              <w:rPr>
                <w:rFonts w:asciiTheme="majorHAnsi" w:hAnsiTheme="majorHAnsi" w:cstheme="minorHAnsi"/>
                <w:szCs w:val="22"/>
              </w:rPr>
              <w:t>gerekli önlemlerin alınması</w:t>
            </w:r>
            <w:r w:rsidR="00904B3D">
              <w:rPr>
                <w:rFonts w:asciiTheme="majorHAnsi" w:hAnsiTheme="majorHAnsi" w:cstheme="minorHAnsi"/>
                <w:szCs w:val="22"/>
              </w:rPr>
              <w:t>, yöneticinin zamanında bilgilendirilmesi</w:t>
            </w:r>
          </w:p>
        </w:tc>
      </w:tr>
      <w:tr w:rsidR="00425FD8" w:rsidRPr="00A1170C" w14:paraId="5FC3A202" w14:textId="77777777" w:rsidTr="005F0091">
        <w:tc>
          <w:tcPr>
            <w:tcW w:w="3120" w:type="dxa"/>
          </w:tcPr>
          <w:p w14:paraId="4E0BCA68" w14:textId="10D0C25B" w:rsidR="00425FD8" w:rsidRPr="00A1170C" w:rsidRDefault="009A5498" w:rsidP="00425FD8">
            <w:pPr>
              <w:spacing w:before="60" w:after="60"/>
              <w:rPr>
                <w:rFonts w:asciiTheme="majorHAnsi" w:hAnsiTheme="majorHAnsi" w:cstheme="minorHAnsi"/>
                <w:sz w:val="22"/>
                <w:szCs w:val="22"/>
              </w:rPr>
            </w:pPr>
            <w:r>
              <w:rPr>
                <w:rFonts w:asciiTheme="majorHAnsi" w:hAnsiTheme="majorHAnsi" w:cstheme="minorHAnsi"/>
                <w:sz w:val="22"/>
                <w:szCs w:val="22"/>
              </w:rPr>
              <w:t>İletişim Yönetimi</w:t>
            </w:r>
          </w:p>
        </w:tc>
        <w:tc>
          <w:tcPr>
            <w:tcW w:w="7371" w:type="dxa"/>
            <w:gridSpan w:val="5"/>
          </w:tcPr>
          <w:p w14:paraId="3560DB23" w14:textId="306E9870"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 xml:space="preserve">Sakinlik (sinirlerine </w:t>
            </w:r>
            <w:r w:rsidR="00FD005E">
              <w:rPr>
                <w:rFonts w:asciiTheme="majorHAnsi" w:hAnsiTheme="majorHAnsi" w:cstheme="minorHAnsi"/>
                <w:szCs w:val="22"/>
              </w:rPr>
              <w:t>hâkim</w:t>
            </w:r>
            <w:r>
              <w:rPr>
                <w:rFonts w:asciiTheme="majorHAnsi" w:hAnsiTheme="majorHAnsi" w:cstheme="minorHAnsi"/>
                <w:szCs w:val="22"/>
              </w:rPr>
              <w:t xml:space="preserve"> olabilme becerisi)</w:t>
            </w:r>
          </w:p>
        </w:tc>
      </w:tr>
      <w:tr w:rsidR="00425FD8" w:rsidRPr="00A1170C" w14:paraId="19B60860" w14:textId="77777777" w:rsidTr="005F0091">
        <w:tc>
          <w:tcPr>
            <w:tcW w:w="3120" w:type="dxa"/>
          </w:tcPr>
          <w:p w14:paraId="3EE02002" w14:textId="6DE0C635" w:rsidR="00425FD8" w:rsidRPr="00A1170C" w:rsidRDefault="009A5498" w:rsidP="00425FD8">
            <w:pPr>
              <w:spacing w:before="60" w:after="60"/>
              <w:rPr>
                <w:rFonts w:asciiTheme="majorHAnsi" w:hAnsiTheme="majorHAnsi" w:cstheme="minorHAnsi"/>
                <w:sz w:val="22"/>
                <w:szCs w:val="22"/>
              </w:rPr>
            </w:pPr>
            <w:r>
              <w:rPr>
                <w:rFonts w:asciiTheme="majorHAnsi" w:hAnsiTheme="majorHAnsi" w:cstheme="minorHAnsi"/>
                <w:sz w:val="22"/>
                <w:szCs w:val="22"/>
              </w:rPr>
              <w:t>İletişim Yönetimi</w:t>
            </w:r>
          </w:p>
        </w:tc>
        <w:tc>
          <w:tcPr>
            <w:tcW w:w="7371" w:type="dxa"/>
            <w:gridSpan w:val="5"/>
          </w:tcPr>
          <w:p w14:paraId="3738D0FB" w14:textId="4A04CA38" w:rsidR="00425FD8" w:rsidRPr="009B1A5C" w:rsidRDefault="00425FD8" w:rsidP="00425FD8">
            <w:pPr>
              <w:spacing w:before="60" w:after="60"/>
              <w:rPr>
                <w:rFonts w:asciiTheme="majorHAnsi" w:hAnsiTheme="majorHAnsi" w:cstheme="minorHAnsi"/>
                <w:szCs w:val="22"/>
              </w:rPr>
            </w:pPr>
            <w:r>
              <w:rPr>
                <w:rFonts w:asciiTheme="majorHAnsi" w:hAnsiTheme="majorHAnsi" w:cstheme="minorHAnsi"/>
                <w:szCs w:val="22"/>
              </w:rPr>
              <w:t>İkna yeteneği</w:t>
            </w:r>
          </w:p>
        </w:tc>
      </w:tr>
      <w:tr w:rsidR="009A5498" w:rsidRPr="00A1170C" w14:paraId="3184D9A2" w14:textId="77777777" w:rsidTr="005F0091">
        <w:tc>
          <w:tcPr>
            <w:tcW w:w="3120" w:type="dxa"/>
          </w:tcPr>
          <w:p w14:paraId="28BC7583" w14:textId="3F80E6BC"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Kişilik Özelliği</w:t>
            </w:r>
          </w:p>
        </w:tc>
        <w:tc>
          <w:tcPr>
            <w:tcW w:w="7371" w:type="dxa"/>
            <w:gridSpan w:val="5"/>
          </w:tcPr>
          <w:p w14:paraId="60F4FC6D" w14:textId="00A30407" w:rsidR="009A5498" w:rsidRDefault="009A5498" w:rsidP="009A5498">
            <w:pPr>
              <w:spacing w:before="60" w:after="60"/>
              <w:rPr>
                <w:rFonts w:asciiTheme="majorHAnsi" w:hAnsiTheme="majorHAnsi" w:cstheme="minorHAnsi"/>
                <w:szCs w:val="22"/>
              </w:rPr>
            </w:pPr>
            <w:r>
              <w:rPr>
                <w:rFonts w:asciiTheme="majorHAnsi" w:hAnsiTheme="majorHAnsi" w:cstheme="minorHAnsi"/>
                <w:szCs w:val="22"/>
              </w:rPr>
              <w:t>Güvenilir olma / sır saklama</w:t>
            </w:r>
          </w:p>
        </w:tc>
      </w:tr>
      <w:tr w:rsidR="009A5498" w:rsidRPr="00A1170C" w14:paraId="2993FBC5" w14:textId="77777777" w:rsidTr="005F0091">
        <w:tc>
          <w:tcPr>
            <w:tcW w:w="3120" w:type="dxa"/>
          </w:tcPr>
          <w:p w14:paraId="5987B271" w14:textId="0060891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Yasal Uyum ve Etik</w:t>
            </w:r>
          </w:p>
        </w:tc>
        <w:tc>
          <w:tcPr>
            <w:tcW w:w="7371" w:type="dxa"/>
            <w:gridSpan w:val="5"/>
          </w:tcPr>
          <w:p w14:paraId="45D5791C" w14:textId="474E952A" w:rsidR="009A5498" w:rsidRPr="009B1A5C" w:rsidRDefault="009A5498" w:rsidP="009A5498">
            <w:pPr>
              <w:spacing w:before="60" w:after="60"/>
              <w:rPr>
                <w:rFonts w:asciiTheme="majorHAnsi" w:hAnsiTheme="majorHAnsi" w:cstheme="minorHAnsi"/>
                <w:szCs w:val="22"/>
              </w:rPr>
            </w:pPr>
            <w:r>
              <w:rPr>
                <w:rFonts w:asciiTheme="majorHAnsi" w:hAnsiTheme="majorHAnsi" w:cstheme="minorHAnsi"/>
                <w:szCs w:val="22"/>
              </w:rPr>
              <w:t>Yasal mevzuatın takip etme ve etik kurallara bağlılık</w:t>
            </w:r>
          </w:p>
        </w:tc>
      </w:tr>
      <w:tr w:rsidR="009A5498" w:rsidRPr="00A1170C" w14:paraId="25BEDA32" w14:textId="77777777" w:rsidTr="00A119B2">
        <w:tblPrEx>
          <w:tblLook w:val="01E0" w:firstRow="1" w:lastRow="1" w:firstColumn="1" w:lastColumn="1" w:noHBand="0" w:noVBand="0"/>
        </w:tblPrEx>
        <w:tc>
          <w:tcPr>
            <w:tcW w:w="3120" w:type="dxa"/>
            <w:vMerge w:val="restart"/>
          </w:tcPr>
          <w:p w14:paraId="6F2B0DD3"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507C805D" w14:textId="77777777" w:rsidTr="00A119B2">
        <w:tblPrEx>
          <w:tblLook w:val="01E0" w:firstRow="1" w:lastRow="1" w:firstColumn="1" w:lastColumn="1" w:noHBand="0" w:noVBand="0"/>
        </w:tblPrEx>
        <w:tc>
          <w:tcPr>
            <w:tcW w:w="3120" w:type="dxa"/>
            <w:vMerge/>
          </w:tcPr>
          <w:p w14:paraId="25C56E4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222489E3"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794FDB1A" w14:textId="77777777" w:rsidTr="00A119B2">
        <w:tblPrEx>
          <w:tblLook w:val="01E0" w:firstRow="1" w:lastRow="1" w:firstColumn="1" w:lastColumn="1" w:noHBand="0" w:noVBand="0"/>
        </w:tblPrEx>
        <w:tc>
          <w:tcPr>
            <w:tcW w:w="3120" w:type="dxa"/>
            <w:vMerge/>
          </w:tcPr>
          <w:p w14:paraId="53554CD8"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A71EB3D" w14:textId="09EEBB38" w:rsidR="009A5498" w:rsidRPr="00A1170C" w:rsidRDefault="009A5498" w:rsidP="009A5498">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Temel düzeyde muhasebe bilgisi</w:t>
            </w:r>
          </w:p>
        </w:tc>
        <w:tc>
          <w:tcPr>
            <w:tcW w:w="993" w:type="dxa"/>
            <w:shd w:val="clear" w:color="auto" w:fill="auto"/>
          </w:tcPr>
          <w:p w14:paraId="4F5A44CC" w14:textId="22830E1A"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550E2471" w14:textId="74BAB636"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A98F731" w14:textId="681E7D53"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9A5498" w:rsidRPr="00A1170C" w14:paraId="1522C01F" w14:textId="77777777" w:rsidTr="00A119B2">
        <w:tblPrEx>
          <w:tblLook w:val="01E0" w:firstRow="1" w:lastRow="1" w:firstColumn="1" w:lastColumn="1" w:noHBand="0" w:noVBand="0"/>
        </w:tblPrEx>
        <w:tc>
          <w:tcPr>
            <w:tcW w:w="3120" w:type="dxa"/>
            <w:vMerge/>
          </w:tcPr>
          <w:p w14:paraId="07957F84"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D49A33A" w14:textId="6E940F02" w:rsidR="00062DA8" w:rsidRPr="00A1170C" w:rsidRDefault="00FD005E" w:rsidP="009A5498">
            <w:pPr>
              <w:spacing w:before="60" w:after="60"/>
              <w:rPr>
                <w:rFonts w:asciiTheme="majorHAnsi" w:hAnsiTheme="majorHAnsi" w:cstheme="minorHAnsi"/>
                <w:sz w:val="22"/>
                <w:szCs w:val="22"/>
              </w:rPr>
            </w:pPr>
            <w:r>
              <w:rPr>
                <w:rFonts w:asciiTheme="majorHAnsi" w:hAnsiTheme="majorHAnsi" w:cstheme="minorHAnsi"/>
                <w:sz w:val="22"/>
                <w:szCs w:val="22"/>
              </w:rPr>
              <w:t>Excel</w:t>
            </w:r>
            <w:r w:rsidR="009A5498">
              <w:rPr>
                <w:rFonts w:asciiTheme="majorHAnsi" w:hAnsiTheme="majorHAnsi" w:cstheme="minorHAnsi"/>
                <w:sz w:val="22"/>
                <w:szCs w:val="22"/>
              </w:rPr>
              <w:t xml:space="preserve"> uygulamaları</w:t>
            </w:r>
            <w:r w:rsidR="00062DA8">
              <w:rPr>
                <w:rFonts w:asciiTheme="majorHAnsi" w:hAnsiTheme="majorHAnsi" w:cstheme="minorHAnsi"/>
                <w:sz w:val="22"/>
                <w:szCs w:val="22"/>
              </w:rPr>
              <w:t xml:space="preserve"> (veri işleme, raporlama ve analizi)</w:t>
            </w:r>
          </w:p>
        </w:tc>
        <w:tc>
          <w:tcPr>
            <w:tcW w:w="993" w:type="dxa"/>
            <w:shd w:val="clear" w:color="auto" w:fill="auto"/>
          </w:tcPr>
          <w:p w14:paraId="5D07AB5B" w14:textId="527B8808"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A45A03F" w14:textId="766C690C"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34AA408D" w14:textId="77777777" w:rsidTr="00A119B2">
        <w:tblPrEx>
          <w:tblLook w:val="01E0" w:firstRow="1" w:lastRow="1" w:firstColumn="1" w:lastColumn="1" w:noHBand="0" w:noVBand="0"/>
        </w:tblPrEx>
        <w:tc>
          <w:tcPr>
            <w:tcW w:w="3120" w:type="dxa"/>
            <w:vMerge/>
          </w:tcPr>
          <w:p w14:paraId="713122DA"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Align w:val="center"/>
          </w:tcPr>
          <w:p w14:paraId="0512EAE0" w14:textId="103E0729"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Kullanılan muhasebe programı bilgisi</w:t>
            </w:r>
          </w:p>
        </w:tc>
        <w:tc>
          <w:tcPr>
            <w:tcW w:w="993" w:type="dxa"/>
            <w:shd w:val="clear" w:color="auto" w:fill="auto"/>
          </w:tcPr>
          <w:p w14:paraId="41C95995" w14:textId="77777777"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647E8A89" w14:textId="36A56565"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59588B4"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4B6C0868" w14:textId="77777777" w:rsidTr="00A119B2">
        <w:tblPrEx>
          <w:tblLook w:val="01E0" w:firstRow="1" w:lastRow="1" w:firstColumn="1" w:lastColumn="1" w:noHBand="0" w:noVBand="0"/>
        </w:tblPrEx>
        <w:tc>
          <w:tcPr>
            <w:tcW w:w="3120" w:type="dxa"/>
            <w:vMerge/>
          </w:tcPr>
          <w:p w14:paraId="027B2EED"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AC3FB6F" w14:textId="1B954D55" w:rsidR="009A5498" w:rsidRPr="00A1170C" w:rsidRDefault="009A5498" w:rsidP="009A5498">
            <w:pPr>
              <w:spacing w:before="60" w:after="60"/>
              <w:rPr>
                <w:rFonts w:asciiTheme="majorHAnsi" w:hAnsiTheme="majorHAnsi" w:cstheme="minorHAnsi"/>
                <w:sz w:val="22"/>
                <w:szCs w:val="22"/>
              </w:rPr>
            </w:pPr>
          </w:p>
        </w:tc>
        <w:tc>
          <w:tcPr>
            <w:tcW w:w="993" w:type="dxa"/>
            <w:shd w:val="clear" w:color="auto" w:fill="auto"/>
          </w:tcPr>
          <w:p w14:paraId="5B91BA26" w14:textId="77777777"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737ADB4" w14:textId="77777777" w:rsidTr="00A119B2">
        <w:tblPrEx>
          <w:tblLook w:val="01E0" w:firstRow="1" w:lastRow="1" w:firstColumn="1" w:lastColumn="1" w:noHBand="0" w:noVBand="0"/>
        </w:tblPrEx>
        <w:tc>
          <w:tcPr>
            <w:tcW w:w="3120" w:type="dxa"/>
            <w:vMerge/>
          </w:tcPr>
          <w:p w14:paraId="0A8B6DA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21FA5A6A" w14:textId="0FB711F9" w:rsidR="009A5498" w:rsidRPr="00A1170C" w:rsidRDefault="009A5498" w:rsidP="009A5498">
            <w:pPr>
              <w:spacing w:before="60" w:after="60"/>
              <w:rPr>
                <w:rFonts w:asciiTheme="majorHAnsi" w:hAnsiTheme="majorHAnsi" w:cstheme="minorHAnsi"/>
                <w:sz w:val="22"/>
                <w:szCs w:val="22"/>
              </w:rPr>
            </w:pPr>
          </w:p>
        </w:tc>
        <w:tc>
          <w:tcPr>
            <w:tcW w:w="993" w:type="dxa"/>
            <w:shd w:val="clear" w:color="auto" w:fill="auto"/>
          </w:tcPr>
          <w:p w14:paraId="1C6B5792" w14:textId="77777777"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647A4D21" w14:textId="77777777" w:rsidTr="00A119B2">
        <w:tblPrEx>
          <w:tblLook w:val="01E0" w:firstRow="1" w:lastRow="1" w:firstColumn="1" w:lastColumn="1" w:noHBand="0" w:noVBand="0"/>
        </w:tblPrEx>
        <w:tc>
          <w:tcPr>
            <w:tcW w:w="3120" w:type="dxa"/>
            <w:vMerge w:val="restart"/>
          </w:tcPr>
          <w:p w14:paraId="4063AD71" w14:textId="77777777" w:rsidR="009A5498" w:rsidRPr="00A1170C" w:rsidRDefault="009A5498" w:rsidP="009A549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9A5498" w:rsidRPr="00A1170C" w14:paraId="4F249695" w14:textId="77777777" w:rsidTr="00A119B2">
        <w:tblPrEx>
          <w:tblLook w:val="01E0" w:firstRow="1" w:lastRow="1" w:firstColumn="1" w:lastColumn="1" w:noHBand="0" w:noVBand="0"/>
        </w:tblPrEx>
        <w:tc>
          <w:tcPr>
            <w:tcW w:w="3120" w:type="dxa"/>
            <w:vMerge/>
          </w:tcPr>
          <w:p w14:paraId="42EDDD6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vMerge/>
            <w:vAlign w:val="center"/>
          </w:tcPr>
          <w:p w14:paraId="3A53A045" w14:textId="77777777" w:rsidR="009A5498" w:rsidRPr="00A1170C" w:rsidRDefault="009A5498" w:rsidP="009A5498">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9A5498" w:rsidRPr="00A1170C" w:rsidRDefault="009A5498" w:rsidP="009A549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9A5498" w:rsidRPr="00A1170C" w14:paraId="4476B1CC" w14:textId="77777777" w:rsidTr="00A119B2">
        <w:tblPrEx>
          <w:tblLook w:val="01E0" w:firstRow="1" w:lastRow="1" w:firstColumn="1" w:lastColumn="1" w:noHBand="0" w:noVBand="0"/>
        </w:tblPrEx>
        <w:tc>
          <w:tcPr>
            <w:tcW w:w="3120" w:type="dxa"/>
            <w:vMerge/>
          </w:tcPr>
          <w:p w14:paraId="49B1B39C"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41444D93" w14:textId="557A79A4"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Zaman yönetimi</w:t>
            </w:r>
          </w:p>
        </w:tc>
        <w:tc>
          <w:tcPr>
            <w:tcW w:w="993" w:type="dxa"/>
            <w:shd w:val="clear" w:color="auto" w:fill="auto"/>
          </w:tcPr>
          <w:p w14:paraId="7460DB70" w14:textId="6490CD7B"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2CF4C20" w14:textId="6060DF89"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9A5498" w:rsidRPr="00A1170C" w:rsidRDefault="009A5498" w:rsidP="009A5498">
            <w:pPr>
              <w:spacing w:before="60" w:after="60"/>
              <w:jc w:val="center"/>
              <w:rPr>
                <w:rFonts w:asciiTheme="majorHAnsi" w:hAnsiTheme="majorHAnsi" w:cstheme="minorHAnsi"/>
                <w:sz w:val="22"/>
                <w:szCs w:val="22"/>
              </w:rPr>
            </w:pPr>
          </w:p>
        </w:tc>
      </w:tr>
      <w:tr w:rsidR="00184EC4" w:rsidRPr="00A1170C" w14:paraId="0D9FBB44" w14:textId="77777777" w:rsidTr="00A119B2">
        <w:tblPrEx>
          <w:tblLook w:val="01E0" w:firstRow="1" w:lastRow="1" w:firstColumn="1" w:lastColumn="1" w:noHBand="0" w:noVBand="0"/>
        </w:tblPrEx>
        <w:tc>
          <w:tcPr>
            <w:tcW w:w="3120" w:type="dxa"/>
            <w:vMerge/>
          </w:tcPr>
          <w:p w14:paraId="2BDFD594" w14:textId="77777777" w:rsidR="00184EC4" w:rsidRPr="00A1170C" w:rsidRDefault="00184EC4" w:rsidP="009A5498">
            <w:pPr>
              <w:spacing w:before="60" w:after="60"/>
              <w:rPr>
                <w:rFonts w:asciiTheme="majorHAnsi" w:hAnsiTheme="majorHAnsi" w:cstheme="minorHAnsi"/>
                <w:sz w:val="22"/>
                <w:szCs w:val="22"/>
              </w:rPr>
            </w:pPr>
          </w:p>
        </w:tc>
        <w:tc>
          <w:tcPr>
            <w:tcW w:w="4110" w:type="dxa"/>
            <w:gridSpan w:val="2"/>
          </w:tcPr>
          <w:p w14:paraId="45114923" w14:textId="299FF552" w:rsidR="00184EC4" w:rsidRDefault="00184EC4" w:rsidP="009A5498">
            <w:pPr>
              <w:spacing w:before="60" w:after="60"/>
              <w:rPr>
                <w:rFonts w:asciiTheme="majorHAnsi" w:hAnsiTheme="majorHAnsi" w:cstheme="minorHAnsi"/>
                <w:szCs w:val="22"/>
              </w:rPr>
            </w:pPr>
            <w:r>
              <w:rPr>
                <w:rFonts w:asciiTheme="majorHAnsi" w:hAnsiTheme="majorHAnsi" w:cstheme="minorHAnsi"/>
                <w:szCs w:val="22"/>
              </w:rPr>
              <w:t xml:space="preserve">Sorumluluk </w:t>
            </w:r>
            <w:r w:rsidR="00C14193">
              <w:rPr>
                <w:rFonts w:asciiTheme="majorHAnsi" w:hAnsiTheme="majorHAnsi" w:cstheme="minorHAnsi"/>
                <w:szCs w:val="22"/>
              </w:rPr>
              <w:t>alma</w:t>
            </w:r>
          </w:p>
        </w:tc>
        <w:tc>
          <w:tcPr>
            <w:tcW w:w="993" w:type="dxa"/>
            <w:shd w:val="clear" w:color="auto" w:fill="auto"/>
          </w:tcPr>
          <w:p w14:paraId="432F8A4C" w14:textId="78931770" w:rsidR="00184EC4" w:rsidRDefault="00C14193"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1D9637F" w14:textId="77777777" w:rsidR="00184EC4" w:rsidRPr="00A1170C" w:rsidRDefault="00184EC4" w:rsidP="009A5498">
            <w:pPr>
              <w:spacing w:before="60" w:after="60"/>
              <w:jc w:val="center"/>
              <w:rPr>
                <w:rFonts w:asciiTheme="majorHAnsi" w:hAnsiTheme="majorHAnsi" w:cstheme="minorHAnsi"/>
                <w:sz w:val="22"/>
                <w:szCs w:val="22"/>
              </w:rPr>
            </w:pPr>
          </w:p>
        </w:tc>
        <w:tc>
          <w:tcPr>
            <w:tcW w:w="1276" w:type="dxa"/>
            <w:shd w:val="clear" w:color="auto" w:fill="auto"/>
          </w:tcPr>
          <w:p w14:paraId="5BCAC977" w14:textId="77777777" w:rsidR="00184EC4" w:rsidRPr="00A1170C" w:rsidRDefault="00184EC4" w:rsidP="009A5498">
            <w:pPr>
              <w:spacing w:before="60" w:after="60"/>
              <w:jc w:val="center"/>
              <w:rPr>
                <w:rFonts w:asciiTheme="majorHAnsi" w:hAnsiTheme="majorHAnsi" w:cstheme="minorHAnsi"/>
                <w:sz w:val="22"/>
                <w:szCs w:val="22"/>
              </w:rPr>
            </w:pPr>
          </w:p>
        </w:tc>
      </w:tr>
      <w:tr w:rsidR="009A5498" w:rsidRPr="00A1170C" w14:paraId="3403D667" w14:textId="77777777" w:rsidTr="00A119B2">
        <w:tblPrEx>
          <w:tblLook w:val="01E0" w:firstRow="1" w:lastRow="1" w:firstColumn="1" w:lastColumn="1" w:noHBand="0" w:noVBand="0"/>
        </w:tblPrEx>
        <w:tc>
          <w:tcPr>
            <w:tcW w:w="3120" w:type="dxa"/>
            <w:vMerge/>
          </w:tcPr>
          <w:p w14:paraId="188FB701"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C6C574F" w14:textId="56996351"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Çıkması muhtemel problemlerin ön görülmesi ve gerekli önlemlerin alınması</w:t>
            </w:r>
          </w:p>
        </w:tc>
        <w:tc>
          <w:tcPr>
            <w:tcW w:w="993" w:type="dxa"/>
            <w:shd w:val="clear" w:color="auto" w:fill="auto"/>
          </w:tcPr>
          <w:p w14:paraId="435E6982" w14:textId="2227C8F1"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8028B14" w14:textId="2A5029D0"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26270F1E" w14:textId="77777777" w:rsidTr="00A119B2">
        <w:tblPrEx>
          <w:tblLook w:val="01E0" w:firstRow="1" w:lastRow="1" w:firstColumn="1" w:lastColumn="1" w:noHBand="0" w:noVBand="0"/>
        </w:tblPrEx>
        <w:tc>
          <w:tcPr>
            <w:tcW w:w="3120" w:type="dxa"/>
            <w:vMerge/>
          </w:tcPr>
          <w:p w14:paraId="124503F7"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7CB5C656" w14:textId="37E27EC4"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 xml:space="preserve">Sakinlik (sinirlerine </w:t>
            </w:r>
            <w:r w:rsidR="00FD005E">
              <w:rPr>
                <w:rFonts w:asciiTheme="majorHAnsi" w:hAnsiTheme="majorHAnsi" w:cstheme="minorHAnsi"/>
                <w:szCs w:val="22"/>
              </w:rPr>
              <w:t>hâkim</w:t>
            </w:r>
            <w:r>
              <w:rPr>
                <w:rFonts w:asciiTheme="majorHAnsi" w:hAnsiTheme="majorHAnsi" w:cstheme="minorHAnsi"/>
                <w:szCs w:val="22"/>
              </w:rPr>
              <w:t xml:space="preserve"> olabilme becerisi)</w:t>
            </w:r>
          </w:p>
        </w:tc>
        <w:tc>
          <w:tcPr>
            <w:tcW w:w="993" w:type="dxa"/>
            <w:shd w:val="clear" w:color="auto" w:fill="auto"/>
          </w:tcPr>
          <w:p w14:paraId="6486C681" w14:textId="6B54968C"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17A270B" w14:textId="0EBF4B6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6CB691BA" w14:textId="77777777" w:rsidTr="00A119B2">
        <w:tblPrEx>
          <w:tblLook w:val="01E0" w:firstRow="1" w:lastRow="1" w:firstColumn="1" w:lastColumn="1" w:noHBand="0" w:noVBand="0"/>
        </w:tblPrEx>
        <w:tc>
          <w:tcPr>
            <w:tcW w:w="3120" w:type="dxa"/>
            <w:vMerge/>
          </w:tcPr>
          <w:p w14:paraId="437BA719"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79C64292" w14:textId="420DC893"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İkna yeteneği</w:t>
            </w:r>
          </w:p>
        </w:tc>
        <w:tc>
          <w:tcPr>
            <w:tcW w:w="993" w:type="dxa"/>
            <w:shd w:val="clear" w:color="auto" w:fill="auto"/>
          </w:tcPr>
          <w:p w14:paraId="45F4C8BC" w14:textId="2019B74B" w:rsidR="009A5498" w:rsidRPr="00A1170C" w:rsidRDefault="009A5498" w:rsidP="009A5498">
            <w:pPr>
              <w:spacing w:before="60" w:after="60"/>
              <w:jc w:val="center"/>
              <w:rPr>
                <w:rFonts w:asciiTheme="majorHAnsi" w:hAnsiTheme="majorHAnsi" w:cstheme="minorHAnsi"/>
                <w:sz w:val="22"/>
                <w:szCs w:val="22"/>
              </w:rPr>
            </w:pPr>
          </w:p>
        </w:tc>
        <w:tc>
          <w:tcPr>
            <w:tcW w:w="992" w:type="dxa"/>
            <w:shd w:val="clear" w:color="auto" w:fill="auto"/>
          </w:tcPr>
          <w:p w14:paraId="5AC5AB23" w14:textId="159980A1"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C434B8F" w14:textId="77777777" w:rsidR="009A5498" w:rsidRPr="00A1170C" w:rsidRDefault="009A5498" w:rsidP="009A5498">
            <w:pPr>
              <w:spacing w:before="60" w:after="60"/>
              <w:jc w:val="center"/>
              <w:rPr>
                <w:rFonts w:asciiTheme="majorHAnsi" w:hAnsiTheme="majorHAnsi" w:cstheme="minorHAnsi"/>
                <w:sz w:val="22"/>
                <w:szCs w:val="22"/>
              </w:rPr>
            </w:pPr>
          </w:p>
        </w:tc>
      </w:tr>
      <w:tr w:rsidR="00C14193" w:rsidRPr="00A1170C" w14:paraId="3382B2BC" w14:textId="77777777" w:rsidTr="00A119B2">
        <w:tblPrEx>
          <w:tblLook w:val="01E0" w:firstRow="1" w:lastRow="1" w:firstColumn="1" w:lastColumn="1" w:noHBand="0" w:noVBand="0"/>
        </w:tblPrEx>
        <w:tc>
          <w:tcPr>
            <w:tcW w:w="3120" w:type="dxa"/>
            <w:vMerge/>
          </w:tcPr>
          <w:p w14:paraId="4296FF86" w14:textId="77777777" w:rsidR="00C14193" w:rsidRPr="00A1170C" w:rsidRDefault="00C14193" w:rsidP="009A5498">
            <w:pPr>
              <w:spacing w:before="60" w:after="60"/>
              <w:rPr>
                <w:rFonts w:asciiTheme="majorHAnsi" w:hAnsiTheme="majorHAnsi" w:cstheme="minorHAnsi"/>
                <w:sz w:val="22"/>
                <w:szCs w:val="22"/>
              </w:rPr>
            </w:pPr>
          </w:p>
        </w:tc>
        <w:tc>
          <w:tcPr>
            <w:tcW w:w="4110" w:type="dxa"/>
            <w:gridSpan w:val="2"/>
          </w:tcPr>
          <w:p w14:paraId="35D580F6" w14:textId="23E1482A" w:rsidR="00C14193" w:rsidRDefault="00C14193" w:rsidP="009A5498">
            <w:pPr>
              <w:spacing w:before="60" w:after="60"/>
              <w:rPr>
                <w:rFonts w:asciiTheme="majorHAnsi" w:hAnsiTheme="majorHAnsi" w:cstheme="minorHAnsi"/>
                <w:szCs w:val="22"/>
              </w:rPr>
            </w:pPr>
            <w:r>
              <w:rPr>
                <w:rFonts w:asciiTheme="majorHAnsi" w:hAnsiTheme="majorHAnsi" w:cstheme="minorHAnsi"/>
                <w:szCs w:val="22"/>
              </w:rPr>
              <w:t>Kriz yönetimi</w:t>
            </w:r>
          </w:p>
        </w:tc>
        <w:tc>
          <w:tcPr>
            <w:tcW w:w="993" w:type="dxa"/>
            <w:shd w:val="clear" w:color="auto" w:fill="auto"/>
          </w:tcPr>
          <w:p w14:paraId="5AC12991" w14:textId="77777777" w:rsidR="00C14193" w:rsidRDefault="00C14193" w:rsidP="009A5498">
            <w:pPr>
              <w:spacing w:before="60" w:after="60"/>
              <w:jc w:val="center"/>
              <w:rPr>
                <w:rFonts w:asciiTheme="majorHAnsi" w:hAnsiTheme="majorHAnsi" w:cstheme="minorHAnsi"/>
                <w:sz w:val="22"/>
                <w:szCs w:val="22"/>
              </w:rPr>
            </w:pPr>
          </w:p>
        </w:tc>
        <w:tc>
          <w:tcPr>
            <w:tcW w:w="992" w:type="dxa"/>
            <w:shd w:val="clear" w:color="auto" w:fill="auto"/>
          </w:tcPr>
          <w:p w14:paraId="3F649577" w14:textId="3713BC84" w:rsidR="00C14193" w:rsidRPr="00A1170C" w:rsidRDefault="00360011"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10C6BE64" w14:textId="77777777" w:rsidR="00C14193" w:rsidRPr="00A1170C" w:rsidRDefault="00C14193" w:rsidP="009A5498">
            <w:pPr>
              <w:spacing w:before="60" w:after="60"/>
              <w:jc w:val="center"/>
              <w:rPr>
                <w:rFonts w:asciiTheme="majorHAnsi" w:hAnsiTheme="majorHAnsi" w:cstheme="minorHAnsi"/>
                <w:sz w:val="22"/>
                <w:szCs w:val="22"/>
              </w:rPr>
            </w:pPr>
          </w:p>
        </w:tc>
      </w:tr>
      <w:tr w:rsidR="009A5498" w:rsidRPr="00A1170C" w14:paraId="16FBE2AC" w14:textId="77777777" w:rsidTr="00A119B2">
        <w:tblPrEx>
          <w:tblLook w:val="01E0" w:firstRow="1" w:lastRow="1" w:firstColumn="1" w:lastColumn="1" w:noHBand="0" w:noVBand="0"/>
        </w:tblPrEx>
        <w:tc>
          <w:tcPr>
            <w:tcW w:w="3120" w:type="dxa"/>
            <w:vMerge/>
          </w:tcPr>
          <w:p w14:paraId="33017240" w14:textId="77777777" w:rsidR="009A5498" w:rsidRPr="00A1170C" w:rsidRDefault="009A5498" w:rsidP="009A5498">
            <w:pPr>
              <w:spacing w:before="60" w:after="60"/>
              <w:rPr>
                <w:rFonts w:asciiTheme="majorHAnsi" w:hAnsiTheme="majorHAnsi" w:cstheme="minorHAnsi"/>
                <w:sz w:val="22"/>
                <w:szCs w:val="22"/>
              </w:rPr>
            </w:pPr>
          </w:p>
        </w:tc>
        <w:tc>
          <w:tcPr>
            <w:tcW w:w="4110" w:type="dxa"/>
            <w:gridSpan w:val="2"/>
          </w:tcPr>
          <w:p w14:paraId="5988C775" w14:textId="25D4822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Cs w:val="22"/>
              </w:rPr>
              <w:t>Güvenilir olma / sır saklama</w:t>
            </w:r>
          </w:p>
        </w:tc>
        <w:tc>
          <w:tcPr>
            <w:tcW w:w="993" w:type="dxa"/>
            <w:shd w:val="clear" w:color="auto" w:fill="auto"/>
          </w:tcPr>
          <w:p w14:paraId="6F58B4E8" w14:textId="3CE865CC" w:rsidR="009A5498" w:rsidRPr="00A1170C" w:rsidRDefault="009A5498" w:rsidP="009A549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9212D94" w14:textId="77777777" w:rsidR="009A5498" w:rsidRPr="00A1170C" w:rsidRDefault="009A5498" w:rsidP="009A5498">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9A5498" w:rsidRPr="00A1170C" w:rsidRDefault="009A5498" w:rsidP="009A5498">
            <w:pPr>
              <w:spacing w:before="60" w:after="60"/>
              <w:jc w:val="center"/>
              <w:rPr>
                <w:rFonts w:asciiTheme="majorHAnsi" w:hAnsiTheme="majorHAnsi" w:cstheme="minorHAnsi"/>
                <w:sz w:val="22"/>
                <w:szCs w:val="22"/>
              </w:rPr>
            </w:pPr>
          </w:p>
        </w:tc>
      </w:tr>
      <w:tr w:rsidR="009A5498" w:rsidRPr="00A1170C" w14:paraId="04E58D6D" w14:textId="77777777" w:rsidTr="00C93B61">
        <w:tblPrEx>
          <w:tblLook w:val="01E0" w:firstRow="1" w:lastRow="1" w:firstColumn="1" w:lastColumn="1" w:noHBand="0" w:noVBand="0"/>
        </w:tblPrEx>
        <w:tc>
          <w:tcPr>
            <w:tcW w:w="3120" w:type="dxa"/>
          </w:tcPr>
          <w:p w14:paraId="1087177E" w14:textId="0A5C56E0"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426E3AA" w:rsidR="009A5498" w:rsidRPr="00A1170C" w:rsidRDefault="009A5498" w:rsidP="009A5498">
            <w:pPr>
              <w:spacing w:before="60" w:after="60"/>
              <w:rPr>
                <w:rFonts w:asciiTheme="majorHAnsi" w:hAnsiTheme="majorHAnsi" w:cstheme="minorHAnsi"/>
                <w:sz w:val="22"/>
                <w:szCs w:val="22"/>
              </w:rPr>
            </w:pPr>
            <w:r>
              <w:rPr>
                <w:rFonts w:asciiTheme="majorHAnsi" w:hAnsiTheme="majorHAnsi" w:cstheme="minorHAnsi"/>
                <w:sz w:val="22"/>
                <w:szCs w:val="22"/>
              </w:rPr>
              <w:t>Sürücü ehliyeti olmalı</w:t>
            </w:r>
            <w:r w:rsidR="00360011">
              <w:rPr>
                <w:rFonts w:asciiTheme="majorHAnsi" w:hAnsiTheme="majorHAnsi" w:cstheme="minorHAnsi"/>
                <w:sz w:val="22"/>
                <w:szCs w:val="22"/>
              </w:rPr>
              <w:t xml:space="preserve">- aktif araç </w:t>
            </w:r>
            <w:r w:rsidR="00FD005E">
              <w:rPr>
                <w:rFonts w:asciiTheme="majorHAnsi" w:hAnsiTheme="majorHAnsi" w:cstheme="minorHAnsi"/>
                <w:sz w:val="22"/>
                <w:szCs w:val="22"/>
              </w:rPr>
              <w:t>kullanabilme-</w:t>
            </w:r>
            <w:r w:rsidR="00360011">
              <w:rPr>
                <w:rFonts w:asciiTheme="majorHAnsi" w:hAnsiTheme="majorHAnsi" w:cstheme="minorHAnsi"/>
                <w:sz w:val="22"/>
                <w:szCs w:val="22"/>
              </w:rPr>
              <w:t xml:space="preserve"> manuel</w:t>
            </w:r>
          </w:p>
        </w:tc>
      </w:tr>
    </w:tbl>
    <w:p w14:paraId="032B6DA2" w14:textId="77777777" w:rsidR="00FD005E" w:rsidRDefault="00FD005E" w:rsidP="00A65951">
      <w:pPr>
        <w:spacing w:before="120" w:after="120"/>
        <w:ind w:left="-426" w:right="-425"/>
        <w:jc w:val="both"/>
        <w:rPr>
          <w:rFonts w:asciiTheme="majorHAnsi" w:eastAsia="Arial Unicode MS" w:hAnsiTheme="majorHAnsi" w:cstheme="minorHAnsi"/>
        </w:rPr>
      </w:pPr>
    </w:p>
    <w:p w14:paraId="05E248B5" w14:textId="080D5967" w:rsidR="00D81C49"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4DBD7E8A" w14:textId="77777777" w:rsidR="00FD005E" w:rsidRDefault="00FD005E" w:rsidP="00A65951">
      <w:pPr>
        <w:spacing w:before="120" w:after="120"/>
        <w:ind w:left="-426" w:right="-425"/>
        <w:jc w:val="both"/>
        <w:rPr>
          <w:rFonts w:asciiTheme="majorHAnsi" w:eastAsia="Arial Unicode MS" w:hAnsiTheme="majorHAnsi" w:cstheme="minorHAnsi"/>
        </w:rPr>
      </w:pPr>
    </w:p>
    <w:p w14:paraId="60B12CB7" w14:textId="77777777" w:rsidR="00FD005E" w:rsidRPr="00A1170C" w:rsidRDefault="00FD005E"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FD005E">
        <w:trPr>
          <w:trHeight w:val="544"/>
        </w:trPr>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5F3C2E3F" w:rsidR="00BE6766" w:rsidRPr="00FD005E" w:rsidRDefault="00BE6766" w:rsidP="00BE6766">
            <w:pPr>
              <w:pStyle w:val="AralkYok"/>
              <w:jc w:val="center"/>
              <w:rPr>
                <w:rFonts w:asciiTheme="majorHAnsi" w:hAnsiTheme="majorHAnsi"/>
                <w:b/>
              </w:rPr>
            </w:pPr>
            <w:r w:rsidRPr="00FD005E">
              <w:rPr>
                <w:rFonts w:asciiTheme="majorHAnsi" w:hAnsiTheme="majorHAnsi"/>
                <w:b/>
              </w:rPr>
              <w:t xml:space="preserve">… / … / </w:t>
            </w:r>
            <w:r w:rsidR="00FD005E" w:rsidRPr="00FD005E">
              <w:rPr>
                <w:rFonts w:asciiTheme="majorHAnsi" w:hAnsiTheme="majorHAnsi"/>
                <w:b/>
              </w:rPr>
              <w:t>20...</w:t>
            </w:r>
          </w:p>
          <w:p w14:paraId="103C4531" w14:textId="77777777" w:rsidR="00BE6766" w:rsidRPr="00FD005E"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FD005E" w:rsidRDefault="004C4F5F" w:rsidP="00322F63">
            <w:pPr>
              <w:tabs>
                <w:tab w:val="left" w:pos="567"/>
              </w:tabs>
              <w:spacing w:before="120"/>
              <w:jc w:val="center"/>
              <w:rPr>
                <w:rFonts w:asciiTheme="majorHAnsi" w:hAnsiTheme="majorHAnsi" w:cstheme="minorHAnsi"/>
                <w:sz w:val="22"/>
                <w:szCs w:val="22"/>
              </w:rPr>
            </w:pPr>
            <w:r w:rsidRPr="00FD005E">
              <w:rPr>
                <w:rFonts w:asciiTheme="majorHAnsi" w:hAnsiTheme="majorHAnsi" w:cstheme="minorHAnsi"/>
                <w:sz w:val="22"/>
                <w:szCs w:val="22"/>
              </w:rPr>
              <w:t>Ad/Soyadı/İmza</w:t>
            </w:r>
          </w:p>
          <w:p w14:paraId="6274916A" w14:textId="77777777" w:rsidR="000A7FEC" w:rsidRPr="00FD005E"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32456B0F" w:rsidR="00BD2923" w:rsidRPr="00FD005E" w:rsidRDefault="00BD2923" w:rsidP="00322F63">
            <w:pPr>
              <w:tabs>
                <w:tab w:val="left" w:pos="567"/>
              </w:tabs>
              <w:spacing w:before="120"/>
              <w:jc w:val="center"/>
              <w:rPr>
                <w:rFonts w:asciiTheme="majorHAnsi" w:hAnsiTheme="majorHAnsi" w:cstheme="minorHAnsi"/>
                <w:sz w:val="22"/>
                <w:szCs w:val="22"/>
              </w:rPr>
            </w:pPr>
            <w:r w:rsidRPr="00FD005E">
              <w:rPr>
                <w:rFonts w:asciiTheme="majorHAnsi" w:hAnsiTheme="majorHAnsi"/>
                <w:b/>
              </w:rPr>
              <w:t xml:space="preserve">… / … / </w:t>
            </w:r>
            <w:r w:rsidR="00FD005E" w:rsidRPr="00FD005E">
              <w:rPr>
                <w:rFonts w:asciiTheme="majorHAnsi" w:hAnsiTheme="majorHAnsi"/>
                <w:b/>
              </w:rPr>
              <w:t>20...</w:t>
            </w:r>
          </w:p>
          <w:p w14:paraId="4BE3AE44" w14:textId="77777777" w:rsidR="00BD2923" w:rsidRPr="00FD005E"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FD005E" w:rsidRDefault="004C4F5F" w:rsidP="00322F63">
            <w:pPr>
              <w:tabs>
                <w:tab w:val="left" w:pos="567"/>
              </w:tabs>
              <w:spacing w:before="120"/>
              <w:jc w:val="center"/>
              <w:rPr>
                <w:rFonts w:asciiTheme="majorHAnsi" w:hAnsiTheme="majorHAnsi" w:cstheme="minorHAnsi"/>
                <w:sz w:val="22"/>
                <w:szCs w:val="22"/>
              </w:rPr>
            </w:pPr>
            <w:r w:rsidRPr="00FD005E">
              <w:rPr>
                <w:rFonts w:asciiTheme="majorHAnsi" w:hAnsiTheme="majorHAnsi" w:cstheme="minorHAnsi"/>
                <w:sz w:val="22"/>
                <w:szCs w:val="22"/>
              </w:rPr>
              <w:t>Ad/Soyadı/İmza</w:t>
            </w:r>
          </w:p>
          <w:p w14:paraId="449226AB" w14:textId="77777777" w:rsidR="000A7FEC" w:rsidRPr="00FD005E"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6E781EA2" w:rsidR="004C4F5F" w:rsidRPr="00FD005E" w:rsidRDefault="004C4F5F" w:rsidP="00322F63">
            <w:pPr>
              <w:tabs>
                <w:tab w:val="left" w:pos="567"/>
              </w:tabs>
              <w:spacing w:before="120"/>
              <w:jc w:val="center"/>
              <w:rPr>
                <w:rFonts w:asciiTheme="majorHAnsi" w:hAnsiTheme="majorHAnsi" w:cstheme="minorHAnsi"/>
                <w:sz w:val="22"/>
                <w:szCs w:val="22"/>
              </w:rPr>
            </w:pPr>
            <w:r w:rsidRPr="00FD005E">
              <w:rPr>
                <w:rFonts w:asciiTheme="majorHAnsi" w:hAnsiTheme="majorHAnsi"/>
                <w:b/>
              </w:rPr>
              <w:t xml:space="preserve">… / … / </w:t>
            </w:r>
            <w:r w:rsidR="00FD005E" w:rsidRPr="00FD005E">
              <w:rPr>
                <w:rFonts w:asciiTheme="majorHAnsi" w:hAnsiTheme="majorHAnsi"/>
                <w:b/>
              </w:rPr>
              <w:t>20...</w:t>
            </w:r>
          </w:p>
          <w:p w14:paraId="0AB9229F" w14:textId="77777777" w:rsidR="004C4F5F" w:rsidRPr="00FD005E"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FD005E" w:rsidRDefault="004C4F5F" w:rsidP="00322F63">
            <w:pPr>
              <w:tabs>
                <w:tab w:val="left" w:pos="567"/>
              </w:tabs>
              <w:spacing w:before="120"/>
              <w:jc w:val="center"/>
              <w:rPr>
                <w:rFonts w:asciiTheme="majorHAnsi" w:hAnsiTheme="majorHAnsi" w:cstheme="minorHAnsi"/>
                <w:sz w:val="22"/>
                <w:szCs w:val="22"/>
              </w:rPr>
            </w:pPr>
            <w:r w:rsidRPr="00FD005E">
              <w:rPr>
                <w:rFonts w:asciiTheme="majorHAnsi" w:hAnsiTheme="majorHAnsi" w:cstheme="minorHAnsi"/>
                <w:sz w:val="22"/>
                <w:szCs w:val="22"/>
              </w:rPr>
              <w:t>Ad/Soyadı/İmza</w:t>
            </w:r>
          </w:p>
          <w:p w14:paraId="435A2C46" w14:textId="77777777" w:rsidR="000A7FEC" w:rsidRPr="00FD005E" w:rsidRDefault="000A7FEC" w:rsidP="003C4338">
            <w:pPr>
              <w:tabs>
                <w:tab w:val="left" w:pos="567"/>
              </w:tabs>
              <w:spacing w:before="120"/>
              <w:rPr>
                <w:rFonts w:asciiTheme="majorHAnsi" w:hAnsiTheme="majorHAnsi" w:cstheme="minorHAnsi"/>
                <w:sz w:val="22"/>
                <w:szCs w:val="22"/>
              </w:rPr>
            </w:pPr>
          </w:p>
        </w:tc>
      </w:tr>
    </w:tbl>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711804">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6AA9" w14:textId="77777777" w:rsidR="00212652" w:rsidRDefault="00212652">
      <w:r>
        <w:separator/>
      </w:r>
    </w:p>
  </w:endnote>
  <w:endnote w:type="continuationSeparator" w:id="0">
    <w:p w14:paraId="0734943F" w14:textId="77777777" w:rsidR="00212652" w:rsidRDefault="0021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A0E6" w14:textId="77777777" w:rsidR="00212652" w:rsidRDefault="00212652">
      <w:r>
        <w:separator/>
      </w:r>
    </w:p>
  </w:footnote>
  <w:footnote w:type="continuationSeparator" w:id="0">
    <w:p w14:paraId="37998F66" w14:textId="77777777" w:rsidR="00212652" w:rsidRDefault="0021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701"/>
      <w:gridCol w:w="1984"/>
    </w:tblGrid>
    <w:tr w:rsidR="00C60F48" w:rsidRPr="00DD412A" w14:paraId="3AB45474" w14:textId="77777777" w:rsidTr="00E2371D">
      <w:trPr>
        <w:trHeight w:val="285"/>
      </w:trPr>
      <w:tc>
        <w:tcPr>
          <w:tcW w:w="1702" w:type="dxa"/>
          <w:vMerge w:val="restart"/>
          <w:tcBorders>
            <w:right w:val="nil"/>
          </w:tcBorders>
          <w:vAlign w:val="center"/>
        </w:tcPr>
        <w:p w14:paraId="5A613CD5" w14:textId="77777777" w:rsidR="00C60F48" w:rsidRDefault="00C60F48" w:rsidP="00C60F48">
          <w:pPr>
            <w:spacing w:line="276" w:lineRule="auto"/>
            <w:rPr>
              <w:b/>
              <w:bCs/>
            </w:rPr>
          </w:pPr>
          <w:r w:rsidRPr="00DD412A">
            <w:rPr>
              <w:noProof/>
            </w:rPr>
            <w:drawing>
              <wp:anchor distT="0" distB="0" distL="114300" distR="114300" simplePos="0" relativeHeight="251659264" behindDoc="0" locked="0" layoutInCell="1" allowOverlap="1" wp14:anchorId="62DE8F3E" wp14:editId="00356DBD">
                <wp:simplePos x="0" y="0"/>
                <wp:positionH relativeFrom="column">
                  <wp:posOffset>90805</wp:posOffset>
                </wp:positionH>
                <wp:positionV relativeFrom="paragraph">
                  <wp:posOffset>19050</wp:posOffset>
                </wp:positionV>
                <wp:extent cx="885825" cy="769620"/>
                <wp:effectExtent l="0" t="0" r="9525" b="0"/>
                <wp:wrapNone/>
                <wp:docPr id="2" name="Resim 2" descr="yazı tipi, grafik,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grafik, logo,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78F91" w14:textId="77777777" w:rsidR="00C60F48" w:rsidRDefault="00C60F48" w:rsidP="00C60F48">
          <w:pPr>
            <w:spacing w:line="276" w:lineRule="auto"/>
            <w:rPr>
              <w:b/>
              <w:bCs/>
            </w:rPr>
          </w:pPr>
        </w:p>
        <w:p w14:paraId="22FBA5DD" w14:textId="77777777" w:rsidR="00C60F48" w:rsidRDefault="00C60F48" w:rsidP="00C60F48">
          <w:pPr>
            <w:spacing w:line="276" w:lineRule="auto"/>
            <w:rPr>
              <w:b/>
              <w:bCs/>
            </w:rPr>
          </w:pPr>
        </w:p>
        <w:p w14:paraId="2B16D040" w14:textId="77777777" w:rsidR="00C60F48" w:rsidRDefault="00C60F48" w:rsidP="00C60F48">
          <w:pPr>
            <w:spacing w:line="276" w:lineRule="auto"/>
            <w:rPr>
              <w:b/>
              <w:bCs/>
            </w:rPr>
          </w:pPr>
        </w:p>
        <w:p w14:paraId="253FED3C" w14:textId="77777777" w:rsidR="00C60F48" w:rsidRPr="00DD412A" w:rsidRDefault="00C60F48" w:rsidP="00C60F48">
          <w:pPr>
            <w:spacing w:line="276" w:lineRule="auto"/>
            <w:rPr>
              <w:b/>
              <w:bCs/>
            </w:rPr>
          </w:pPr>
        </w:p>
      </w:tc>
      <w:tc>
        <w:tcPr>
          <w:tcW w:w="5103" w:type="dxa"/>
          <w:vMerge w:val="restart"/>
          <w:tcBorders>
            <w:left w:val="nil"/>
          </w:tcBorders>
          <w:vAlign w:val="center"/>
        </w:tcPr>
        <w:p w14:paraId="207CE34D" w14:textId="77777777" w:rsidR="00C60F48" w:rsidRPr="00FB26F0" w:rsidRDefault="00C60F48" w:rsidP="00C60F48">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7228C5E7" w14:textId="77777777" w:rsidR="00C60F48" w:rsidRPr="00FB26F0" w:rsidRDefault="00C60F48" w:rsidP="00C60F48">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13D3352" w14:textId="77777777" w:rsidR="00C60F48" w:rsidRPr="00DD412A" w:rsidRDefault="00C60F48" w:rsidP="00C60F48">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701" w:type="dxa"/>
          <w:vAlign w:val="center"/>
        </w:tcPr>
        <w:p w14:paraId="43E682C4" w14:textId="77777777" w:rsidR="00C60F48" w:rsidRPr="00FB26F0" w:rsidRDefault="00C60F48" w:rsidP="00C60F48">
          <w:pPr>
            <w:spacing w:line="276" w:lineRule="auto"/>
            <w:rPr>
              <w:rFonts w:asciiTheme="majorHAnsi" w:hAnsiTheme="majorHAnsi"/>
            </w:rPr>
          </w:pPr>
          <w:r w:rsidRPr="00FB26F0">
            <w:rPr>
              <w:rFonts w:asciiTheme="majorHAnsi" w:hAnsiTheme="majorHAnsi"/>
              <w:szCs w:val="21"/>
            </w:rPr>
            <w:t>Dokuman No</w:t>
          </w:r>
        </w:p>
      </w:tc>
      <w:tc>
        <w:tcPr>
          <w:tcW w:w="1984" w:type="dxa"/>
          <w:vAlign w:val="center"/>
        </w:tcPr>
        <w:p w14:paraId="02FCA6C5" w14:textId="77777777" w:rsidR="002608A0" w:rsidRPr="002608A0" w:rsidRDefault="002608A0" w:rsidP="002608A0">
          <w:pPr>
            <w:rPr>
              <w:rFonts w:ascii="Calibri" w:hAnsi="Calibri" w:cs="Calibri"/>
              <w:color w:val="000000"/>
            </w:rPr>
          </w:pPr>
          <w:r w:rsidRPr="002608A0">
            <w:rPr>
              <w:rFonts w:ascii="Calibri" w:hAnsi="Calibri" w:cs="Calibri"/>
              <w:color w:val="000000"/>
            </w:rPr>
            <w:t>LHÜ-Mİ-GRV-0002</w:t>
          </w:r>
        </w:p>
        <w:p w14:paraId="7D3378F5" w14:textId="275ADEEF" w:rsidR="00C60F48" w:rsidRPr="00FB26F0" w:rsidRDefault="00C60F48" w:rsidP="00C60F48">
          <w:pPr>
            <w:spacing w:line="276" w:lineRule="auto"/>
            <w:jc w:val="center"/>
            <w:rPr>
              <w:rFonts w:asciiTheme="majorHAnsi" w:hAnsiTheme="majorHAnsi"/>
            </w:rPr>
          </w:pPr>
        </w:p>
      </w:tc>
    </w:tr>
    <w:tr w:rsidR="00C60F48" w:rsidRPr="00DD412A" w14:paraId="3E11580B" w14:textId="77777777" w:rsidTr="00E2371D">
      <w:trPr>
        <w:trHeight w:val="270"/>
      </w:trPr>
      <w:tc>
        <w:tcPr>
          <w:tcW w:w="1702" w:type="dxa"/>
          <w:vMerge/>
          <w:tcBorders>
            <w:right w:val="nil"/>
          </w:tcBorders>
          <w:vAlign w:val="center"/>
        </w:tcPr>
        <w:p w14:paraId="3318ACF3" w14:textId="77777777" w:rsidR="00C60F48" w:rsidRPr="00DD412A" w:rsidRDefault="00C60F48" w:rsidP="00C60F48">
          <w:pPr>
            <w:spacing w:line="276" w:lineRule="auto"/>
            <w:rPr>
              <w:noProof/>
            </w:rPr>
          </w:pPr>
        </w:p>
      </w:tc>
      <w:tc>
        <w:tcPr>
          <w:tcW w:w="5103" w:type="dxa"/>
          <w:vMerge/>
          <w:tcBorders>
            <w:left w:val="nil"/>
          </w:tcBorders>
        </w:tcPr>
        <w:p w14:paraId="54AFB2B4" w14:textId="77777777" w:rsidR="00C60F48" w:rsidRPr="00DD412A" w:rsidRDefault="00C60F48" w:rsidP="00C60F48">
          <w:pPr>
            <w:spacing w:line="276" w:lineRule="auto"/>
          </w:pPr>
        </w:p>
      </w:tc>
      <w:tc>
        <w:tcPr>
          <w:tcW w:w="1701" w:type="dxa"/>
          <w:vAlign w:val="center"/>
        </w:tcPr>
        <w:p w14:paraId="736787B7" w14:textId="77777777" w:rsidR="00C60F48" w:rsidRPr="00FB26F0" w:rsidRDefault="00C60F48" w:rsidP="00C60F48">
          <w:pPr>
            <w:spacing w:line="276" w:lineRule="auto"/>
            <w:rPr>
              <w:rFonts w:asciiTheme="majorHAnsi" w:hAnsiTheme="majorHAnsi"/>
            </w:rPr>
          </w:pPr>
          <w:r w:rsidRPr="00FB26F0">
            <w:rPr>
              <w:rFonts w:asciiTheme="majorHAnsi" w:hAnsiTheme="majorHAnsi"/>
              <w:szCs w:val="21"/>
            </w:rPr>
            <w:t>İlk Yayın Tarihi</w:t>
          </w:r>
        </w:p>
      </w:tc>
      <w:tc>
        <w:tcPr>
          <w:tcW w:w="1984" w:type="dxa"/>
          <w:vAlign w:val="center"/>
        </w:tcPr>
        <w:p w14:paraId="65CE7FFF" w14:textId="77777777" w:rsidR="00C60F48" w:rsidRPr="00FB26F0" w:rsidRDefault="00C60F48" w:rsidP="00C60F48">
          <w:pPr>
            <w:spacing w:line="276" w:lineRule="auto"/>
            <w:rPr>
              <w:rFonts w:asciiTheme="majorHAnsi" w:hAnsiTheme="majorHAnsi"/>
            </w:rPr>
          </w:pPr>
          <w:r>
            <w:rPr>
              <w:rFonts w:asciiTheme="majorHAnsi" w:hAnsiTheme="majorHAnsi"/>
            </w:rPr>
            <w:t>01.05.2024</w:t>
          </w:r>
        </w:p>
      </w:tc>
    </w:tr>
    <w:tr w:rsidR="00C60F48" w:rsidRPr="00DD412A" w14:paraId="6EF1BF5E" w14:textId="77777777" w:rsidTr="00E2371D">
      <w:trPr>
        <w:trHeight w:val="270"/>
      </w:trPr>
      <w:tc>
        <w:tcPr>
          <w:tcW w:w="1702" w:type="dxa"/>
          <w:vMerge/>
          <w:tcBorders>
            <w:right w:val="nil"/>
          </w:tcBorders>
          <w:vAlign w:val="center"/>
        </w:tcPr>
        <w:p w14:paraId="3A6B61E2" w14:textId="77777777" w:rsidR="00C60F48" w:rsidRPr="00DD412A" w:rsidRDefault="00C60F48" w:rsidP="00C60F48">
          <w:pPr>
            <w:spacing w:line="276" w:lineRule="auto"/>
            <w:rPr>
              <w:noProof/>
            </w:rPr>
          </w:pPr>
        </w:p>
      </w:tc>
      <w:tc>
        <w:tcPr>
          <w:tcW w:w="5103" w:type="dxa"/>
          <w:vMerge/>
          <w:tcBorders>
            <w:left w:val="nil"/>
          </w:tcBorders>
        </w:tcPr>
        <w:p w14:paraId="4496E44E" w14:textId="77777777" w:rsidR="00C60F48" w:rsidRPr="00DD412A" w:rsidRDefault="00C60F48" w:rsidP="00C60F48">
          <w:pPr>
            <w:spacing w:line="276" w:lineRule="auto"/>
          </w:pPr>
        </w:p>
      </w:tc>
      <w:tc>
        <w:tcPr>
          <w:tcW w:w="1701" w:type="dxa"/>
          <w:vAlign w:val="center"/>
        </w:tcPr>
        <w:p w14:paraId="6BC16FEE" w14:textId="77777777" w:rsidR="00C60F48" w:rsidRPr="00FB26F0" w:rsidRDefault="00C60F48" w:rsidP="00C60F48">
          <w:pPr>
            <w:spacing w:line="276" w:lineRule="auto"/>
            <w:rPr>
              <w:rFonts w:asciiTheme="majorHAnsi" w:hAnsiTheme="majorHAnsi"/>
            </w:rPr>
          </w:pPr>
          <w:r w:rsidRPr="00FB26F0">
            <w:rPr>
              <w:rFonts w:asciiTheme="majorHAnsi" w:hAnsiTheme="majorHAnsi"/>
              <w:szCs w:val="21"/>
            </w:rPr>
            <w:t>Revizyon Tarihi</w:t>
          </w:r>
        </w:p>
      </w:tc>
      <w:tc>
        <w:tcPr>
          <w:tcW w:w="1984" w:type="dxa"/>
          <w:vAlign w:val="center"/>
        </w:tcPr>
        <w:p w14:paraId="76EFF75E" w14:textId="77777777" w:rsidR="00C60F48" w:rsidRPr="00FB26F0" w:rsidRDefault="00C60F48" w:rsidP="00C60F48">
          <w:pPr>
            <w:spacing w:line="276" w:lineRule="auto"/>
            <w:rPr>
              <w:rFonts w:asciiTheme="majorHAnsi" w:hAnsiTheme="majorHAnsi"/>
            </w:rPr>
          </w:pPr>
          <w:r>
            <w:rPr>
              <w:rFonts w:asciiTheme="majorHAnsi" w:hAnsiTheme="majorHAnsi"/>
            </w:rPr>
            <w:t>-</w:t>
          </w:r>
        </w:p>
      </w:tc>
    </w:tr>
    <w:tr w:rsidR="00C60F48" w:rsidRPr="00DD412A" w14:paraId="78334B59" w14:textId="77777777" w:rsidTr="00E2371D">
      <w:trPr>
        <w:trHeight w:val="287"/>
      </w:trPr>
      <w:tc>
        <w:tcPr>
          <w:tcW w:w="1702" w:type="dxa"/>
          <w:vMerge/>
          <w:tcBorders>
            <w:right w:val="nil"/>
          </w:tcBorders>
          <w:vAlign w:val="center"/>
        </w:tcPr>
        <w:p w14:paraId="4B475A7B" w14:textId="77777777" w:rsidR="00C60F48" w:rsidRPr="00DD412A" w:rsidRDefault="00C60F48" w:rsidP="00C60F48">
          <w:pPr>
            <w:spacing w:line="276" w:lineRule="auto"/>
            <w:rPr>
              <w:noProof/>
            </w:rPr>
          </w:pPr>
        </w:p>
      </w:tc>
      <w:tc>
        <w:tcPr>
          <w:tcW w:w="5103" w:type="dxa"/>
          <w:vMerge/>
          <w:tcBorders>
            <w:left w:val="nil"/>
          </w:tcBorders>
        </w:tcPr>
        <w:p w14:paraId="0B66F8BA" w14:textId="77777777" w:rsidR="00C60F48" w:rsidRPr="00DD412A" w:rsidRDefault="00C60F48" w:rsidP="00C60F48">
          <w:pPr>
            <w:spacing w:line="276" w:lineRule="auto"/>
          </w:pPr>
        </w:p>
      </w:tc>
      <w:tc>
        <w:tcPr>
          <w:tcW w:w="1701" w:type="dxa"/>
          <w:vAlign w:val="center"/>
        </w:tcPr>
        <w:p w14:paraId="0860BB76" w14:textId="77777777" w:rsidR="00C60F48" w:rsidRPr="00FB26F0" w:rsidRDefault="00C60F48" w:rsidP="00C60F48">
          <w:pPr>
            <w:spacing w:line="276" w:lineRule="auto"/>
            <w:rPr>
              <w:rFonts w:asciiTheme="majorHAnsi" w:hAnsiTheme="majorHAnsi"/>
            </w:rPr>
          </w:pPr>
          <w:r w:rsidRPr="00FB26F0">
            <w:rPr>
              <w:rFonts w:asciiTheme="majorHAnsi" w:hAnsiTheme="majorHAnsi"/>
              <w:szCs w:val="21"/>
            </w:rPr>
            <w:t>Revizyon No</w:t>
          </w:r>
        </w:p>
      </w:tc>
      <w:tc>
        <w:tcPr>
          <w:tcW w:w="1984" w:type="dxa"/>
          <w:vAlign w:val="center"/>
        </w:tcPr>
        <w:p w14:paraId="020440B7" w14:textId="77777777" w:rsidR="00C60F48" w:rsidRPr="00FB26F0" w:rsidRDefault="00C60F48" w:rsidP="00C60F48">
          <w:pPr>
            <w:spacing w:line="276" w:lineRule="auto"/>
            <w:rPr>
              <w:rFonts w:asciiTheme="majorHAnsi" w:hAnsiTheme="majorHAnsi"/>
            </w:rPr>
          </w:pPr>
          <w:r>
            <w:rPr>
              <w:rFonts w:asciiTheme="majorHAnsi" w:hAnsiTheme="majorHAnsi"/>
            </w:rPr>
            <w:t>-</w:t>
          </w:r>
        </w:p>
      </w:tc>
    </w:tr>
  </w:tbl>
  <w:p w14:paraId="0F6CA20F" w14:textId="2C700D4B"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BA26732"/>
    <w:multiLevelType w:val="hybridMultilevel"/>
    <w:tmpl w:val="704C8A7E"/>
    <w:lvl w:ilvl="0" w:tplc="5918686C">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632250564">
    <w:abstractNumId w:val="30"/>
  </w:num>
  <w:num w:numId="2" w16cid:durableId="570964966">
    <w:abstractNumId w:val="7"/>
  </w:num>
  <w:num w:numId="3" w16cid:durableId="2059670390">
    <w:abstractNumId w:val="17"/>
  </w:num>
  <w:num w:numId="4" w16cid:durableId="35933373">
    <w:abstractNumId w:val="37"/>
  </w:num>
  <w:num w:numId="5" w16cid:durableId="916019537">
    <w:abstractNumId w:val="2"/>
  </w:num>
  <w:num w:numId="6" w16cid:durableId="1229995452">
    <w:abstractNumId w:val="39"/>
  </w:num>
  <w:num w:numId="7" w16cid:durableId="223565923">
    <w:abstractNumId w:val="0"/>
  </w:num>
  <w:num w:numId="8" w16cid:durableId="1042092169">
    <w:abstractNumId w:val="20"/>
  </w:num>
  <w:num w:numId="9" w16cid:durableId="692609722">
    <w:abstractNumId w:val="22"/>
  </w:num>
  <w:num w:numId="10" w16cid:durableId="1047338755">
    <w:abstractNumId w:val="1"/>
  </w:num>
  <w:num w:numId="11" w16cid:durableId="26219568">
    <w:abstractNumId w:val="5"/>
  </w:num>
  <w:num w:numId="12" w16cid:durableId="133641129">
    <w:abstractNumId w:val="12"/>
  </w:num>
  <w:num w:numId="13" w16cid:durableId="266159548">
    <w:abstractNumId w:val="32"/>
  </w:num>
  <w:num w:numId="14" w16cid:durableId="263197388">
    <w:abstractNumId w:val="34"/>
  </w:num>
  <w:num w:numId="15" w16cid:durableId="1810316999">
    <w:abstractNumId w:val="10"/>
  </w:num>
  <w:num w:numId="16" w16cid:durableId="1742605901">
    <w:abstractNumId w:val="33"/>
  </w:num>
  <w:num w:numId="17" w16cid:durableId="845750426">
    <w:abstractNumId w:val="13"/>
  </w:num>
  <w:num w:numId="18" w16cid:durableId="1948075984">
    <w:abstractNumId w:val="23"/>
  </w:num>
  <w:num w:numId="19" w16cid:durableId="143855053">
    <w:abstractNumId w:val="27"/>
  </w:num>
  <w:num w:numId="20" w16cid:durableId="1041248066">
    <w:abstractNumId w:val="16"/>
  </w:num>
  <w:num w:numId="21" w16cid:durableId="1059594214">
    <w:abstractNumId w:val="29"/>
  </w:num>
  <w:num w:numId="22" w16cid:durableId="1222710659">
    <w:abstractNumId w:val="28"/>
  </w:num>
  <w:num w:numId="23" w16cid:durableId="1762410578">
    <w:abstractNumId w:val="38"/>
  </w:num>
  <w:num w:numId="24" w16cid:durableId="1018233025">
    <w:abstractNumId w:val="15"/>
  </w:num>
  <w:num w:numId="25" w16cid:durableId="1220483206">
    <w:abstractNumId w:val="21"/>
  </w:num>
  <w:num w:numId="26" w16cid:durableId="1744794103">
    <w:abstractNumId w:val="24"/>
  </w:num>
  <w:num w:numId="27" w16cid:durableId="2022972402">
    <w:abstractNumId w:val="18"/>
  </w:num>
  <w:num w:numId="28" w16cid:durableId="314653400">
    <w:abstractNumId w:val="26"/>
  </w:num>
  <w:num w:numId="29" w16cid:durableId="1226648729">
    <w:abstractNumId w:val="8"/>
  </w:num>
  <w:num w:numId="30" w16cid:durableId="604725790">
    <w:abstractNumId w:val="25"/>
  </w:num>
  <w:num w:numId="31" w16cid:durableId="1675956986">
    <w:abstractNumId w:val="14"/>
  </w:num>
  <w:num w:numId="32" w16cid:durableId="15734157">
    <w:abstractNumId w:val="9"/>
  </w:num>
  <w:num w:numId="33" w16cid:durableId="1933782702">
    <w:abstractNumId w:val="4"/>
  </w:num>
  <w:num w:numId="34" w16cid:durableId="194386489">
    <w:abstractNumId w:val="19"/>
  </w:num>
  <w:num w:numId="35" w16cid:durableId="990251759">
    <w:abstractNumId w:val="3"/>
  </w:num>
  <w:num w:numId="36" w16cid:durableId="1022126622">
    <w:abstractNumId w:val="31"/>
  </w:num>
  <w:num w:numId="37" w16cid:durableId="985858650">
    <w:abstractNumId w:val="36"/>
  </w:num>
  <w:num w:numId="38" w16cid:durableId="1316297529">
    <w:abstractNumId w:val="11"/>
  </w:num>
  <w:num w:numId="39" w16cid:durableId="1930118356">
    <w:abstractNumId w:val="6"/>
  </w:num>
  <w:num w:numId="40" w16cid:durableId="6695303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26A05"/>
    <w:rsid w:val="00040CCD"/>
    <w:rsid w:val="000468C3"/>
    <w:rsid w:val="00050377"/>
    <w:rsid w:val="00053E05"/>
    <w:rsid w:val="00055B33"/>
    <w:rsid w:val="00061EAA"/>
    <w:rsid w:val="00062DA8"/>
    <w:rsid w:val="00064AE4"/>
    <w:rsid w:val="000657E8"/>
    <w:rsid w:val="00094A53"/>
    <w:rsid w:val="000969F8"/>
    <w:rsid w:val="000A0D92"/>
    <w:rsid w:val="000A63F2"/>
    <w:rsid w:val="000A7FEC"/>
    <w:rsid w:val="000B4938"/>
    <w:rsid w:val="000B569C"/>
    <w:rsid w:val="000C407C"/>
    <w:rsid w:val="000E60F9"/>
    <w:rsid w:val="000E6A35"/>
    <w:rsid w:val="000E7E32"/>
    <w:rsid w:val="000F550C"/>
    <w:rsid w:val="000F6E72"/>
    <w:rsid w:val="00110293"/>
    <w:rsid w:val="00110BEA"/>
    <w:rsid w:val="00111D75"/>
    <w:rsid w:val="00112EB3"/>
    <w:rsid w:val="001171D6"/>
    <w:rsid w:val="0012141C"/>
    <w:rsid w:val="00123F37"/>
    <w:rsid w:val="0012495F"/>
    <w:rsid w:val="00127343"/>
    <w:rsid w:val="00143E1F"/>
    <w:rsid w:val="001511F9"/>
    <w:rsid w:val="00155F68"/>
    <w:rsid w:val="00166437"/>
    <w:rsid w:val="00166F80"/>
    <w:rsid w:val="001709C8"/>
    <w:rsid w:val="00171373"/>
    <w:rsid w:val="00172B3A"/>
    <w:rsid w:val="001740D2"/>
    <w:rsid w:val="00180051"/>
    <w:rsid w:val="00184EC4"/>
    <w:rsid w:val="001901BB"/>
    <w:rsid w:val="00195C2B"/>
    <w:rsid w:val="001A2496"/>
    <w:rsid w:val="001A52BA"/>
    <w:rsid w:val="001B0836"/>
    <w:rsid w:val="001D1D81"/>
    <w:rsid w:val="001D5306"/>
    <w:rsid w:val="001E120F"/>
    <w:rsid w:val="00212652"/>
    <w:rsid w:val="002136EB"/>
    <w:rsid w:val="00216CE0"/>
    <w:rsid w:val="002240FE"/>
    <w:rsid w:val="00225B47"/>
    <w:rsid w:val="00234762"/>
    <w:rsid w:val="00234F3B"/>
    <w:rsid w:val="00242713"/>
    <w:rsid w:val="00243A72"/>
    <w:rsid w:val="002446ED"/>
    <w:rsid w:val="00245A6F"/>
    <w:rsid w:val="00245F46"/>
    <w:rsid w:val="00257657"/>
    <w:rsid w:val="002608A0"/>
    <w:rsid w:val="00264BD7"/>
    <w:rsid w:val="00271378"/>
    <w:rsid w:val="002774D3"/>
    <w:rsid w:val="00291C91"/>
    <w:rsid w:val="00294D4A"/>
    <w:rsid w:val="00297E13"/>
    <w:rsid w:val="002B33A6"/>
    <w:rsid w:val="002B4A65"/>
    <w:rsid w:val="002B6832"/>
    <w:rsid w:val="002C3844"/>
    <w:rsid w:val="002D3191"/>
    <w:rsid w:val="002E6010"/>
    <w:rsid w:val="002F5752"/>
    <w:rsid w:val="00302FD3"/>
    <w:rsid w:val="003064B9"/>
    <w:rsid w:val="003105AC"/>
    <w:rsid w:val="0032299F"/>
    <w:rsid w:val="00322F63"/>
    <w:rsid w:val="003348FF"/>
    <w:rsid w:val="00341B95"/>
    <w:rsid w:val="00344294"/>
    <w:rsid w:val="00344CB2"/>
    <w:rsid w:val="00345DA6"/>
    <w:rsid w:val="00355E95"/>
    <w:rsid w:val="003572C0"/>
    <w:rsid w:val="00360011"/>
    <w:rsid w:val="00377093"/>
    <w:rsid w:val="003838AE"/>
    <w:rsid w:val="00392770"/>
    <w:rsid w:val="00394C9A"/>
    <w:rsid w:val="00397FC4"/>
    <w:rsid w:val="003A5367"/>
    <w:rsid w:val="003B00D4"/>
    <w:rsid w:val="003B0462"/>
    <w:rsid w:val="003B7E95"/>
    <w:rsid w:val="003C4338"/>
    <w:rsid w:val="003C72AF"/>
    <w:rsid w:val="003D0C38"/>
    <w:rsid w:val="003D1D6D"/>
    <w:rsid w:val="003D3A34"/>
    <w:rsid w:val="003D41B2"/>
    <w:rsid w:val="003D63D6"/>
    <w:rsid w:val="003E04F7"/>
    <w:rsid w:val="003F1C1D"/>
    <w:rsid w:val="003F254E"/>
    <w:rsid w:val="003F402A"/>
    <w:rsid w:val="003F5081"/>
    <w:rsid w:val="00410204"/>
    <w:rsid w:val="00413622"/>
    <w:rsid w:val="00425FD8"/>
    <w:rsid w:val="00426280"/>
    <w:rsid w:val="00435185"/>
    <w:rsid w:val="00435F2F"/>
    <w:rsid w:val="00445305"/>
    <w:rsid w:val="004516D7"/>
    <w:rsid w:val="00453B4C"/>
    <w:rsid w:val="0046206B"/>
    <w:rsid w:val="00462381"/>
    <w:rsid w:val="004626C5"/>
    <w:rsid w:val="00463353"/>
    <w:rsid w:val="004735E0"/>
    <w:rsid w:val="00474355"/>
    <w:rsid w:val="00492A95"/>
    <w:rsid w:val="004936B4"/>
    <w:rsid w:val="00494939"/>
    <w:rsid w:val="0049612F"/>
    <w:rsid w:val="004A27A4"/>
    <w:rsid w:val="004C045E"/>
    <w:rsid w:val="004C227A"/>
    <w:rsid w:val="004C4F5F"/>
    <w:rsid w:val="004C6CE7"/>
    <w:rsid w:val="004D077C"/>
    <w:rsid w:val="004D3081"/>
    <w:rsid w:val="004E2860"/>
    <w:rsid w:val="004E7812"/>
    <w:rsid w:val="004F66CF"/>
    <w:rsid w:val="00511191"/>
    <w:rsid w:val="0051313F"/>
    <w:rsid w:val="00515C1F"/>
    <w:rsid w:val="005321EC"/>
    <w:rsid w:val="005439E4"/>
    <w:rsid w:val="00543E25"/>
    <w:rsid w:val="00592760"/>
    <w:rsid w:val="00597FBB"/>
    <w:rsid w:val="005A165E"/>
    <w:rsid w:val="005B01DF"/>
    <w:rsid w:val="005B408B"/>
    <w:rsid w:val="005B7E25"/>
    <w:rsid w:val="005C6F9F"/>
    <w:rsid w:val="005C7A91"/>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52D"/>
    <w:rsid w:val="0065379D"/>
    <w:rsid w:val="00663443"/>
    <w:rsid w:val="006800CA"/>
    <w:rsid w:val="006A69A2"/>
    <w:rsid w:val="006B5BB2"/>
    <w:rsid w:val="006B7CA7"/>
    <w:rsid w:val="006D6587"/>
    <w:rsid w:val="006F31A2"/>
    <w:rsid w:val="006F45B3"/>
    <w:rsid w:val="006F4A3A"/>
    <w:rsid w:val="0070242B"/>
    <w:rsid w:val="00703007"/>
    <w:rsid w:val="00703CA5"/>
    <w:rsid w:val="00706816"/>
    <w:rsid w:val="007110E2"/>
    <w:rsid w:val="00711804"/>
    <w:rsid w:val="007168E6"/>
    <w:rsid w:val="00731527"/>
    <w:rsid w:val="00746C24"/>
    <w:rsid w:val="007625AD"/>
    <w:rsid w:val="00764063"/>
    <w:rsid w:val="0076788F"/>
    <w:rsid w:val="007702C3"/>
    <w:rsid w:val="00771CF4"/>
    <w:rsid w:val="007727C9"/>
    <w:rsid w:val="007729A1"/>
    <w:rsid w:val="00775E1C"/>
    <w:rsid w:val="00780DE9"/>
    <w:rsid w:val="007831D7"/>
    <w:rsid w:val="0079245A"/>
    <w:rsid w:val="007A0553"/>
    <w:rsid w:val="007B1454"/>
    <w:rsid w:val="007B1D2C"/>
    <w:rsid w:val="007B570A"/>
    <w:rsid w:val="007B64DE"/>
    <w:rsid w:val="007C2526"/>
    <w:rsid w:val="007C7A52"/>
    <w:rsid w:val="007D2755"/>
    <w:rsid w:val="007E4AE6"/>
    <w:rsid w:val="007E5524"/>
    <w:rsid w:val="007E75BF"/>
    <w:rsid w:val="007F2CC9"/>
    <w:rsid w:val="007F2FFF"/>
    <w:rsid w:val="007F47E5"/>
    <w:rsid w:val="00811C0D"/>
    <w:rsid w:val="008137A6"/>
    <w:rsid w:val="00814DAD"/>
    <w:rsid w:val="008171D7"/>
    <w:rsid w:val="00822E7C"/>
    <w:rsid w:val="00825679"/>
    <w:rsid w:val="00825D99"/>
    <w:rsid w:val="00826490"/>
    <w:rsid w:val="00830CC1"/>
    <w:rsid w:val="008325FE"/>
    <w:rsid w:val="00837275"/>
    <w:rsid w:val="00852BE2"/>
    <w:rsid w:val="00866D9C"/>
    <w:rsid w:val="00884F50"/>
    <w:rsid w:val="008871C3"/>
    <w:rsid w:val="0089331E"/>
    <w:rsid w:val="00897B82"/>
    <w:rsid w:val="008A0E2E"/>
    <w:rsid w:val="008A641B"/>
    <w:rsid w:val="008B5FBD"/>
    <w:rsid w:val="008B67B0"/>
    <w:rsid w:val="008C028A"/>
    <w:rsid w:val="008C0F5E"/>
    <w:rsid w:val="008C2640"/>
    <w:rsid w:val="008D1FDB"/>
    <w:rsid w:val="008D4908"/>
    <w:rsid w:val="008D769E"/>
    <w:rsid w:val="008F16F1"/>
    <w:rsid w:val="00902165"/>
    <w:rsid w:val="00904B3D"/>
    <w:rsid w:val="00904FDF"/>
    <w:rsid w:val="00934E96"/>
    <w:rsid w:val="0093510D"/>
    <w:rsid w:val="009502CD"/>
    <w:rsid w:val="00950901"/>
    <w:rsid w:val="009611E0"/>
    <w:rsid w:val="0096167D"/>
    <w:rsid w:val="009621E3"/>
    <w:rsid w:val="0096238F"/>
    <w:rsid w:val="00965B87"/>
    <w:rsid w:val="0096667F"/>
    <w:rsid w:val="009671EF"/>
    <w:rsid w:val="009673E2"/>
    <w:rsid w:val="009748F3"/>
    <w:rsid w:val="00980E87"/>
    <w:rsid w:val="009A5498"/>
    <w:rsid w:val="009B1A5C"/>
    <w:rsid w:val="009B2C26"/>
    <w:rsid w:val="009B4EFC"/>
    <w:rsid w:val="009F371D"/>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8154E"/>
    <w:rsid w:val="00A85766"/>
    <w:rsid w:val="00A963BD"/>
    <w:rsid w:val="00AA5F01"/>
    <w:rsid w:val="00AA74BF"/>
    <w:rsid w:val="00AB004D"/>
    <w:rsid w:val="00AB23F2"/>
    <w:rsid w:val="00AB2F0D"/>
    <w:rsid w:val="00B16429"/>
    <w:rsid w:val="00B21BE0"/>
    <w:rsid w:val="00B21C32"/>
    <w:rsid w:val="00B3130F"/>
    <w:rsid w:val="00B4708B"/>
    <w:rsid w:val="00B57C0A"/>
    <w:rsid w:val="00B60F76"/>
    <w:rsid w:val="00B61FD4"/>
    <w:rsid w:val="00B91489"/>
    <w:rsid w:val="00B95BBC"/>
    <w:rsid w:val="00BA0EBB"/>
    <w:rsid w:val="00BA377A"/>
    <w:rsid w:val="00BA3D75"/>
    <w:rsid w:val="00BA3F32"/>
    <w:rsid w:val="00BB6596"/>
    <w:rsid w:val="00BD2923"/>
    <w:rsid w:val="00BD311E"/>
    <w:rsid w:val="00BD326A"/>
    <w:rsid w:val="00BE6766"/>
    <w:rsid w:val="00BF1DAF"/>
    <w:rsid w:val="00C052E5"/>
    <w:rsid w:val="00C054BD"/>
    <w:rsid w:val="00C06464"/>
    <w:rsid w:val="00C127F7"/>
    <w:rsid w:val="00C14193"/>
    <w:rsid w:val="00C22FFA"/>
    <w:rsid w:val="00C23AEA"/>
    <w:rsid w:val="00C26F28"/>
    <w:rsid w:val="00C31CF5"/>
    <w:rsid w:val="00C40FD0"/>
    <w:rsid w:val="00C41975"/>
    <w:rsid w:val="00C453B9"/>
    <w:rsid w:val="00C50996"/>
    <w:rsid w:val="00C53B1C"/>
    <w:rsid w:val="00C542AF"/>
    <w:rsid w:val="00C60929"/>
    <w:rsid w:val="00C60F48"/>
    <w:rsid w:val="00C72E84"/>
    <w:rsid w:val="00C91EE3"/>
    <w:rsid w:val="00C93B61"/>
    <w:rsid w:val="00C94F8A"/>
    <w:rsid w:val="00C95D23"/>
    <w:rsid w:val="00CA0411"/>
    <w:rsid w:val="00CA098B"/>
    <w:rsid w:val="00CA1461"/>
    <w:rsid w:val="00CA34C9"/>
    <w:rsid w:val="00CB3183"/>
    <w:rsid w:val="00CB47E2"/>
    <w:rsid w:val="00CD37B9"/>
    <w:rsid w:val="00CD4867"/>
    <w:rsid w:val="00CE3D7C"/>
    <w:rsid w:val="00CE4246"/>
    <w:rsid w:val="00CE6EBA"/>
    <w:rsid w:val="00CE7D8C"/>
    <w:rsid w:val="00CF22B4"/>
    <w:rsid w:val="00CF24B4"/>
    <w:rsid w:val="00D14B1B"/>
    <w:rsid w:val="00D274F2"/>
    <w:rsid w:val="00D31385"/>
    <w:rsid w:val="00D31B2A"/>
    <w:rsid w:val="00D35593"/>
    <w:rsid w:val="00D4764B"/>
    <w:rsid w:val="00D50EA7"/>
    <w:rsid w:val="00D6231F"/>
    <w:rsid w:val="00D67808"/>
    <w:rsid w:val="00D7341D"/>
    <w:rsid w:val="00D7753A"/>
    <w:rsid w:val="00D77CC9"/>
    <w:rsid w:val="00D77D63"/>
    <w:rsid w:val="00D80FE2"/>
    <w:rsid w:val="00D81C49"/>
    <w:rsid w:val="00D83FBB"/>
    <w:rsid w:val="00D9105E"/>
    <w:rsid w:val="00D91DEF"/>
    <w:rsid w:val="00D92701"/>
    <w:rsid w:val="00D96826"/>
    <w:rsid w:val="00DA0A5F"/>
    <w:rsid w:val="00DA15C3"/>
    <w:rsid w:val="00DA2F8B"/>
    <w:rsid w:val="00DA5583"/>
    <w:rsid w:val="00DC64B1"/>
    <w:rsid w:val="00DD3706"/>
    <w:rsid w:val="00DD4AD3"/>
    <w:rsid w:val="00DD62CA"/>
    <w:rsid w:val="00DE1CB0"/>
    <w:rsid w:val="00DE4C28"/>
    <w:rsid w:val="00DE5B55"/>
    <w:rsid w:val="00DE6A34"/>
    <w:rsid w:val="00DE7914"/>
    <w:rsid w:val="00E018C1"/>
    <w:rsid w:val="00E04BC6"/>
    <w:rsid w:val="00E04DAE"/>
    <w:rsid w:val="00E05BCB"/>
    <w:rsid w:val="00E05C47"/>
    <w:rsid w:val="00E07BCB"/>
    <w:rsid w:val="00E16F4F"/>
    <w:rsid w:val="00E20009"/>
    <w:rsid w:val="00E22083"/>
    <w:rsid w:val="00E26E5B"/>
    <w:rsid w:val="00E3521D"/>
    <w:rsid w:val="00E400E4"/>
    <w:rsid w:val="00E406A0"/>
    <w:rsid w:val="00E5699C"/>
    <w:rsid w:val="00E57E05"/>
    <w:rsid w:val="00E70113"/>
    <w:rsid w:val="00E71FEA"/>
    <w:rsid w:val="00E80C21"/>
    <w:rsid w:val="00E81AE1"/>
    <w:rsid w:val="00E85611"/>
    <w:rsid w:val="00E90741"/>
    <w:rsid w:val="00E91B63"/>
    <w:rsid w:val="00E97214"/>
    <w:rsid w:val="00EA0AAE"/>
    <w:rsid w:val="00EA0C36"/>
    <w:rsid w:val="00EA1CC0"/>
    <w:rsid w:val="00EA3925"/>
    <w:rsid w:val="00EA7463"/>
    <w:rsid w:val="00EB5CE6"/>
    <w:rsid w:val="00EB72E7"/>
    <w:rsid w:val="00EC1E35"/>
    <w:rsid w:val="00EC2B56"/>
    <w:rsid w:val="00EC7FCE"/>
    <w:rsid w:val="00EE1DAB"/>
    <w:rsid w:val="00EF14B3"/>
    <w:rsid w:val="00F0229E"/>
    <w:rsid w:val="00F1714E"/>
    <w:rsid w:val="00F31C57"/>
    <w:rsid w:val="00F40B0B"/>
    <w:rsid w:val="00F41A30"/>
    <w:rsid w:val="00F41FC0"/>
    <w:rsid w:val="00F46F58"/>
    <w:rsid w:val="00F47C2C"/>
    <w:rsid w:val="00F6208B"/>
    <w:rsid w:val="00F66FDA"/>
    <w:rsid w:val="00F72D32"/>
    <w:rsid w:val="00F829B8"/>
    <w:rsid w:val="00F846BA"/>
    <w:rsid w:val="00F86C7E"/>
    <w:rsid w:val="00F937B7"/>
    <w:rsid w:val="00FA1042"/>
    <w:rsid w:val="00FA23A6"/>
    <w:rsid w:val="00FA53D8"/>
    <w:rsid w:val="00FB0818"/>
    <w:rsid w:val="00FB26F0"/>
    <w:rsid w:val="00FD005E"/>
    <w:rsid w:val="00FD081A"/>
    <w:rsid w:val="00FE049E"/>
    <w:rsid w:val="00FF5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table" w:styleId="DzTablo1">
    <w:name w:val="Plain Table 1"/>
    <w:basedOn w:val="NormalTablo"/>
    <w:uiPriority w:val="41"/>
    <w:rsid w:val="009B4EF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6611">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747221338">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ECCA-B7AC-4C6E-ACF0-ECCBEFCB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1038</Words>
  <Characters>5922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49</cp:revision>
  <cp:lastPrinted>2024-04-16T07:19:00Z</cp:lastPrinted>
  <dcterms:created xsi:type="dcterms:W3CDTF">2024-04-10T18:38:00Z</dcterms:created>
  <dcterms:modified xsi:type="dcterms:W3CDTF">2024-11-19T07:50:00Z</dcterms:modified>
</cp:coreProperties>
</file>