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C64A9" w14:textId="77777777" w:rsidR="003244A3" w:rsidRPr="000851FA" w:rsidRDefault="003244A3" w:rsidP="000851FA">
      <w:pPr>
        <w:pStyle w:val="AralkYok"/>
        <w:spacing w:line="360" w:lineRule="auto"/>
        <w:jc w:val="center"/>
        <w:rPr>
          <w:rFonts w:ascii="Times New Roman" w:hAnsi="Times New Roman" w:cs="Times New Roman"/>
          <w:b/>
          <w:bCs/>
        </w:rPr>
      </w:pPr>
      <w:r w:rsidRPr="000851FA">
        <w:rPr>
          <w:rFonts w:ascii="Times New Roman" w:hAnsi="Times New Roman" w:cs="Times New Roman"/>
          <w:b/>
          <w:bCs/>
        </w:rPr>
        <w:t>T.C.</w:t>
      </w:r>
      <w:r w:rsidRPr="000851FA">
        <w:rPr>
          <w:rFonts w:ascii="Times New Roman" w:hAnsi="Times New Roman" w:cs="Times New Roman"/>
          <w:b/>
          <w:bCs/>
        </w:rPr>
        <w:br/>
        <w:t>LOKMAN HEKİM ÜNİVERSİTESİ</w:t>
      </w:r>
    </w:p>
    <w:p w14:paraId="1CBCBB9D" w14:textId="57B212BD" w:rsidR="003244A3" w:rsidRPr="000851FA" w:rsidRDefault="003244A3" w:rsidP="000851FA">
      <w:pPr>
        <w:pStyle w:val="AralkYok"/>
        <w:spacing w:line="360" w:lineRule="auto"/>
        <w:jc w:val="center"/>
        <w:rPr>
          <w:rFonts w:ascii="Times New Roman" w:hAnsi="Times New Roman" w:cs="Times New Roman"/>
          <w:b/>
          <w:bCs/>
        </w:rPr>
      </w:pPr>
      <w:r w:rsidRPr="000851FA">
        <w:rPr>
          <w:rFonts w:ascii="Times New Roman" w:hAnsi="Times New Roman" w:cs="Times New Roman"/>
          <w:b/>
          <w:bCs/>
        </w:rPr>
        <w:t>SAĞLIK BİLİMLERİ FAKÜLTESİ EBELİK BÖLÜMÜ</w:t>
      </w:r>
    </w:p>
    <w:p w14:paraId="1BDE710D" w14:textId="25C255D2" w:rsidR="003244A3" w:rsidRPr="000851FA" w:rsidRDefault="000851FA" w:rsidP="000851FA">
      <w:pPr>
        <w:pStyle w:val="AralkYok"/>
        <w:spacing w:line="360" w:lineRule="auto"/>
        <w:jc w:val="center"/>
        <w:rPr>
          <w:rFonts w:ascii="Times New Roman" w:hAnsi="Times New Roman" w:cs="Times New Roman"/>
          <w:b/>
          <w:bCs/>
        </w:rPr>
      </w:pPr>
      <w:r w:rsidRPr="000851FA">
        <w:rPr>
          <w:rFonts w:ascii="Times New Roman" w:hAnsi="Times New Roman" w:cs="Times New Roman"/>
          <w:b/>
          <w:bCs/>
        </w:rPr>
        <w:t xml:space="preserve">SINAV </w:t>
      </w:r>
      <w:r w:rsidR="003244A3" w:rsidRPr="000851FA">
        <w:rPr>
          <w:rFonts w:ascii="Times New Roman" w:hAnsi="Times New Roman" w:cs="Times New Roman"/>
          <w:b/>
          <w:bCs/>
        </w:rPr>
        <w:t>KOMİSYONU ÇALIŞMA USUL VE ESASLARI</w:t>
      </w:r>
    </w:p>
    <w:p w14:paraId="2EB4273C" w14:textId="6585C7F5"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b/>
          <w:bCs/>
        </w:rPr>
        <w:t>BİRİNCİ BÖLÜM</w:t>
      </w:r>
      <w:r w:rsidRPr="000851FA">
        <w:rPr>
          <w:rFonts w:ascii="Times New Roman" w:hAnsi="Times New Roman" w:cs="Times New Roman"/>
        </w:rPr>
        <w:br/>
      </w:r>
      <w:proofErr w:type="spellStart"/>
      <w:r w:rsidRPr="000851FA">
        <w:rPr>
          <w:rFonts w:ascii="Times New Roman" w:hAnsi="Times New Roman" w:cs="Times New Roman"/>
          <w:b/>
          <w:bCs/>
        </w:rPr>
        <w:t>Amac</w:t>
      </w:r>
      <w:proofErr w:type="spellEnd"/>
      <w:r w:rsidRPr="000851FA">
        <w:rPr>
          <w:rFonts w:ascii="Times New Roman" w:hAnsi="Times New Roman" w:cs="Times New Roman"/>
          <w:b/>
          <w:bCs/>
        </w:rPr>
        <w:t>̧, Kapsam, Dayanak, Tanımlar</w:t>
      </w:r>
    </w:p>
    <w:p w14:paraId="5051E676" w14:textId="21FF1F9F" w:rsidR="000851FA" w:rsidRPr="00B57483" w:rsidRDefault="000851FA" w:rsidP="000851FA">
      <w:pPr>
        <w:pStyle w:val="AralkYok"/>
        <w:spacing w:line="360" w:lineRule="auto"/>
        <w:rPr>
          <w:rFonts w:ascii="Times New Roman" w:hAnsi="Times New Roman" w:cs="Times New Roman"/>
          <w:b/>
          <w:bCs/>
        </w:rPr>
      </w:pPr>
      <w:proofErr w:type="spellStart"/>
      <w:r w:rsidRPr="000851FA">
        <w:rPr>
          <w:rFonts w:ascii="Times New Roman" w:hAnsi="Times New Roman" w:cs="Times New Roman"/>
          <w:b/>
          <w:bCs/>
        </w:rPr>
        <w:t>Amac</w:t>
      </w:r>
      <w:proofErr w:type="spellEnd"/>
      <w:r w:rsidRPr="000851FA">
        <w:rPr>
          <w:rFonts w:ascii="Times New Roman" w:hAnsi="Times New Roman" w:cs="Times New Roman"/>
          <w:b/>
          <w:bCs/>
        </w:rPr>
        <w:t>̧</w:t>
      </w:r>
      <w:r w:rsidRPr="000851FA">
        <w:rPr>
          <w:rFonts w:ascii="Times New Roman" w:hAnsi="Times New Roman" w:cs="Times New Roman"/>
          <w:b/>
          <w:bCs/>
        </w:rPr>
        <w:br/>
        <w:t>Madde 1</w:t>
      </w:r>
      <w:r w:rsidR="00B57483">
        <w:rPr>
          <w:rFonts w:ascii="Times New Roman" w:hAnsi="Times New Roman" w:cs="Times New Roman"/>
          <w:b/>
          <w:bCs/>
        </w:rPr>
        <w:t xml:space="preserve">- </w:t>
      </w:r>
      <w:r w:rsidRPr="000851FA">
        <w:rPr>
          <w:rFonts w:ascii="Times New Roman" w:hAnsi="Times New Roman" w:cs="Times New Roman"/>
        </w:rPr>
        <w:t xml:space="preserve">Bu </w:t>
      </w:r>
      <w:proofErr w:type="spellStart"/>
      <w:r w:rsidRPr="000851FA">
        <w:rPr>
          <w:rFonts w:ascii="Times New Roman" w:hAnsi="Times New Roman" w:cs="Times New Roman"/>
        </w:rPr>
        <w:t>çalışma</w:t>
      </w:r>
      <w:proofErr w:type="spellEnd"/>
      <w:r w:rsidRPr="000851FA">
        <w:rPr>
          <w:rFonts w:ascii="Times New Roman" w:hAnsi="Times New Roman" w:cs="Times New Roman"/>
        </w:rPr>
        <w:t xml:space="preserve"> usul ve esaslarının amacı Lokman Hekim </w:t>
      </w:r>
      <w:proofErr w:type="spellStart"/>
      <w:proofErr w:type="gramStart"/>
      <w:r w:rsidRPr="000851FA">
        <w:rPr>
          <w:rFonts w:ascii="Times New Roman" w:hAnsi="Times New Roman" w:cs="Times New Roman"/>
        </w:rPr>
        <w:t>Üniversitesi</w:t>
      </w:r>
      <w:proofErr w:type="spellEnd"/>
      <w:r w:rsidRPr="000851FA">
        <w:rPr>
          <w:rFonts w:ascii="Times New Roman" w:hAnsi="Times New Roman" w:cs="Times New Roman"/>
        </w:rPr>
        <w:t xml:space="preserve">  Sağlık</w:t>
      </w:r>
      <w:proofErr w:type="gramEnd"/>
      <w:r w:rsidRPr="000851FA">
        <w:rPr>
          <w:rFonts w:ascii="Times New Roman" w:hAnsi="Times New Roman" w:cs="Times New Roman"/>
        </w:rPr>
        <w:t xml:space="preserve"> Bilimleri </w:t>
      </w:r>
      <w:proofErr w:type="spellStart"/>
      <w:r w:rsidRPr="000851FA">
        <w:rPr>
          <w:rFonts w:ascii="Times New Roman" w:hAnsi="Times New Roman" w:cs="Times New Roman"/>
        </w:rPr>
        <w:t>Fakültesi</w:t>
      </w:r>
      <w:proofErr w:type="spellEnd"/>
      <w:r w:rsidRPr="000851FA">
        <w:rPr>
          <w:rFonts w:ascii="Times New Roman" w:hAnsi="Times New Roman" w:cs="Times New Roman"/>
        </w:rPr>
        <w:t xml:space="preserve"> Ebelik </w:t>
      </w:r>
      <w:proofErr w:type="spellStart"/>
      <w:r w:rsidRPr="000851FA">
        <w:rPr>
          <w:rFonts w:ascii="Times New Roman" w:hAnsi="Times New Roman" w:cs="Times New Roman"/>
        </w:rPr>
        <w:t>Bölümu</w:t>
      </w:r>
      <w:proofErr w:type="spellEnd"/>
      <w:r w:rsidRPr="000851FA">
        <w:rPr>
          <w:rFonts w:ascii="Times New Roman" w:hAnsi="Times New Roman" w:cs="Times New Roman"/>
        </w:rPr>
        <w:t xml:space="preserve">̈ Sınav Komisyonu </w:t>
      </w:r>
      <w:proofErr w:type="spellStart"/>
      <w:r w:rsidRPr="000851FA">
        <w:rPr>
          <w:rFonts w:ascii="Times New Roman" w:hAnsi="Times New Roman" w:cs="Times New Roman"/>
        </w:rPr>
        <w:t>kurulus</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görev</w:t>
      </w:r>
      <w:proofErr w:type="spellEnd"/>
      <w:r w:rsidRPr="000851FA">
        <w:rPr>
          <w:rFonts w:ascii="Times New Roman" w:hAnsi="Times New Roman" w:cs="Times New Roman"/>
        </w:rPr>
        <w:t xml:space="preserve"> ve </w:t>
      </w:r>
      <w:proofErr w:type="spellStart"/>
      <w:r w:rsidRPr="000851FA">
        <w:rPr>
          <w:rFonts w:ascii="Times New Roman" w:hAnsi="Times New Roman" w:cs="Times New Roman"/>
        </w:rPr>
        <w:t>çalışmalarına</w:t>
      </w:r>
      <w:proofErr w:type="spellEnd"/>
      <w:r w:rsidRPr="000851FA">
        <w:rPr>
          <w:rFonts w:ascii="Times New Roman" w:hAnsi="Times New Roman" w:cs="Times New Roman"/>
        </w:rPr>
        <w:t xml:space="preserve"> ilişkin usul ve esaslarını belirlemektir. </w:t>
      </w:r>
    </w:p>
    <w:p w14:paraId="71032983" w14:textId="7EE7BE7E" w:rsidR="000851FA" w:rsidRPr="00B57483" w:rsidRDefault="000851FA" w:rsidP="000851FA">
      <w:pPr>
        <w:pStyle w:val="AralkYok"/>
        <w:spacing w:line="360" w:lineRule="auto"/>
        <w:rPr>
          <w:rFonts w:ascii="Times New Roman" w:hAnsi="Times New Roman" w:cs="Times New Roman"/>
          <w:b/>
          <w:bCs/>
        </w:rPr>
      </w:pPr>
      <w:r w:rsidRPr="000851FA">
        <w:rPr>
          <w:rFonts w:ascii="Times New Roman" w:hAnsi="Times New Roman" w:cs="Times New Roman"/>
          <w:b/>
          <w:bCs/>
        </w:rPr>
        <w:t>Kapsam</w:t>
      </w:r>
      <w:r w:rsidRPr="000851FA">
        <w:rPr>
          <w:rFonts w:ascii="Times New Roman" w:hAnsi="Times New Roman" w:cs="Times New Roman"/>
          <w:b/>
          <w:bCs/>
        </w:rPr>
        <w:br/>
        <w:t>Madde 2</w:t>
      </w:r>
      <w:r w:rsidR="00B57483">
        <w:rPr>
          <w:rFonts w:ascii="Times New Roman" w:hAnsi="Times New Roman" w:cs="Times New Roman"/>
          <w:b/>
          <w:bCs/>
        </w:rPr>
        <w:t xml:space="preserve">- </w:t>
      </w:r>
      <w:r w:rsidRPr="000851FA">
        <w:rPr>
          <w:rFonts w:ascii="Times New Roman" w:hAnsi="Times New Roman" w:cs="Times New Roman"/>
        </w:rPr>
        <w:t xml:space="preserve">Bu </w:t>
      </w:r>
      <w:proofErr w:type="spellStart"/>
      <w:r w:rsidRPr="000851FA">
        <w:rPr>
          <w:rFonts w:ascii="Times New Roman" w:hAnsi="Times New Roman" w:cs="Times New Roman"/>
        </w:rPr>
        <w:t>çalışma</w:t>
      </w:r>
      <w:proofErr w:type="spellEnd"/>
      <w:r w:rsidRPr="000851FA">
        <w:rPr>
          <w:rFonts w:ascii="Times New Roman" w:hAnsi="Times New Roman" w:cs="Times New Roman"/>
        </w:rPr>
        <w:t xml:space="preserve"> usul ve esasları, Lokman Hekim </w:t>
      </w:r>
      <w:proofErr w:type="spellStart"/>
      <w:r w:rsidRPr="000851FA">
        <w:rPr>
          <w:rFonts w:ascii="Times New Roman" w:hAnsi="Times New Roman" w:cs="Times New Roman"/>
        </w:rPr>
        <w:t>Üniversitesi</w:t>
      </w:r>
      <w:proofErr w:type="spellEnd"/>
      <w:r w:rsidRPr="000851FA">
        <w:rPr>
          <w:rFonts w:ascii="Times New Roman" w:hAnsi="Times New Roman" w:cs="Times New Roman"/>
        </w:rPr>
        <w:t xml:space="preserve"> Sağlık Bilimleri </w:t>
      </w:r>
      <w:proofErr w:type="spellStart"/>
      <w:r w:rsidRPr="000851FA">
        <w:rPr>
          <w:rFonts w:ascii="Times New Roman" w:hAnsi="Times New Roman" w:cs="Times New Roman"/>
        </w:rPr>
        <w:t>Fakültesi</w:t>
      </w:r>
      <w:proofErr w:type="spellEnd"/>
      <w:r w:rsidRPr="000851FA">
        <w:rPr>
          <w:rFonts w:ascii="Times New Roman" w:hAnsi="Times New Roman" w:cs="Times New Roman"/>
        </w:rPr>
        <w:t xml:space="preserve"> Ebelik </w:t>
      </w:r>
      <w:proofErr w:type="spellStart"/>
      <w:r w:rsidRPr="000851FA">
        <w:rPr>
          <w:rFonts w:ascii="Times New Roman" w:hAnsi="Times New Roman" w:cs="Times New Roman"/>
        </w:rPr>
        <w:t>Bölümu</w:t>
      </w:r>
      <w:proofErr w:type="spellEnd"/>
      <w:r w:rsidRPr="000851FA">
        <w:rPr>
          <w:rFonts w:ascii="Times New Roman" w:hAnsi="Times New Roman" w:cs="Times New Roman"/>
        </w:rPr>
        <w:t xml:space="preserve">̈ Sınav Komisyonunun </w:t>
      </w:r>
      <w:proofErr w:type="spellStart"/>
      <w:r w:rsidRPr="000851FA">
        <w:rPr>
          <w:rFonts w:ascii="Times New Roman" w:hAnsi="Times New Roman" w:cs="Times New Roman"/>
        </w:rPr>
        <w:t>amaçları</w:t>
      </w:r>
      <w:proofErr w:type="spellEnd"/>
      <w:r w:rsidRPr="000851FA">
        <w:rPr>
          <w:rFonts w:ascii="Times New Roman" w:hAnsi="Times New Roman" w:cs="Times New Roman"/>
        </w:rPr>
        <w:t xml:space="preserve">, faaliyet alanları, yetkileri, sorumlulukları ve </w:t>
      </w:r>
      <w:proofErr w:type="spellStart"/>
      <w:r w:rsidRPr="000851FA">
        <w:rPr>
          <w:rFonts w:ascii="Times New Roman" w:hAnsi="Times New Roman" w:cs="Times New Roman"/>
        </w:rPr>
        <w:t>çalışma</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şekline</w:t>
      </w:r>
      <w:proofErr w:type="spellEnd"/>
      <w:r w:rsidRPr="000851FA">
        <w:rPr>
          <w:rFonts w:ascii="Times New Roman" w:hAnsi="Times New Roman" w:cs="Times New Roman"/>
        </w:rPr>
        <w:t xml:space="preserve"> ilişkin </w:t>
      </w:r>
      <w:proofErr w:type="spellStart"/>
      <w:r w:rsidRPr="000851FA">
        <w:rPr>
          <w:rFonts w:ascii="Times New Roman" w:hAnsi="Times New Roman" w:cs="Times New Roman"/>
        </w:rPr>
        <w:t>hükümleri</w:t>
      </w:r>
      <w:proofErr w:type="spellEnd"/>
      <w:r w:rsidRPr="000851FA">
        <w:rPr>
          <w:rFonts w:ascii="Times New Roman" w:hAnsi="Times New Roman" w:cs="Times New Roman"/>
        </w:rPr>
        <w:t xml:space="preserve"> kapsar. </w:t>
      </w:r>
    </w:p>
    <w:p w14:paraId="215C6EF8" w14:textId="0364D950" w:rsidR="000851FA" w:rsidRPr="00B57483" w:rsidRDefault="000851FA" w:rsidP="000851FA">
      <w:pPr>
        <w:pStyle w:val="AralkYok"/>
        <w:spacing w:line="360" w:lineRule="auto"/>
        <w:rPr>
          <w:rFonts w:ascii="Times New Roman" w:hAnsi="Times New Roman" w:cs="Times New Roman"/>
          <w:b/>
          <w:bCs/>
        </w:rPr>
      </w:pPr>
      <w:r w:rsidRPr="000851FA">
        <w:rPr>
          <w:rFonts w:ascii="Times New Roman" w:hAnsi="Times New Roman" w:cs="Times New Roman"/>
          <w:b/>
          <w:bCs/>
        </w:rPr>
        <w:t>Dayanak</w:t>
      </w:r>
      <w:r w:rsidRPr="000851FA">
        <w:rPr>
          <w:rFonts w:ascii="Times New Roman" w:hAnsi="Times New Roman" w:cs="Times New Roman"/>
          <w:b/>
          <w:bCs/>
        </w:rPr>
        <w:br/>
        <w:t>Madde 3</w:t>
      </w:r>
      <w:r w:rsidR="00B57483">
        <w:rPr>
          <w:rFonts w:ascii="Times New Roman" w:hAnsi="Times New Roman" w:cs="Times New Roman"/>
          <w:b/>
          <w:bCs/>
        </w:rPr>
        <w:t xml:space="preserve">- </w:t>
      </w:r>
      <w:r w:rsidRPr="000851FA">
        <w:rPr>
          <w:rFonts w:ascii="Times New Roman" w:hAnsi="Times New Roman" w:cs="Times New Roman"/>
        </w:rPr>
        <w:t xml:space="preserve">Bu </w:t>
      </w:r>
      <w:proofErr w:type="spellStart"/>
      <w:r w:rsidRPr="000851FA">
        <w:rPr>
          <w:rFonts w:ascii="Times New Roman" w:hAnsi="Times New Roman" w:cs="Times New Roman"/>
        </w:rPr>
        <w:t>çalışma</w:t>
      </w:r>
      <w:proofErr w:type="spellEnd"/>
      <w:r w:rsidRPr="000851FA">
        <w:rPr>
          <w:rFonts w:ascii="Times New Roman" w:hAnsi="Times New Roman" w:cs="Times New Roman"/>
        </w:rPr>
        <w:t xml:space="preserve"> usul ve esasları, Lokman Hekim </w:t>
      </w:r>
      <w:proofErr w:type="spellStart"/>
      <w:r w:rsidRPr="000851FA">
        <w:rPr>
          <w:rFonts w:ascii="Times New Roman" w:hAnsi="Times New Roman" w:cs="Times New Roman"/>
        </w:rPr>
        <w:t>Üniversitesi</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Ön</w:t>
      </w:r>
      <w:proofErr w:type="spellEnd"/>
      <w:r w:rsidRPr="000851FA">
        <w:rPr>
          <w:rFonts w:ascii="Times New Roman" w:hAnsi="Times New Roman" w:cs="Times New Roman"/>
        </w:rPr>
        <w:t xml:space="preserve"> Lisans ve Lisans </w:t>
      </w:r>
      <w:proofErr w:type="spellStart"/>
      <w:r w:rsidRPr="000851FA">
        <w:rPr>
          <w:rFonts w:ascii="Times New Roman" w:hAnsi="Times New Roman" w:cs="Times New Roman"/>
        </w:rPr>
        <w:t>Eğitim</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Öğretimi</w:t>
      </w:r>
      <w:proofErr w:type="spellEnd"/>
      <w:r w:rsidRPr="000851FA">
        <w:rPr>
          <w:rFonts w:ascii="Times New Roman" w:hAnsi="Times New Roman" w:cs="Times New Roman"/>
        </w:rPr>
        <w:t xml:space="preserve"> ve Sınav </w:t>
      </w:r>
      <w:proofErr w:type="spellStart"/>
      <w:r w:rsidRPr="000851FA">
        <w:rPr>
          <w:rFonts w:ascii="Times New Roman" w:hAnsi="Times New Roman" w:cs="Times New Roman"/>
        </w:rPr>
        <w:t>Yönetmeliği</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hükümlerine</w:t>
      </w:r>
      <w:proofErr w:type="spellEnd"/>
      <w:r w:rsidRPr="000851FA">
        <w:rPr>
          <w:rFonts w:ascii="Times New Roman" w:hAnsi="Times New Roman" w:cs="Times New Roman"/>
        </w:rPr>
        <w:t xml:space="preserve"> dayanılarak </w:t>
      </w:r>
      <w:proofErr w:type="spellStart"/>
      <w:r w:rsidRPr="000851FA">
        <w:rPr>
          <w:rFonts w:ascii="Times New Roman" w:hAnsi="Times New Roman" w:cs="Times New Roman"/>
        </w:rPr>
        <w:t>hazırlanmıştır</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Örgün</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eğitim</w:t>
      </w:r>
      <w:proofErr w:type="spellEnd"/>
      <w:r w:rsidRPr="000851FA">
        <w:rPr>
          <w:rFonts w:ascii="Times New Roman" w:hAnsi="Times New Roman" w:cs="Times New Roman"/>
        </w:rPr>
        <w:t xml:space="preserve"> ile yapılan sınavlarda; Lokman Hekim </w:t>
      </w:r>
      <w:proofErr w:type="spellStart"/>
      <w:r w:rsidRPr="000851FA">
        <w:rPr>
          <w:rFonts w:ascii="Times New Roman" w:hAnsi="Times New Roman" w:cs="Times New Roman"/>
        </w:rPr>
        <w:t>Üniversitesi</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Ön</w:t>
      </w:r>
      <w:proofErr w:type="spellEnd"/>
      <w:r w:rsidRPr="000851FA">
        <w:rPr>
          <w:rFonts w:ascii="Times New Roman" w:hAnsi="Times New Roman" w:cs="Times New Roman"/>
        </w:rPr>
        <w:t xml:space="preserve"> Lisans ve Lisans </w:t>
      </w:r>
      <w:proofErr w:type="spellStart"/>
      <w:r w:rsidRPr="000851FA">
        <w:rPr>
          <w:rFonts w:ascii="Times New Roman" w:hAnsi="Times New Roman" w:cs="Times New Roman"/>
        </w:rPr>
        <w:t>Eğitim-Öğretimi</w:t>
      </w:r>
      <w:proofErr w:type="spellEnd"/>
      <w:r w:rsidRPr="000851FA">
        <w:rPr>
          <w:rFonts w:ascii="Times New Roman" w:hAnsi="Times New Roman" w:cs="Times New Roman"/>
        </w:rPr>
        <w:t xml:space="preserve"> ve Sınav </w:t>
      </w:r>
      <w:proofErr w:type="spellStart"/>
      <w:r w:rsidRPr="000851FA">
        <w:rPr>
          <w:rFonts w:ascii="Times New Roman" w:hAnsi="Times New Roman" w:cs="Times New Roman"/>
        </w:rPr>
        <w:t>Yönetmeliği</w:t>
      </w:r>
      <w:proofErr w:type="spellEnd"/>
      <w:r w:rsidRPr="000851FA">
        <w:rPr>
          <w:rFonts w:ascii="Times New Roman" w:hAnsi="Times New Roman" w:cs="Times New Roman"/>
        </w:rPr>
        <w:t xml:space="preserve">, Lokman Hekim </w:t>
      </w:r>
      <w:proofErr w:type="spellStart"/>
      <w:r w:rsidRPr="000851FA">
        <w:rPr>
          <w:rFonts w:ascii="Times New Roman" w:hAnsi="Times New Roman" w:cs="Times New Roman"/>
        </w:rPr>
        <w:t>Üniversitesi</w:t>
      </w:r>
      <w:proofErr w:type="spellEnd"/>
      <w:r w:rsidRPr="000851FA">
        <w:rPr>
          <w:rFonts w:ascii="Times New Roman" w:hAnsi="Times New Roman" w:cs="Times New Roman"/>
        </w:rPr>
        <w:t xml:space="preserve"> Engelli </w:t>
      </w:r>
      <w:proofErr w:type="spellStart"/>
      <w:r w:rsidRPr="000851FA">
        <w:rPr>
          <w:rFonts w:ascii="Times New Roman" w:hAnsi="Times New Roman" w:cs="Times New Roman"/>
        </w:rPr>
        <w:t>Öğrenci</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Eğitim-Öğretim</w:t>
      </w:r>
      <w:proofErr w:type="spellEnd"/>
      <w:r w:rsidRPr="000851FA">
        <w:rPr>
          <w:rFonts w:ascii="Times New Roman" w:hAnsi="Times New Roman" w:cs="Times New Roman"/>
        </w:rPr>
        <w:t xml:space="preserve"> ve Sınav </w:t>
      </w:r>
      <w:proofErr w:type="spellStart"/>
      <w:r w:rsidRPr="000851FA">
        <w:rPr>
          <w:rFonts w:ascii="Times New Roman" w:hAnsi="Times New Roman" w:cs="Times New Roman"/>
        </w:rPr>
        <w:t>Yönergesi</w:t>
      </w:r>
      <w:proofErr w:type="spellEnd"/>
      <w:r w:rsidRPr="000851FA">
        <w:rPr>
          <w:rFonts w:ascii="Times New Roman" w:hAnsi="Times New Roman" w:cs="Times New Roman"/>
        </w:rPr>
        <w:t xml:space="preserve"> uzaktan yapılan sınavlarda Lokman Hekim </w:t>
      </w:r>
      <w:proofErr w:type="spellStart"/>
      <w:r w:rsidRPr="000851FA">
        <w:rPr>
          <w:rFonts w:ascii="Times New Roman" w:hAnsi="Times New Roman" w:cs="Times New Roman"/>
        </w:rPr>
        <w:t>Üniversitesi</w:t>
      </w:r>
      <w:proofErr w:type="spellEnd"/>
      <w:r w:rsidRPr="000851FA">
        <w:rPr>
          <w:rFonts w:ascii="Times New Roman" w:hAnsi="Times New Roman" w:cs="Times New Roman"/>
        </w:rPr>
        <w:t xml:space="preserve"> Uzaktan </w:t>
      </w:r>
      <w:proofErr w:type="spellStart"/>
      <w:r w:rsidRPr="000851FA">
        <w:rPr>
          <w:rFonts w:ascii="Times New Roman" w:hAnsi="Times New Roman" w:cs="Times New Roman"/>
        </w:rPr>
        <w:t>Öğretimde</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Ölçme</w:t>
      </w:r>
      <w:proofErr w:type="spellEnd"/>
      <w:r w:rsidRPr="000851FA">
        <w:rPr>
          <w:rFonts w:ascii="Times New Roman" w:hAnsi="Times New Roman" w:cs="Times New Roman"/>
        </w:rPr>
        <w:t xml:space="preserve"> ve Değerlendirme </w:t>
      </w:r>
      <w:proofErr w:type="spellStart"/>
      <w:r w:rsidRPr="000851FA">
        <w:rPr>
          <w:rFonts w:ascii="Times New Roman" w:hAnsi="Times New Roman" w:cs="Times New Roman"/>
        </w:rPr>
        <w:t>Yönergesi</w:t>
      </w:r>
      <w:proofErr w:type="spellEnd"/>
      <w:r w:rsidRPr="000851FA">
        <w:rPr>
          <w:rFonts w:ascii="Times New Roman" w:hAnsi="Times New Roman" w:cs="Times New Roman"/>
        </w:rPr>
        <w:t xml:space="preserve"> ve </w:t>
      </w:r>
      <w:proofErr w:type="spellStart"/>
      <w:r w:rsidRPr="000851FA">
        <w:rPr>
          <w:rFonts w:ascii="Times New Roman" w:hAnsi="Times New Roman" w:cs="Times New Roman"/>
        </w:rPr>
        <w:t>güncel</w:t>
      </w:r>
      <w:proofErr w:type="spellEnd"/>
      <w:r w:rsidRPr="000851FA">
        <w:rPr>
          <w:rFonts w:ascii="Times New Roman" w:hAnsi="Times New Roman" w:cs="Times New Roman"/>
        </w:rPr>
        <w:t xml:space="preserve"> senato kararları </w:t>
      </w:r>
      <w:proofErr w:type="spellStart"/>
      <w:r w:rsidRPr="000851FA">
        <w:rPr>
          <w:rFonts w:ascii="Times New Roman" w:hAnsi="Times New Roman" w:cs="Times New Roman"/>
        </w:rPr>
        <w:t>geçerlidir</w:t>
      </w:r>
      <w:proofErr w:type="spellEnd"/>
      <w:r w:rsidRPr="000851FA">
        <w:rPr>
          <w:rFonts w:ascii="Times New Roman" w:hAnsi="Times New Roman" w:cs="Times New Roman"/>
        </w:rPr>
        <w:t xml:space="preserve">. </w:t>
      </w:r>
    </w:p>
    <w:p w14:paraId="7219D49E" w14:textId="3B276A67" w:rsidR="000851FA" w:rsidRPr="00B57483" w:rsidRDefault="000851FA" w:rsidP="000851FA">
      <w:pPr>
        <w:pStyle w:val="AralkYok"/>
        <w:spacing w:line="360" w:lineRule="auto"/>
        <w:rPr>
          <w:rFonts w:ascii="Times New Roman" w:hAnsi="Times New Roman" w:cs="Times New Roman"/>
          <w:b/>
          <w:bCs/>
        </w:rPr>
      </w:pPr>
      <w:r w:rsidRPr="000851FA">
        <w:rPr>
          <w:rFonts w:ascii="Times New Roman" w:hAnsi="Times New Roman" w:cs="Times New Roman"/>
          <w:b/>
          <w:bCs/>
        </w:rPr>
        <w:t>Tanımlar</w:t>
      </w:r>
      <w:r w:rsidRPr="000851FA">
        <w:rPr>
          <w:rFonts w:ascii="Times New Roman" w:hAnsi="Times New Roman" w:cs="Times New Roman"/>
          <w:b/>
          <w:bCs/>
        </w:rPr>
        <w:br/>
        <w:t xml:space="preserve">Madde </w:t>
      </w:r>
      <w:proofErr w:type="gramStart"/>
      <w:r w:rsidRPr="000851FA">
        <w:rPr>
          <w:rFonts w:ascii="Times New Roman" w:hAnsi="Times New Roman" w:cs="Times New Roman"/>
          <w:b/>
          <w:bCs/>
        </w:rPr>
        <w:t xml:space="preserve">4 </w:t>
      </w:r>
      <w:r w:rsidR="00B57483">
        <w:rPr>
          <w:rFonts w:ascii="Times New Roman" w:hAnsi="Times New Roman" w:cs="Times New Roman"/>
          <w:b/>
          <w:bCs/>
        </w:rPr>
        <w:t>-</w:t>
      </w:r>
      <w:proofErr w:type="gramEnd"/>
      <w:r w:rsidR="00B57483">
        <w:rPr>
          <w:rFonts w:ascii="Times New Roman" w:hAnsi="Times New Roman" w:cs="Times New Roman"/>
          <w:b/>
          <w:bCs/>
        </w:rPr>
        <w:t xml:space="preserve"> </w:t>
      </w:r>
      <w:r w:rsidRPr="000851FA">
        <w:rPr>
          <w:rFonts w:ascii="Times New Roman" w:hAnsi="Times New Roman" w:cs="Times New Roman"/>
        </w:rPr>
        <w:t xml:space="preserve">Bu </w:t>
      </w:r>
      <w:proofErr w:type="spellStart"/>
      <w:r w:rsidRPr="000851FA">
        <w:rPr>
          <w:rFonts w:ascii="Times New Roman" w:hAnsi="Times New Roman" w:cs="Times New Roman"/>
        </w:rPr>
        <w:t>çalışma</w:t>
      </w:r>
      <w:proofErr w:type="spellEnd"/>
      <w:r w:rsidRPr="000851FA">
        <w:rPr>
          <w:rFonts w:ascii="Times New Roman" w:hAnsi="Times New Roman" w:cs="Times New Roman"/>
        </w:rPr>
        <w:t xml:space="preserve"> usul ve esaslarda </w:t>
      </w:r>
      <w:proofErr w:type="spellStart"/>
      <w:r w:rsidRPr="000851FA">
        <w:rPr>
          <w:rFonts w:ascii="Times New Roman" w:hAnsi="Times New Roman" w:cs="Times New Roman"/>
        </w:rPr>
        <w:t>geçen</w:t>
      </w:r>
      <w:proofErr w:type="spellEnd"/>
      <w:r w:rsidRPr="000851FA">
        <w:rPr>
          <w:rFonts w:ascii="Times New Roman" w:hAnsi="Times New Roman" w:cs="Times New Roman"/>
        </w:rPr>
        <w:t xml:space="preserve">; </w:t>
      </w:r>
    </w:p>
    <w:p w14:paraId="0CE7416A" w14:textId="0FBBA383"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t xml:space="preserve">(1) </w:t>
      </w:r>
      <w:proofErr w:type="spellStart"/>
      <w:r w:rsidRPr="000851FA">
        <w:rPr>
          <w:rFonts w:ascii="Times New Roman" w:hAnsi="Times New Roman" w:cs="Times New Roman"/>
        </w:rPr>
        <w:t>Bölüm</w:t>
      </w:r>
      <w:proofErr w:type="spellEnd"/>
      <w:r w:rsidRPr="000851FA">
        <w:rPr>
          <w:rFonts w:ascii="Times New Roman" w:hAnsi="Times New Roman" w:cs="Times New Roman"/>
        </w:rPr>
        <w:t xml:space="preserve">: Lokman Hekim Üniversitesi Sağlık Bilimleri </w:t>
      </w:r>
      <w:proofErr w:type="spellStart"/>
      <w:r w:rsidRPr="000851FA">
        <w:rPr>
          <w:rFonts w:ascii="Times New Roman" w:hAnsi="Times New Roman" w:cs="Times New Roman"/>
        </w:rPr>
        <w:t>Fakültesi</w:t>
      </w:r>
      <w:proofErr w:type="spellEnd"/>
      <w:r w:rsidRPr="000851FA">
        <w:rPr>
          <w:rFonts w:ascii="Times New Roman" w:hAnsi="Times New Roman" w:cs="Times New Roman"/>
        </w:rPr>
        <w:t xml:space="preserve"> Ebelik </w:t>
      </w:r>
      <w:proofErr w:type="spellStart"/>
      <w:r w:rsidRPr="000851FA">
        <w:rPr>
          <w:rFonts w:ascii="Times New Roman" w:hAnsi="Times New Roman" w:cs="Times New Roman"/>
        </w:rPr>
        <w:t>Bölümünu</w:t>
      </w:r>
      <w:proofErr w:type="spellEnd"/>
      <w:r w:rsidRPr="000851FA">
        <w:rPr>
          <w:rFonts w:ascii="Times New Roman" w:hAnsi="Times New Roman" w:cs="Times New Roman"/>
        </w:rPr>
        <w:t xml:space="preserve">̈, </w:t>
      </w:r>
    </w:p>
    <w:p w14:paraId="63FE97E6" w14:textId="76466CC2"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t xml:space="preserve">(2) </w:t>
      </w:r>
      <w:proofErr w:type="spellStart"/>
      <w:r w:rsidRPr="000851FA">
        <w:rPr>
          <w:rFonts w:ascii="Times New Roman" w:hAnsi="Times New Roman" w:cs="Times New Roman"/>
        </w:rPr>
        <w:t>Bölüm</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Başkanı</w:t>
      </w:r>
      <w:proofErr w:type="spellEnd"/>
      <w:r w:rsidRPr="000851FA">
        <w:rPr>
          <w:rFonts w:ascii="Times New Roman" w:hAnsi="Times New Roman" w:cs="Times New Roman"/>
        </w:rPr>
        <w:t xml:space="preserve">: Ebelik </w:t>
      </w:r>
      <w:proofErr w:type="spellStart"/>
      <w:r w:rsidRPr="000851FA">
        <w:rPr>
          <w:rFonts w:ascii="Times New Roman" w:hAnsi="Times New Roman" w:cs="Times New Roman"/>
        </w:rPr>
        <w:t>Bölüm</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Başkanını</w:t>
      </w:r>
      <w:proofErr w:type="spellEnd"/>
      <w:r w:rsidRPr="000851FA">
        <w:rPr>
          <w:rFonts w:ascii="Times New Roman" w:hAnsi="Times New Roman" w:cs="Times New Roman"/>
        </w:rPr>
        <w:t>,</w:t>
      </w:r>
      <w:r w:rsidRPr="000851FA">
        <w:rPr>
          <w:rFonts w:ascii="Times New Roman" w:hAnsi="Times New Roman" w:cs="Times New Roman"/>
        </w:rPr>
        <w:br/>
        <w:t xml:space="preserve">(3) </w:t>
      </w:r>
      <w:proofErr w:type="spellStart"/>
      <w:r w:rsidRPr="000851FA">
        <w:rPr>
          <w:rFonts w:ascii="Times New Roman" w:hAnsi="Times New Roman" w:cs="Times New Roman"/>
        </w:rPr>
        <w:t>Bölüm</w:t>
      </w:r>
      <w:proofErr w:type="spellEnd"/>
      <w:r w:rsidRPr="000851FA">
        <w:rPr>
          <w:rFonts w:ascii="Times New Roman" w:hAnsi="Times New Roman" w:cs="Times New Roman"/>
        </w:rPr>
        <w:t xml:space="preserve"> Kurulu: Ebelik </w:t>
      </w:r>
      <w:proofErr w:type="spellStart"/>
      <w:r w:rsidRPr="000851FA">
        <w:rPr>
          <w:rFonts w:ascii="Times New Roman" w:hAnsi="Times New Roman" w:cs="Times New Roman"/>
        </w:rPr>
        <w:t>Bölüm</w:t>
      </w:r>
      <w:proofErr w:type="spellEnd"/>
      <w:r w:rsidRPr="000851FA">
        <w:rPr>
          <w:rFonts w:ascii="Times New Roman" w:hAnsi="Times New Roman" w:cs="Times New Roman"/>
        </w:rPr>
        <w:t xml:space="preserve"> Kurulunu,</w:t>
      </w:r>
      <w:r w:rsidRPr="000851FA">
        <w:rPr>
          <w:rFonts w:ascii="Times New Roman" w:hAnsi="Times New Roman" w:cs="Times New Roman"/>
        </w:rPr>
        <w:br/>
        <w:t xml:space="preserve">(4) </w:t>
      </w:r>
      <w:proofErr w:type="spellStart"/>
      <w:r w:rsidRPr="000851FA">
        <w:rPr>
          <w:rFonts w:ascii="Times New Roman" w:hAnsi="Times New Roman" w:cs="Times New Roman"/>
        </w:rPr>
        <w:t>Fakülte</w:t>
      </w:r>
      <w:proofErr w:type="spellEnd"/>
      <w:r w:rsidRPr="000851FA">
        <w:rPr>
          <w:rFonts w:ascii="Times New Roman" w:hAnsi="Times New Roman" w:cs="Times New Roman"/>
        </w:rPr>
        <w:t xml:space="preserve">: Lokman Hekim Üniversitesi Sağlık Bilimleri </w:t>
      </w:r>
      <w:proofErr w:type="spellStart"/>
      <w:r w:rsidRPr="000851FA">
        <w:rPr>
          <w:rFonts w:ascii="Times New Roman" w:hAnsi="Times New Roman" w:cs="Times New Roman"/>
        </w:rPr>
        <w:t>Fakültesini</w:t>
      </w:r>
      <w:proofErr w:type="spellEnd"/>
      <w:r w:rsidRPr="000851FA">
        <w:rPr>
          <w:rFonts w:ascii="Times New Roman" w:hAnsi="Times New Roman" w:cs="Times New Roman"/>
        </w:rPr>
        <w:t xml:space="preserve">, </w:t>
      </w:r>
    </w:p>
    <w:p w14:paraId="73958E0E" w14:textId="628284C6"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t xml:space="preserve">(5) Komisyon: Lokman Hekim Üniversitesi Sağlık Bilimleri </w:t>
      </w:r>
      <w:proofErr w:type="spellStart"/>
      <w:r w:rsidRPr="000851FA">
        <w:rPr>
          <w:rFonts w:ascii="Times New Roman" w:hAnsi="Times New Roman" w:cs="Times New Roman"/>
        </w:rPr>
        <w:t>Fakültesi</w:t>
      </w:r>
      <w:proofErr w:type="spellEnd"/>
      <w:r w:rsidRPr="000851FA">
        <w:rPr>
          <w:rFonts w:ascii="Times New Roman" w:hAnsi="Times New Roman" w:cs="Times New Roman"/>
        </w:rPr>
        <w:t xml:space="preserve"> Ebelik </w:t>
      </w:r>
      <w:proofErr w:type="spellStart"/>
      <w:r w:rsidRPr="000851FA">
        <w:rPr>
          <w:rFonts w:ascii="Times New Roman" w:hAnsi="Times New Roman" w:cs="Times New Roman"/>
        </w:rPr>
        <w:t>Bölümu</w:t>
      </w:r>
      <w:proofErr w:type="spellEnd"/>
      <w:r w:rsidRPr="000851FA">
        <w:rPr>
          <w:rFonts w:ascii="Times New Roman" w:hAnsi="Times New Roman" w:cs="Times New Roman"/>
        </w:rPr>
        <w:t>̈ Sınav Komisyonunu,</w:t>
      </w:r>
      <w:r w:rsidRPr="000851FA">
        <w:rPr>
          <w:rFonts w:ascii="Times New Roman" w:hAnsi="Times New Roman" w:cs="Times New Roman"/>
        </w:rPr>
        <w:br/>
        <w:t xml:space="preserve">(6) Komisyon </w:t>
      </w:r>
      <w:proofErr w:type="spellStart"/>
      <w:r w:rsidRPr="000851FA">
        <w:rPr>
          <w:rFonts w:ascii="Times New Roman" w:hAnsi="Times New Roman" w:cs="Times New Roman"/>
        </w:rPr>
        <w:t>Başkanı</w:t>
      </w:r>
      <w:proofErr w:type="spellEnd"/>
      <w:r w:rsidRPr="000851FA">
        <w:rPr>
          <w:rFonts w:ascii="Times New Roman" w:hAnsi="Times New Roman" w:cs="Times New Roman"/>
        </w:rPr>
        <w:t xml:space="preserve">: Lokman Hekim Üniversitesi Sağlık Bilimleri </w:t>
      </w:r>
      <w:proofErr w:type="spellStart"/>
      <w:r w:rsidRPr="000851FA">
        <w:rPr>
          <w:rFonts w:ascii="Times New Roman" w:hAnsi="Times New Roman" w:cs="Times New Roman"/>
        </w:rPr>
        <w:t>Fakültesi</w:t>
      </w:r>
      <w:proofErr w:type="spellEnd"/>
      <w:r w:rsidRPr="000851FA">
        <w:rPr>
          <w:rFonts w:ascii="Times New Roman" w:hAnsi="Times New Roman" w:cs="Times New Roman"/>
        </w:rPr>
        <w:t xml:space="preserve"> Ebelik </w:t>
      </w:r>
      <w:proofErr w:type="spellStart"/>
      <w:r w:rsidRPr="000851FA">
        <w:rPr>
          <w:rFonts w:ascii="Times New Roman" w:hAnsi="Times New Roman" w:cs="Times New Roman"/>
        </w:rPr>
        <w:t>Bölümu</w:t>
      </w:r>
      <w:proofErr w:type="spellEnd"/>
      <w:r w:rsidRPr="000851FA">
        <w:rPr>
          <w:rFonts w:ascii="Times New Roman" w:hAnsi="Times New Roman" w:cs="Times New Roman"/>
        </w:rPr>
        <w:t xml:space="preserve">̈ Sınav Komisyonu </w:t>
      </w:r>
      <w:proofErr w:type="spellStart"/>
      <w:r w:rsidRPr="000851FA">
        <w:rPr>
          <w:rFonts w:ascii="Times New Roman" w:hAnsi="Times New Roman" w:cs="Times New Roman"/>
        </w:rPr>
        <w:t>Başkanını</w:t>
      </w:r>
      <w:proofErr w:type="spellEnd"/>
      <w:r w:rsidRPr="000851FA">
        <w:rPr>
          <w:rFonts w:ascii="Times New Roman" w:hAnsi="Times New Roman" w:cs="Times New Roman"/>
        </w:rPr>
        <w:t xml:space="preserve">, </w:t>
      </w:r>
    </w:p>
    <w:p w14:paraId="4B77B3DC" w14:textId="18178728"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t>(7)</w:t>
      </w:r>
      <w:r>
        <w:rPr>
          <w:rFonts w:ascii="Times New Roman" w:hAnsi="Times New Roman" w:cs="Times New Roman"/>
        </w:rPr>
        <w:t xml:space="preserve"> </w:t>
      </w:r>
      <w:r w:rsidRPr="000851FA">
        <w:rPr>
          <w:rFonts w:ascii="Times New Roman" w:hAnsi="Times New Roman" w:cs="Times New Roman"/>
        </w:rPr>
        <w:t xml:space="preserve">Komisyon </w:t>
      </w:r>
      <w:proofErr w:type="spellStart"/>
      <w:r w:rsidRPr="000851FA">
        <w:rPr>
          <w:rFonts w:ascii="Times New Roman" w:hAnsi="Times New Roman" w:cs="Times New Roman"/>
        </w:rPr>
        <w:t>Üyeleri</w:t>
      </w:r>
      <w:proofErr w:type="spellEnd"/>
      <w:r w:rsidRPr="000851FA">
        <w:rPr>
          <w:rFonts w:ascii="Times New Roman" w:hAnsi="Times New Roman" w:cs="Times New Roman"/>
        </w:rPr>
        <w:t xml:space="preserve">: Lokman Hekim Üniversitesi Sağlık Bilimleri </w:t>
      </w:r>
      <w:proofErr w:type="spellStart"/>
      <w:r w:rsidRPr="000851FA">
        <w:rPr>
          <w:rFonts w:ascii="Times New Roman" w:hAnsi="Times New Roman" w:cs="Times New Roman"/>
        </w:rPr>
        <w:t>Fakültesi</w:t>
      </w:r>
      <w:proofErr w:type="spellEnd"/>
      <w:r w:rsidRPr="000851FA">
        <w:rPr>
          <w:rFonts w:ascii="Times New Roman" w:hAnsi="Times New Roman" w:cs="Times New Roman"/>
        </w:rPr>
        <w:t xml:space="preserve"> Ebelik </w:t>
      </w:r>
      <w:proofErr w:type="spellStart"/>
      <w:r w:rsidRPr="000851FA">
        <w:rPr>
          <w:rFonts w:ascii="Times New Roman" w:hAnsi="Times New Roman" w:cs="Times New Roman"/>
        </w:rPr>
        <w:t>Bölümu</w:t>
      </w:r>
      <w:proofErr w:type="spellEnd"/>
      <w:r w:rsidRPr="000851FA">
        <w:rPr>
          <w:rFonts w:ascii="Times New Roman" w:hAnsi="Times New Roman" w:cs="Times New Roman"/>
        </w:rPr>
        <w:t xml:space="preserve">̈ Sınav Komisyonunun </w:t>
      </w:r>
      <w:proofErr w:type="spellStart"/>
      <w:r w:rsidRPr="000851FA">
        <w:rPr>
          <w:rFonts w:ascii="Times New Roman" w:hAnsi="Times New Roman" w:cs="Times New Roman"/>
        </w:rPr>
        <w:t>üyelerini</w:t>
      </w:r>
      <w:proofErr w:type="spellEnd"/>
      <w:r w:rsidRPr="000851FA">
        <w:rPr>
          <w:rFonts w:ascii="Times New Roman" w:hAnsi="Times New Roman" w:cs="Times New Roman"/>
        </w:rPr>
        <w:t xml:space="preserve">, </w:t>
      </w:r>
    </w:p>
    <w:p w14:paraId="4A3BD3AA" w14:textId="0EC5F946" w:rsid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lastRenderedPageBreak/>
        <w:t xml:space="preserve">(8) </w:t>
      </w:r>
      <w:proofErr w:type="spellStart"/>
      <w:r w:rsidRPr="000851FA">
        <w:rPr>
          <w:rFonts w:ascii="Times New Roman" w:hAnsi="Times New Roman" w:cs="Times New Roman"/>
        </w:rPr>
        <w:t>Öğrenci</w:t>
      </w:r>
      <w:proofErr w:type="spellEnd"/>
      <w:r w:rsidRPr="000851FA">
        <w:rPr>
          <w:rFonts w:ascii="Times New Roman" w:hAnsi="Times New Roman" w:cs="Times New Roman"/>
        </w:rPr>
        <w:t xml:space="preserve">: Ebelik </w:t>
      </w:r>
      <w:proofErr w:type="spellStart"/>
      <w:r w:rsidRPr="000851FA">
        <w:rPr>
          <w:rFonts w:ascii="Times New Roman" w:hAnsi="Times New Roman" w:cs="Times New Roman"/>
        </w:rPr>
        <w:t>Bölümu</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öğrencilerini</w:t>
      </w:r>
      <w:proofErr w:type="spellEnd"/>
      <w:r w:rsidRPr="000851FA">
        <w:rPr>
          <w:rFonts w:ascii="Times New Roman" w:hAnsi="Times New Roman" w:cs="Times New Roman"/>
        </w:rPr>
        <w:br/>
        <w:t xml:space="preserve">(9) </w:t>
      </w:r>
      <w:proofErr w:type="spellStart"/>
      <w:r w:rsidRPr="000851FA">
        <w:rPr>
          <w:rFonts w:ascii="Times New Roman" w:hAnsi="Times New Roman" w:cs="Times New Roman"/>
        </w:rPr>
        <w:t>Üniversite</w:t>
      </w:r>
      <w:proofErr w:type="spellEnd"/>
      <w:r w:rsidRPr="000851FA">
        <w:rPr>
          <w:rFonts w:ascii="Times New Roman" w:hAnsi="Times New Roman" w:cs="Times New Roman"/>
        </w:rPr>
        <w:t xml:space="preserve">: Lokman Hekim </w:t>
      </w:r>
      <w:proofErr w:type="spellStart"/>
      <w:r w:rsidRPr="000851FA">
        <w:rPr>
          <w:rFonts w:ascii="Times New Roman" w:hAnsi="Times New Roman" w:cs="Times New Roman"/>
        </w:rPr>
        <w:t>Üniversitesini</w:t>
      </w:r>
      <w:proofErr w:type="spellEnd"/>
      <w:r w:rsidRPr="000851FA">
        <w:rPr>
          <w:rFonts w:ascii="Times New Roman" w:hAnsi="Times New Roman" w:cs="Times New Roman"/>
        </w:rPr>
        <w:t xml:space="preserve"> ifade eder. </w:t>
      </w:r>
    </w:p>
    <w:p w14:paraId="3AC0B7E1" w14:textId="77777777" w:rsidR="000851FA" w:rsidRPr="000851FA" w:rsidRDefault="000851FA" w:rsidP="000851FA">
      <w:pPr>
        <w:pStyle w:val="AralkYok"/>
        <w:spacing w:line="360" w:lineRule="auto"/>
        <w:rPr>
          <w:rFonts w:ascii="Times New Roman" w:hAnsi="Times New Roman" w:cs="Times New Roman"/>
          <w:b/>
          <w:bCs/>
        </w:rPr>
      </w:pPr>
    </w:p>
    <w:p w14:paraId="74340B4E" w14:textId="77777777" w:rsidR="000851FA" w:rsidRPr="000851FA" w:rsidRDefault="000851FA" w:rsidP="000851FA">
      <w:pPr>
        <w:pStyle w:val="AralkYok"/>
        <w:spacing w:line="360" w:lineRule="auto"/>
        <w:rPr>
          <w:rFonts w:ascii="Times New Roman" w:hAnsi="Times New Roman" w:cs="Times New Roman"/>
          <w:b/>
          <w:bCs/>
        </w:rPr>
      </w:pPr>
      <w:r w:rsidRPr="000851FA">
        <w:rPr>
          <w:rFonts w:ascii="Times New Roman" w:hAnsi="Times New Roman" w:cs="Times New Roman"/>
          <w:b/>
          <w:bCs/>
        </w:rPr>
        <w:t xml:space="preserve">İKİNCİ BÖLÜM </w:t>
      </w:r>
    </w:p>
    <w:p w14:paraId="0BA2946B" w14:textId="77777777" w:rsidR="000851FA" w:rsidRPr="000851FA" w:rsidRDefault="000851FA" w:rsidP="000851FA">
      <w:pPr>
        <w:pStyle w:val="AralkYok"/>
        <w:spacing w:line="360" w:lineRule="auto"/>
        <w:rPr>
          <w:rFonts w:ascii="Times New Roman" w:hAnsi="Times New Roman" w:cs="Times New Roman"/>
          <w:b/>
          <w:bCs/>
        </w:rPr>
      </w:pPr>
      <w:r w:rsidRPr="000851FA">
        <w:rPr>
          <w:rFonts w:ascii="Times New Roman" w:hAnsi="Times New Roman" w:cs="Times New Roman"/>
          <w:b/>
          <w:bCs/>
        </w:rPr>
        <w:t xml:space="preserve">Komisyonun </w:t>
      </w:r>
      <w:proofErr w:type="spellStart"/>
      <w:r w:rsidRPr="000851FA">
        <w:rPr>
          <w:rFonts w:ascii="Times New Roman" w:hAnsi="Times New Roman" w:cs="Times New Roman"/>
          <w:b/>
          <w:bCs/>
        </w:rPr>
        <w:t>Oluşturulması</w:t>
      </w:r>
      <w:proofErr w:type="spellEnd"/>
      <w:r w:rsidRPr="000851FA">
        <w:rPr>
          <w:rFonts w:ascii="Times New Roman" w:hAnsi="Times New Roman" w:cs="Times New Roman"/>
          <w:b/>
          <w:bCs/>
        </w:rPr>
        <w:t xml:space="preserve">, </w:t>
      </w:r>
      <w:proofErr w:type="spellStart"/>
      <w:r w:rsidRPr="000851FA">
        <w:rPr>
          <w:rFonts w:ascii="Times New Roman" w:hAnsi="Times New Roman" w:cs="Times New Roman"/>
          <w:b/>
          <w:bCs/>
        </w:rPr>
        <w:t>Görevlendirilmesi</w:t>
      </w:r>
      <w:proofErr w:type="spellEnd"/>
      <w:r w:rsidRPr="000851FA">
        <w:rPr>
          <w:rFonts w:ascii="Times New Roman" w:hAnsi="Times New Roman" w:cs="Times New Roman"/>
          <w:b/>
          <w:bCs/>
        </w:rPr>
        <w:t xml:space="preserve"> ve Süresi, </w:t>
      </w:r>
      <w:proofErr w:type="spellStart"/>
      <w:r w:rsidRPr="000851FA">
        <w:rPr>
          <w:rFonts w:ascii="Times New Roman" w:hAnsi="Times New Roman" w:cs="Times New Roman"/>
          <w:b/>
          <w:bCs/>
        </w:rPr>
        <w:t>Başkanı</w:t>
      </w:r>
      <w:proofErr w:type="spellEnd"/>
      <w:r w:rsidRPr="000851FA">
        <w:rPr>
          <w:rFonts w:ascii="Times New Roman" w:hAnsi="Times New Roman" w:cs="Times New Roman"/>
          <w:b/>
          <w:bCs/>
        </w:rPr>
        <w:t xml:space="preserve">, </w:t>
      </w:r>
      <w:proofErr w:type="spellStart"/>
      <w:r w:rsidRPr="000851FA">
        <w:rPr>
          <w:rFonts w:ascii="Times New Roman" w:hAnsi="Times New Roman" w:cs="Times New Roman"/>
          <w:b/>
          <w:bCs/>
        </w:rPr>
        <w:t>Üyeleri</w:t>
      </w:r>
      <w:proofErr w:type="spellEnd"/>
      <w:r w:rsidRPr="000851FA">
        <w:rPr>
          <w:rFonts w:ascii="Times New Roman" w:hAnsi="Times New Roman" w:cs="Times New Roman"/>
          <w:b/>
          <w:bCs/>
        </w:rPr>
        <w:t xml:space="preserve">, </w:t>
      </w:r>
      <w:proofErr w:type="spellStart"/>
      <w:r w:rsidRPr="000851FA">
        <w:rPr>
          <w:rFonts w:ascii="Times New Roman" w:hAnsi="Times New Roman" w:cs="Times New Roman"/>
          <w:b/>
          <w:bCs/>
        </w:rPr>
        <w:t>Çalışma</w:t>
      </w:r>
      <w:proofErr w:type="spellEnd"/>
      <w:r w:rsidRPr="000851FA">
        <w:rPr>
          <w:rFonts w:ascii="Times New Roman" w:hAnsi="Times New Roman" w:cs="Times New Roman"/>
          <w:b/>
          <w:bCs/>
        </w:rPr>
        <w:t xml:space="preserve"> </w:t>
      </w:r>
      <w:proofErr w:type="spellStart"/>
      <w:r w:rsidRPr="000851FA">
        <w:rPr>
          <w:rFonts w:ascii="Times New Roman" w:hAnsi="Times New Roman" w:cs="Times New Roman"/>
          <w:b/>
          <w:bCs/>
        </w:rPr>
        <w:t>İlkeleri</w:t>
      </w:r>
      <w:proofErr w:type="spellEnd"/>
      <w:r w:rsidRPr="000851FA">
        <w:rPr>
          <w:rFonts w:ascii="Times New Roman" w:hAnsi="Times New Roman" w:cs="Times New Roman"/>
          <w:b/>
          <w:bCs/>
        </w:rPr>
        <w:t xml:space="preserve">, </w:t>
      </w:r>
      <w:proofErr w:type="spellStart"/>
      <w:r w:rsidRPr="000851FA">
        <w:rPr>
          <w:rFonts w:ascii="Times New Roman" w:hAnsi="Times New Roman" w:cs="Times New Roman"/>
          <w:b/>
          <w:bCs/>
        </w:rPr>
        <w:t>Görev</w:t>
      </w:r>
      <w:proofErr w:type="spellEnd"/>
      <w:r w:rsidRPr="000851FA">
        <w:rPr>
          <w:rFonts w:ascii="Times New Roman" w:hAnsi="Times New Roman" w:cs="Times New Roman"/>
          <w:b/>
          <w:bCs/>
        </w:rPr>
        <w:t xml:space="preserve">, Yetki ve Sorumlulukları </w:t>
      </w:r>
    </w:p>
    <w:p w14:paraId="568E14F8" w14:textId="77777777" w:rsidR="000851FA" w:rsidRPr="000851FA" w:rsidRDefault="000851FA" w:rsidP="000851FA">
      <w:pPr>
        <w:pStyle w:val="AralkYok"/>
        <w:spacing w:line="360" w:lineRule="auto"/>
        <w:rPr>
          <w:rFonts w:ascii="Times New Roman" w:hAnsi="Times New Roman" w:cs="Times New Roman"/>
          <w:b/>
          <w:bCs/>
        </w:rPr>
      </w:pPr>
      <w:r w:rsidRPr="000851FA">
        <w:rPr>
          <w:rFonts w:ascii="Times New Roman" w:hAnsi="Times New Roman" w:cs="Times New Roman"/>
          <w:b/>
          <w:bCs/>
        </w:rPr>
        <w:t xml:space="preserve">Komisyonunun </w:t>
      </w:r>
      <w:proofErr w:type="spellStart"/>
      <w:r w:rsidRPr="000851FA">
        <w:rPr>
          <w:rFonts w:ascii="Times New Roman" w:hAnsi="Times New Roman" w:cs="Times New Roman"/>
          <w:b/>
          <w:bCs/>
        </w:rPr>
        <w:t>Oluşturulması</w:t>
      </w:r>
      <w:proofErr w:type="spellEnd"/>
      <w:r w:rsidRPr="000851FA">
        <w:rPr>
          <w:rFonts w:ascii="Times New Roman" w:hAnsi="Times New Roman" w:cs="Times New Roman"/>
          <w:b/>
          <w:bCs/>
        </w:rPr>
        <w:t xml:space="preserve">, </w:t>
      </w:r>
      <w:proofErr w:type="spellStart"/>
      <w:r w:rsidRPr="000851FA">
        <w:rPr>
          <w:rFonts w:ascii="Times New Roman" w:hAnsi="Times New Roman" w:cs="Times New Roman"/>
          <w:b/>
          <w:bCs/>
        </w:rPr>
        <w:t>Görevlendirilmesi</w:t>
      </w:r>
      <w:proofErr w:type="spellEnd"/>
      <w:r w:rsidRPr="000851FA">
        <w:rPr>
          <w:rFonts w:ascii="Times New Roman" w:hAnsi="Times New Roman" w:cs="Times New Roman"/>
          <w:b/>
          <w:bCs/>
        </w:rPr>
        <w:t xml:space="preserve"> ve Süresi </w:t>
      </w:r>
    </w:p>
    <w:p w14:paraId="772481B1" w14:textId="1121BF10"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b/>
          <w:bCs/>
        </w:rPr>
        <w:t>Madde 5</w:t>
      </w:r>
      <w:r w:rsidR="00B57483">
        <w:rPr>
          <w:rFonts w:ascii="Times New Roman" w:hAnsi="Times New Roman" w:cs="Times New Roman"/>
        </w:rPr>
        <w:t xml:space="preserve">- </w:t>
      </w:r>
      <w:r w:rsidRPr="000851FA">
        <w:rPr>
          <w:rFonts w:ascii="Times New Roman" w:hAnsi="Times New Roman" w:cs="Times New Roman"/>
        </w:rPr>
        <w:t xml:space="preserve">Komisyon </w:t>
      </w:r>
      <w:proofErr w:type="spellStart"/>
      <w:r w:rsidRPr="000851FA">
        <w:rPr>
          <w:rFonts w:ascii="Times New Roman" w:hAnsi="Times New Roman" w:cs="Times New Roman"/>
        </w:rPr>
        <w:t>şu</w:t>
      </w:r>
      <w:proofErr w:type="spellEnd"/>
      <w:r w:rsidRPr="000851FA">
        <w:rPr>
          <w:rFonts w:ascii="Times New Roman" w:hAnsi="Times New Roman" w:cs="Times New Roman"/>
        </w:rPr>
        <w:t xml:space="preserve"> ilkeler </w:t>
      </w:r>
      <w:proofErr w:type="spellStart"/>
      <w:r w:rsidRPr="000851FA">
        <w:rPr>
          <w:rFonts w:ascii="Times New Roman" w:hAnsi="Times New Roman" w:cs="Times New Roman"/>
        </w:rPr>
        <w:t>doğrultusunda</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oluşturulur</w:t>
      </w:r>
      <w:proofErr w:type="spellEnd"/>
      <w:r w:rsidRPr="000851FA">
        <w:rPr>
          <w:rFonts w:ascii="Times New Roman" w:hAnsi="Times New Roman" w:cs="Times New Roman"/>
        </w:rPr>
        <w:t xml:space="preserve">; </w:t>
      </w:r>
    </w:p>
    <w:p w14:paraId="4E9065AD" w14:textId="77777777"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t xml:space="preserve">(1)  Komisyon, </w:t>
      </w:r>
      <w:proofErr w:type="spellStart"/>
      <w:r w:rsidRPr="000851FA">
        <w:rPr>
          <w:rFonts w:ascii="Times New Roman" w:hAnsi="Times New Roman" w:cs="Times New Roman"/>
        </w:rPr>
        <w:t>Bölüm</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Başkanının</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önerisi</w:t>
      </w:r>
      <w:proofErr w:type="spellEnd"/>
      <w:r w:rsidRPr="000851FA">
        <w:rPr>
          <w:rFonts w:ascii="Times New Roman" w:hAnsi="Times New Roman" w:cs="Times New Roman"/>
        </w:rPr>
        <w:t xml:space="preserve"> ve Ebelik </w:t>
      </w:r>
      <w:proofErr w:type="spellStart"/>
      <w:r w:rsidRPr="000851FA">
        <w:rPr>
          <w:rFonts w:ascii="Times New Roman" w:hAnsi="Times New Roman" w:cs="Times New Roman"/>
        </w:rPr>
        <w:t>Bölüm</w:t>
      </w:r>
      <w:proofErr w:type="spellEnd"/>
      <w:r w:rsidRPr="000851FA">
        <w:rPr>
          <w:rFonts w:ascii="Times New Roman" w:hAnsi="Times New Roman" w:cs="Times New Roman"/>
        </w:rPr>
        <w:t xml:space="preserve"> Kurulu kararı ile kurulur. </w:t>
      </w:r>
    </w:p>
    <w:p w14:paraId="149979CA" w14:textId="77777777"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t xml:space="preserve">(2)  Komisyonun faaliyet süresi </w:t>
      </w:r>
      <w:proofErr w:type="spellStart"/>
      <w:r w:rsidRPr="000851FA">
        <w:rPr>
          <w:rFonts w:ascii="Times New Roman" w:hAnsi="Times New Roman" w:cs="Times New Roman"/>
        </w:rPr>
        <w:t>üc</w:t>
      </w:r>
      <w:proofErr w:type="spellEnd"/>
      <w:r w:rsidRPr="000851FA">
        <w:rPr>
          <w:rFonts w:ascii="Times New Roman" w:hAnsi="Times New Roman" w:cs="Times New Roman"/>
        </w:rPr>
        <w:t xml:space="preserve">̧ yıldır. </w:t>
      </w:r>
    </w:p>
    <w:p w14:paraId="5EE1E8FD" w14:textId="77777777"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t xml:space="preserve">(3)  Faaliyet süresi biten komisyonun </w:t>
      </w:r>
      <w:proofErr w:type="spellStart"/>
      <w:r w:rsidRPr="000851FA">
        <w:rPr>
          <w:rFonts w:ascii="Times New Roman" w:hAnsi="Times New Roman" w:cs="Times New Roman"/>
        </w:rPr>
        <w:t>üyelikleri</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Bölüm</w:t>
      </w:r>
      <w:proofErr w:type="spellEnd"/>
      <w:r w:rsidRPr="000851FA">
        <w:rPr>
          <w:rFonts w:ascii="Times New Roman" w:hAnsi="Times New Roman" w:cs="Times New Roman"/>
        </w:rPr>
        <w:t xml:space="preserve"> Kurulu kararıyla yenilenir. </w:t>
      </w:r>
    </w:p>
    <w:p w14:paraId="1BB40B01" w14:textId="77777777"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t xml:space="preserve">(4)  Komisyon </w:t>
      </w:r>
      <w:proofErr w:type="spellStart"/>
      <w:r w:rsidRPr="000851FA">
        <w:rPr>
          <w:rFonts w:ascii="Times New Roman" w:hAnsi="Times New Roman" w:cs="Times New Roman"/>
        </w:rPr>
        <w:t>üyeleri</w:t>
      </w:r>
      <w:proofErr w:type="spellEnd"/>
      <w:r w:rsidRPr="000851FA">
        <w:rPr>
          <w:rFonts w:ascii="Times New Roman" w:hAnsi="Times New Roman" w:cs="Times New Roman"/>
        </w:rPr>
        <w:t xml:space="preserve"> kendi </w:t>
      </w:r>
      <w:proofErr w:type="spellStart"/>
      <w:r w:rsidRPr="000851FA">
        <w:rPr>
          <w:rFonts w:ascii="Times New Roman" w:hAnsi="Times New Roman" w:cs="Times New Roman"/>
        </w:rPr>
        <w:t>içinden</w:t>
      </w:r>
      <w:proofErr w:type="spellEnd"/>
      <w:r w:rsidRPr="000851FA">
        <w:rPr>
          <w:rFonts w:ascii="Times New Roman" w:hAnsi="Times New Roman" w:cs="Times New Roman"/>
        </w:rPr>
        <w:t xml:space="preserve"> bir </w:t>
      </w:r>
      <w:proofErr w:type="spellStart"/>
      <w:r w:rsidRPr="000851FA">
        <w:rPr>
          <w:rFonts w:ascii="Times New Roman" w:hAnsi="Times New Roman" w:cs="Times New Roman"/>
        </w:rPr>
        <w:t>başkan</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seçer</w:t>
      </w:r>
      <w:proofErr w:type="spellEnd"/>
      <w:r w:rsidRPr="000851FA">
        <w:rPr>
          <w:rFonts w:ascii="Times New Roman" w:hAnsi="Times New Roman" w:cs="Times New Roman"/>
        </w:rPr>
        <w:t xml:space="preserve">. </w:t>
      </w:r>
    </w:p>
    <w:p w14:paraId="6516D7B7" w14:textId="77777777"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t>(5)  </w:t>
      </w:r>
      <w:proofErr w:type="spellStart"/>
      <w:r w:rsidRPr="000851FA">
        <w:rPr>
          <w:rFonts w:ascii="Times New Roman" w:hAnsi="Times New Roman" w:cs="Times New Roman"/>
        </w:rPr>
        <w:t>Görev</w:t>
      </w:r>
      <w:proofErr w:type="spellEnd"/>
      <w:r w:rsidRPr="000851FA">
        <w:rPr>
          <w:rFonts w:ascii="Times New Roman" w:hAnsi="Times New Roman" w:cs="Times New Roman"/>
        </w:rPr>
        <w:t xml:space="preserve"> süresi biten komisyon </w:t>
      </w:r>
      <w:proofErr w:type="spellStart"/>
      <w:r w:rsidRPr="000851FA">
        <w:rPr>
          <w:rFonts w:ascii="Times New Roman" w:hAnsi="Times New Roman" w:cs="Times New Roman"/>
        </w:rPr>
        <w:t>üyesi</w:t>
      </w:r>
      <w:proofErr w:type="spellEnd"/>
      <w:r w:rsidRPr="000851FA">
        <w:rPr>
          <w:rFonts w:ascii="Times New Roman" w:hAnsi="Times New Roman" w:cs="Times New Roman"/>
        </w:rPr>
        <w:t xml:space="preserve"> yeniden </w:t>
      </w:r>
      <w:proofErr w:type="spellStart"/>
      <w:r w:rsidRPr="000851FA">
        <w:rPr>
          <w:rFonts w:ascii="Times New Roman" w:hAnsi="Times New Roman" w:cs="Times New Roman"/>
        </w:rPr>
        <w:t>görevlendirilebilir</w:t>
      </w:r>
      <w:proofErr w:type="spellEnd"/>
      <w:r w:rsidRPr="000851FA">
        <w:rPr>
          <w:rFonts w:ascii="Times New Roman" w:hAnsi="Times New Roman" w:cs="Times New Roman"/>
        </w:rPr>
        <w:t xml:space="preserve">. </w:t>
      </w:r>
    </w:p>
    <w:p w14:paraId="18245453" w14:textId="58F5E7B1"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t>(6)  </w:t>
      </w:r>
      <w:proofErr w:type="spellStart"/>
      <w:r w:rsidRPr="000851FA">
        <w:rPr>
          <w:rFonts w:ascii="Times New Roman" w:hAnsi="Times New Roman" w:cs="Times New Roman"/>
        </w:rPr>
        <w:t>Görev</w:t>
      </w:r>
      <w:proofErr w:type="spellEnd"/>
      <w:r w:rsidRPr="000851FA">
        <w:rPr>
          <w:rFonts w:ascii="Times New Roman" w:hAnsi="Times New Roman" w:cs="Times New Roman"/>
        </w:rPr>
        <w:t xml:space="preserve"> süresinden </w:t>
      </w:r>
      <w:proofErr w:type="spellStart"/>
      <w:r w:rsidRPr="000851FA">
        <w:rPr>
          <w:rFonts w:ascii="Times New Roman" w:hAnsi="Times New Roman" w:cs="Times New Roman"/>
        </w:rPr>
        <w:t>önce</w:t>
      </w:r>
      <w:proofErr w:type="spellEnd"/>
      <w:r w:rsidRPr="000851FA">
        <w:rPr>
          <w:rFonts w:ascii="Times New Roman" w:hAnsi="Times New Roman" w:cs="Times New Roman"/>
        </w:rPr>
        <w:t xml:space="preserve"> herhangi bir nedenle </w:t>
      </w:r>
      <w:proofErr w:type="spellStart"/>
      <w:r w:rsidRPr="000851FA">
        <w:rPr>
          <w:rFonts w:ascii="Times New Roman" w:hAnsi="Times New Roman" w:cs="Times New Roman"/>
        </w:rPr>
        <w:t>görevi</w:t>
      </w:r>
      <w:proofErr w:type="spellEnd"/>
      <w:r w:rsidRPr="000851FA">
        <w:rPr>
          <w:rFonts w:ascii="Times New Roman" w:hAnsi="Times New Roman" w:cs="Times New Roman"/>
        </w:rPr>
        <w:t xml:space="preserve"> sona eren komisyon </w:t>
      </w:r>
      <w:proofErr w:type="spellStart"/>
      <w:r w:rsidRPr="000851FA">
        <w:rPr>
          <w:rFonts w:ascii="Times New Roman" w:hAnsi="Times New Roman" w:cs="Times New Roman"/>
        </w:rPr>
        <w:t>üyeleri</w:t>
      </w:r>
      <w:proofErr w:type="spellEnd"/>
      <w:r w:rsidRPr="000851FA">
        <w:rPr>
          <w:rFonts w:ascii="Times New Roman" w:hAnsi="Times New Roman" w:cs="Times New Roman"/>
        </w:rPr>
        <w:t xml:space="preserve"> aynı</w:t>
      </w:r>
      <w:r>
        <w:rPr>
          <w:rFonts w:ascii="Times New Roman" w:hAnsi="Times New Roman" w:cs="Times New Roman"/>
        </w:rPr>
        <w:t xml:space="preserve"> </w:t>
      </w:r>
      <w:r w:rsidRPr="000851FA">
        <w:rPr>
          <w:rFonts w:ascii="Times New Roman" w:hAnsi="Times New Roman" w:cs="Times New Roman"/>
        </w:rPr>
        <w:t xml:space="preserve">usulle tekrar atanabilir. </w:t>
      </w:r>
    </w:p>
    <w:p w14:paraId="75E4AC73" w14:textId="1A4BBB85"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b/>
          <w:bCs/>
        </w:rPr>
        <w:t xml:space="preserve">Komisyon </w:t>
      </w:r>
      <w:proofErr w:type="spellStart"/>
      <w:r w:rsidRPr="000851FA">
        <w:rPr>
          <w:rFonts w:ascii="Times New Roman" w:hAnsi="Times New Roman" w:cs="Times New Roman"/>
          <w:b/>
          <w:bCs/>
        </w:rPr>
        <w:t>Başkanı</w:t>
      </w:r>
      <w:proofErr w:type="spellEnd"/>
      <w:r w:rsidRPr="000851FA">
        <w:rPr>
          <w:rFonts w:ascii="Times New Roman" w:hAnsi="Times New Roman" w:cs="Times New Roman"/>
        </w:rPr>
        <w:br/>
      </w:r>
      <w:r w:rsidRPr="000851FA">
        <w:rPr>
          <w:rFonts w:ascii="Times New Roman" w:hAnsi="Times New Roman" w:cs="Times New Roman"/>
          <w:b/>
          <w:bCs/>
        </w:rPr>
        <w:t>Madde 6</w:t>
      </w:r>
      <w:r w:rsidR="00B57483">
        <w:rPr>
          <w:rFonts w:ascii="Times New Roman" w:hAnsi="Times New Roman" w:cs="Times New Roman"/>
        </w:rPr>
        <w:t xml:space="preserve">- </w:t>
      </w:r>
      <w:r w:rsidRPr="000851FA">
        <w:rPr>
          <w:rFonts w:ascii="Times New Roman" w:hAnsi="Times New Roman" w:cs="Times New Roman"/>
        </w:rPr>
        <w:t xml:space="preserve">Komisyon </w:t>
      </w:r>
      <w:proofErr w:type="spellStart"/>
      <w:r w:rsidRPr="000851FA">
        <w:rPr>
          <w:rFonts w:ascii="Times New Roman" w:hAnsi="Times New Roman" w:cs="Times New Roman"/>
        </w:rPr>
        <w:t>Başkanının</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görevleri</w:t>
      </w:r>
      <w:proofErr w:type="spellEnd"/>
      <w:r w:rsidRPr="000851FA">
        <w:rPr>
          <w:rFonts w:ascii="Times New Roman" w:hAnsi="Times New Roman" w:cs="Times New Roman"/>
        </w:rPr>
        <w:t xml:space="preserve">; </w:t>
      </w:r>
    </w:p>
    <w:p w14:paraId="60B8A2EC" w14:textId="77777777"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t xml:space="preserve">(1)  Komisyonu temsil eder, toplantılara </w:t>
      </w:r>
      <w:proofErr w:type="spellStart"/>
      <w:r w:rsidRPr="000851FA">
        <w:rPr>
          <w:rFonts w:ascii="Times New Roman" w:hAnsi="Times New Roman" w:cs="Times New Roman"/>
        </w:rPr>
        <w:t>başkanlık</w:t>
      </w:r>
      <w:proofErr w:type="spellEnd"/>
      <w:r w:rsidRPr="000851FA">
        <w:rPr>
          <w:rFonts w:ascii="Times New Roman" w:hAnsi="Times New Roman" w:cs="Times New Roman"/>
        </w:rPr>
        <w:t xml:space="preserve"> yapar ve komisyon </w:t>
      </w:r>
      <w:proofErr w:type="spellStart"/>
      <w:r w:rsidRPr="000851FA">
        <w:rPr>
          <w:rFonts w:ascii="Times New Roman" w:hAnsi="Times New Roman" w:cs="Times New Roman"/>
        </w:rPr>
        <w:t>çalışmalarını</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yürütür</w:t>
      </w:r>
      <w:proofErr w:type="spellEnd"/>
      <w:r w:rsidRPr="000851FA">
        <w:rPr>
          <w:rFonts w:ascii="Times New Roman" w:hAnsi="Times New Roman" w:cs="Times New Roman"/>
        </w:rPr>
        <w:t xml:space="preserve">. </w:t>
      </w:r>
    </w:p>
    <w:p w14:paraId="264F2E33" w14:textId="77777777"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t xml:space="preserve">(2)  Komisyon ile ilgili </w:t>
      </w:r>
      <w:proofErr w:type="spellStart"/>
      <w:r w:rsidRPr="000851FA">
        <w:rPr>
          <w:rFonts w:ascii="Times New Roman" w:hAnsi="Times New Roman" w:cs="Times New Roman"/>
        </w:rPr>
        <w:t>görevlendirme</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iletişim</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yazışma</w:t>
      </w:r>
      <w:proofErr w:type="spellEnd"/>
      <w:r w:rsidRPr="000851FA">
        <w:rPr>
          <w:rFonts w:ascii="Times New Roman" w:hAnsi="Times New Roman" w:cs="Times New Roman"/>
        </w:rPr>
        <w:t xml:space="preserve"> vb. konuları komisyon kararıyla </w:t>
      </w:r>
      <w:proofErr w:type="spellStart"/>
      <w:r w:rsidRPr="000851FA">
        <w:rPr>
          <w:rFonts w:ascii="Times New Roman" w:hAnsi="Times New Roman" w:cs="Times New Roman"/>
        </w:rPr>
        <w:t>bölüme</w:t>
      </w:r>
      <w:proofErr w:type="spellEnd"/>
      <w:r w:rsidRPr="000851FA">
        <w:rPr>
          <w:rFonts w:ascii="Times New Roman" w:hAnsi="Times New Roman" w:cs="Times New Roman"/>
        </w:rPr>
        <w:t xml:space="preserve"> bildirir. </w:t>
      </w:r>
    </w:p>
    <w:p w14:paraId="46AC14AC" w14:textId="77777777"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t xml:space="preserve">(3)  Komisyon toplantı </w:t>
      </w:r>
      <w:proofErr w:type="spellStart"/>
      <w:r w:rsidRPr="000851FA">
        <w:rPr>
          <w:rFonts w:ascii="Times New Roman" w:hAnsi="Times New Roman" w:cs="Times New Roman"/>
        </w:rPr>
        <w:t>çağrılarını</w:t>
      </w:r>
      <w:proofErr w:type="spellEnd"/>
      <w:r w:rsidRPr="000851FA">
        <w:rPr>
          <w:rFonts w:ascii="Times New Roman" w:hAnsi="Times New Roman" w:cs="Times New Roman"/>
        </w:rPr>
        <w:t xml:space="preserve"> yapar ve ihtiyaca göre komisyonu </w:t>
      </w:r>
      <w:proofErr w:type="spellStart"/>
      <w:r w:rsidRPr="000851FA">
        <w:rPr>
          <w:rFonts w:ascii="Times New Roman" w:hAnsi="Times New Roman" w:cs="Times New Roman"/>
        </w:rPr>
        <w:t>özel</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gündemli</w:t>
      </w:r>
      <w:proofErr w:type="spellEnd"/>
      <w:r w:rsidRPr="000851FA">
        <w:rPr>
          <w:rFonts w:ascii="Times New Roman" w:hAnsi="Times New Roman" w:cs="Times New Roman"/>
        </w:rPr>
        <w:t xml:space="preserve">/acil toplantıya </w:t>
      </w:r>
      <w:proofErr w:type="spellStart"/>
      <w:r w:rsidRPr="000851FA">
        <w:rPr>
          <w:rFonts w:ascii="Times New Roman" w:hAnsi="Times New Roman" w:cs="Times New Roman"/>
        </w:rPr>
        <w:t>çağırır</w:t>
      </w:r>
      <w:proofErr w:type="spellEnd"/>
      <w:r w:rsidRPr="000851FA">
        <w:rPr>
          <w:rFonts w:ascii="Times New Roman" w:hAnsi="Times New Roman" w:cs="Times New Roman"/>
        </w:rPr>
        <w:t xml:space="preserve">. </w:t>
      </w:r>
    </w:p>
    <w:p w14:paraId="52A1E286" w14:textId="46A10CE4"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t xml:space="preserve">(4)  Her </w:t>
      </w:r>
      <w:proofErr w:type="spellStart"/>
      <w:r w:rsidRPr="000851FA">
        <w:rPr>
          <w:rFonts w:ascii="Times New Roman" w:hAnsi="Times New Roman" w:cs="Times New Roman"/>
        </w:rPr>
        <w:t>eğitim</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öğretim</w:t>
      </w:r>
      <w:proofErr w:type="spellEnd"/>
      <w:r w:rsidRPr="000851FA">
        <w:rPr>
          <w:rFonts w:ascii="Times New Roman" w:hAnsi="Times New Roman" w:cs="Times New Roman"/>
        </w:rPr>
        <w:t xml:space="preserve"> yarıyılının sonunda komisyonca hazırlanan komisyonun faaliyet</w:t>
      </w:r>
      <w:r>
        <w:rPr>
          <w:rFonts w:ascii="Times New Roman" w:hAnsi="Times New Roman" w:cs="Times New Roman"/>
        </w:rPr>
        <w:t xml:space="preserve"> </w:t>
      </w:r>
      <w:r w:rsidRPr="000851FA">
        <w:rPr>
          <w:rFonts w:ascii="Times New Roman" w:hAnsi="Times New Roman" w:cs="Times New Roman"/>
        </w:rPr>
        <w:t xml:space="preserve">raporunu </w:t>
      </w:r>
      <w:proofErr w:type="spellStart"/>
      <w:r w:rsidRPr="000851FA">
        <w:rPr>
          <w:rFonts w:ascii="Times New Roman" w:hAnsi="Times New Roman" w:cs="Times New Roman"/>
        </w:rPr>
        <w:t>Bölüm</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Başkanlığına</w:t>
      </w:r>
      <w:proofErr w:type="spellEnd"/>
      <w:r w:rsidRPr="000851FA">
        <w:rPr>
          <w:rFonts w:ascii="Times New Roman" w:hAnsi="Times New Roman" w:cs="Times New Roman"/>
        </w:rPr>
        <w:t xml:space="preserve"> sunar. </w:t>
      </w:r>
    </w:p>
    <w:p w14:paraId="03099255" w14:textId="666591D7" w:rsidR="000851FA" w:rsidRPr="00B57483"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t xml:space="preserve">(5)  Komisyonun toplantı tutanaklarının dosyalanıp </w:t>
      </w:r>
      <w:proofErr w:type="spellStart"/>
      <w:r w:rsidRPr="000851FA">
        <w:rPr>
          <w:rFonts w:ascii="Times New Roman" w:hAnsi="Times New Roman" w:cs="Times New Roman"/>
        </w:rPr>
        <w:t>arşivlenmesinin</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kontrolünu</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sağlar</w:t>
      </w:r>
      <w:proofErr w:type="spellEnd"/>
      <w:r w:rsidRPr="000851FA">
        <w:rPr>
          <w:rFonts w:ascii="Times New Roman" w:hAnsi="Times New Roman" w:cs="Times New Roman"/>
        </w:rPr>
        <w:t xml:space="preserve">. </w:t>
      </w:r>
    </w:p>
    <w:p w14:paraId="32F9045B" w14:textId="6F021839"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b/>
          <w:bCs/>
        </w:rPr>
        <w:t xml:space="preserve">Komisyon </w:t>
      </w:r>
      <w:proofErr w:type="spellStart"/>
      <w:r w:rsidRPr="000851FA">
        <w:rPr>
          <w:rFonts w:ascii="Times New Roman" w:hAnsi="Times New Roman" w:cs="Times New Roman"/>
          <w:b/>
          <w:bCs/>
        </w:rPr>
        <w:t>Üyeleri</w:t>
      </w:r>
      <w:proofErr w:type="spellEnd"/>
      <w:r w:rsidRPr="000851FA">
        <w:rPr>
          <w:rFonts w:ascii="Times New Roman" w:hAnsi="Times New Roman" w:cs="Times New Roman"/>
        </w:rPr>
        <w:br/>
      </w:r>
      <w:r w:rsidRPr="000851FA">
        <w:rPr>
          <w:rFonts w:ascii="Times New Roman" w:hAnsi="Times New Roman" w:cs="Times New Roman"/>
          <w:b/>
          <w:bCs/>
        </w:rPr>
        <w:t>Madde 7</w:t>
      </w:r>
      <w:r w:rsidR="00B57483">
        <w:rPr>
          <w:rFonts w:ascii="Times New Roman" w:hAnsi="Times New Roman" w:cs="Times New Roman"/>
        </w:rPr>
        <w:t xml:space="preserve">- </w:t>
      </w:r>
      <w:r w:rsidRPr="000851FA">
        <w:rPr>
          <w:rFonts w:ascii="Times New Roman" w:hAnsi="Times New Roman" w:cs="Times New Roman"/>
        </w:rPr>
        <w:t xml:space="preserve">Komisyon </w:t>
      </w:r>
      <w:proofErr w:type="spellStart"/>
      <w:r w:rsidRPr="000851FA">
        <w:rPr>
          <w:rFonts w:ascii="Times New Roman" w:hAnsi="Times New Roman" w:cs="Times New Roman"/>
        </w:rPr>
        <w:t>üyelerinin</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görevleri</w:t>
      </w:r>
      <w:proofErr w:type="spellEnd"/>
      <w:r w:rsidRPr="000851FA">
        <w:rPr>
          <w:rFonts w:ascii="Times New Roman" w:hAnsi="Times New Roman" w:cs="Times New Roman"/>
        </w:rPr>
        <w:t xml:space="preserve">; </w:t>
      </w:r>
    </w:p>
    <w:p w14:paraId="3ABD0417" w14:textId="1CBB75EC"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t xml:space="preserve">(1) Komisyon </w:t>
      </w:r>
      <w:proofErr w:type="spellStart"/>
      <w:r w:rsidRPr="000851FA">
        <w:rPr>
          <w:rFonts w:ascii="Times New Roman" w:hAnsi="Times New Roman" w:cs="Times New Roman"/>
        </w:rPr>
        <w:t>çalışmalarını</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başkan</w:t>
      </w:r>
      <w:proofErr w:type="spellEnd"/>
      <w:r w:rsidRPr="000851FA">
        <w:rPr>
          <w:rFonts w:ascii="Times New Roman" w:hAnsi="Times New Roman" w:cs="Times New Roman"/>
        </w:rPr>
        <w:t xml:space="preserve"> ile </w:t>
      </w:r>
      <w:proofErr w:type="spellStart"/>
      <w:r w:rsidRPr="000851FA">
        <w:rPr>
          <w:rFonts w:ascii="Times New Roman" w:hAnsi="Times New Roman" w:cs="Times New Roman"/>
        </w:rPr>
        <w:t>yürütür</w:t>
      </w:r>
      <w:proofErr w:type="spellEnd"/>
      <w:r w:rsidRPr="000851FA">
        <w:rPr>
          <w:rFonts w:ascii="Times New Roman" w:hAnsi="Times New Roman" w:cs="Times New Roman"/>
        </w:rPr>
        <w:t>.</w:t>
      </w:r>
      <w:r w:rsidRPr="000851FA">
        <w:rPr>
          <w:rFonts w:ascii="Times New Roman" w:hAnsi="Times New Roman" w:cs="Times New Roman"/>
        </w:rPr>
        <w:br/>
        <w:t xml:space="preserve">(2) Komisyon toplantılarına ve kararlarına aktif katılım </w:t>
      </w:r>
      <w:proofErr w:type="spellStart"/>
      <w:r w:rsidRPr="000851FA">
        <w:rPr>
          <w:rFonts w:ascii="Times New Roman" w:hAnsi="Times New Roman" w:cs="Times New Roman"/>
        </w:rPr>
        <w:t>sağlar</w:t>
      </w:r>
      <w:proofErr w:type="spellEnd"/>
      <w:r w:rsidRPr="000851FA">
        <w:rPr>
          <w:rFonts w:ascii="Times New Roman" w:hAnsi="Times New Roman" w:cs="Times New Roman"/>
        </w:rPr>
        <w:t>.</w:t>
      </w:r>
      <w:r w:rsidRPr="000851FA">
        <w:rPr>
          <w:rFonts w:ascii="Times New Roman" w:hAnsi="Times New Roman" w:cs="Times New Roman"/>
        </w:rPr>
        <w:br/>
        <w:t>(3)</w:t>
      </w:r>
      <w:r>
        <w:rPr>
          <w:rFonts w:ascii="Times New Roman" w:hAnsi="Times New Roman" w:cs="Times New Roman"/>
        </w:rPr>
        <w:t xml:space="preserve"> </w:t>
      </w:r>
      <w:r w:rsidRPr="000851FA">
        <w:rPr>
          <w:rFonts w:ascii="Times New Roman" w:hAnsi="Times New Roman" w:cs="Times New Roman"/>
        </w:rPr>
        <w:t xml:space="preserve">Her </w:t>
      </w:r>
      <w:proofErr w:type="spellStart"/>
      <w:r w:rsidRPr="000851FA">
        <w:rPr>
          <w:rFonts w:ascii="Times New Roman" w:hAnsi="Times New Roman" w:cs="Times New Roman"/>
        </w:rPr>
        <w:t>eğitim</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öğretim</w:t>
      </w:r>
      <w:proofErr w:type="spellEnd"/>
      <w:r w:rsidRPr="000851FA">
        <w:rPr>
          <w:rFonts w:ascii="Times New Roman" w:hAnsi="Times New Roman" w:cs="Times New Roman"/>
        </w:rPr>
        <w:t xml:space="preserve"> yarıyılının sonunda komisyonun faaliyet raporunun hazırlanmasına yardım eder.</w:t>
      </w:r>
      <w:r w:rsidRPr="000851FA">
        <w:rPr>
          <w:rFonts w:ascii="Times New Roman" w:hAnsi="Times New Roman" w:cs="Times New Roman"/>
        </w:rPr>
        <w:br/>
        <w:t xml:space="preserve">(4) </w:t>
      </w:r>
      <w:proofErr w:type="spellStart"/>
      <w:r w:rsidRPr="000851FA">
        <w:rPr>
          <w:rFonts w:ascii="Times New Roman" w:hAnsi="Times New Roman" w:cs="Times New Roman"/>
        </w:rPr>
        <w:t>Başkanın</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verdiği</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diğer</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görevleri</w:t>
      </w:r>
      <w:proofErr w:type="spellEnd"/>
      <w:r w:rsidRPr="000851FA">
        <w:rPr>
          <w:rFonts w:ascii="Times New Roman" w:hAnsi="Times New Roman" w:cs="Times New Roman"/>
        </w:rPr>
        <w:t xml:space="preserve"> yapar. </w:t>
      </w:r>
    </w:p>
    <w:p w14:paraId="0052C0A6" w14:textId="4BB351D4"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b/>
          <w:bCs/>
        </w:rPr>
        <w:t xml:space="preserve">Komisyonun </w:t>
      </w:r>
      <w:proofErr w:type="spellStart"/>
      <w:r w:rsidRPr="000851FA">
        <w:rPr>
          <w:rFonts w:ascii="Times New Roman" w:hAnsi="Times New Roman" w:cs="Times New Roman"/>
          <w:b/>
          <w:bCs/>
        </w:rPr>
        <w:t>Çalışma</w:t>
      </w:r>
      <w:proofErr w:type="spellEnd"/>
      <w:r w:rsidRPr="000851FA">
        <w:rPr>
          <w:rFonts w:ascii="Times New Roman" w:hAnsi="Times New Roman" w:cs="Times New Roman"/>
          <w:b/>
          <w:bCs/>
        </w:rPr>
        <w:t xml:space="preserve"> </w:t>
      </w:r>
      <w:proofErr w:type="spellStart"/>
      <w:r w:rsidRPr="000851FA">
        <w:rPr>
          <w:rFonts w:ascii="Times New Roman" w:hAnsi="Times New Roman" w:cs="Times New Roman"/>
          <w:b/>
          <w:bCs/>
        </w:rPr>
        <w:t>İlkeleri</w:t>
      </w:r>
      <w:proofErr w:type="spellEnd"/>
      <w:r w:rsidRPr="000851FA">
        <w:rPr>
          <w:rFonts w:ascii="Times New Roman" w:hAnsi="Times New Roman" w:cs="Times New Roman"/>
        </w:rPr>
        <w:br/>
      </w:r>
      <w:r w:rsidRPr="000851FA">
        <w:rPr>
          <w:rFonts w:ascii="Times New Roman" w:hAnsi="Times New Roman" w:cs="Times New Roman"/>
          <w:b/>
          <w:bCs/>
        </w:rPr>
        <w:t>Madde 8</w:t>
      </w:r>
      <w:r w:rsidR="00B57483">
        <w:rPr>
          <w:rFonts w:ascii="Times New Roman" w:hAnsi="Times New Roman" w:cs="Times New Roman"/>
        </w:rPr>
        <w:t xml:space="preserve">- </w:t>
      </w:r>
      <w:r w:rsidRPr="000851FA">
        <w:rPr>
          <w:rFonts w:ascii="Times New Roman" w:hAnsi="Times New Roman" w:cs="Times New Roman"/>
        </w:rPr>
        <w:t xml:space="preserve">Komisyonun </w:t>
      </w:r>
      <w:proofErr w:type="spellStart"/>
      <w:r w:rsidRPr="000851FA">
        <w:rPr>
          <w:rFonts w:ascii="Times New Roman" w:hAnsi="Times New Roman" w:cs="Times New Roman"/>
        </w:rPr>
        <w:t>çalışma</w:t>
      </w:r>
      <w:proofErr w:type="spellEnd"/>
      <w:r w:rsidRPr="000851FA">
        <w:rPr>
          <w:rFonts w:ascii="Times New Roman" w:hAnsi="Times New Roman" w:cs="Times New Roman"/>
        </w:rPr>
        <w:t xml:space="preserve"> ilkeleri; </w:t>
      </w:r>
    </w:p>
    <w:p w14:paraId="01B54F10" w14:textId="1978BBA7"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lastRenderedPageBreak/>
        <w:t xml:space="preserve">(1)  Komisyon her </w:t>
      </w:r>
      <w:proofErr w:type="spellStart"/>
      <w:r w:rsidRPr="000851FA">
        <w:rPr>
          <w:rFonts w:ascii="Times New Roman" w:hAnsi="Times New Roman" w:cs="Times New Roman"/>
        </w:rPr>
        <w:t>eğitim</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öğretim</w:t>
      </w:r>
      <w:proofErr w:type="spellEnd"/>
      <w:r w:rsidRPr="000851FA">
        <w:rPr>
          <w:rFonts w:ascii="Times New Roman" w:hAnsi="Times New Roman" w:cs="Times New Roman"/>
        </w:rPr>
        <w:t xml:space="preserve"> yarıyılında Lokman Hekim Üniversitesi akademik takviminde belirtilen ara sınav ve final sınavları tarihlerinden en </w:t>
      </w:r>
      <w:proofErr w:type="spellStart"/>
      <w:r w:rsidRPr="000851FA">
        <w:rPr>
          <w:rFonts w:ascii="Times New Roman" w:hAnsi="Times New Roman" w:cs="Times New Roman"/>
        </w:rPr>
        <w:t>gec</w:t>
      </w:r>
      <w:proofErr w:type="spellEnd"/>
      <w:r w:rsidRPr="000851FA">
        <w:rPr>
          <w:rFonts w:ascii="Times New Roman" w:hAnsi="Times New Roman" w:cs="Times New Roman"/>
        </w:rPr>
        <w:t>̧ 4 (</w:t>
      </w:r>
      <w:proofErr w:type="spellStart"/>
      <w:r w:rsidRPr="000851FA">
        <w:rPr>
          <w:rFonts w:ascii="Times New Roman" w:hAnsi="Times New Roman" w:cs="Times New Roman"/>
        </w:rPr>
        <w:t>dört</w:t>
      </w:r>
      <w:proofErr w:type="spellEnd"/>
      <w:r w:rsidRPr="000851FA">
        <w:rPr>
          <w:rFonts w:ascii="Times New Roman" w:hAnsi="Times New Roman" w:cs="Times New Roman"/>
        </w:rPr>
        <w:t xml:space="preserve">) hafta </w:t>
      </w:r>
      <w:proofErr w:type="spellStart"/>
      <w:r w:rsidRPr="000851FA">
        <w:rPr>
          <w:rFonts w:ascii="Times New Roman" w:hAnsi="Times New Roman" w:cs="Times New Roman"/>
        </w:rPr>
        <w:t>öncesinde</w:t>
      </w:r>
      <w:proofErr w:type="spellEnd"/>
      <w:r w:rsidRPr="000851FA">
        <w:rPr>
          <w:rFonts w:ascii="Times New Roman" w:hAnsi="Times New Roman" w:cs="Times New Roman"/>
        </w:rPr>
        <w:t xml:space="preserve"> olmak üzere en az 2 kez toplanır. Gerek </w:t>
      </w:r>
      <w:proofErr w:type="spellStart"/>
      <w:r w:rsidRPr="000851FA">
        <w:rPr>
          <w:rFonts w:ascii="Times New Roman" w:hAnsi="Times New Roman" w:cs="Times New Roman"/>
        </w:rPr>
        <w:t>görülmesi</w:t>
      </w:r>
      <w:proofErr w:type="spellEnd"/>
      <w:r w:rsidRPr="000851FA">
        <w:rPr>
          <w:rFonts w:ascii="Times New Roman" w:hAnsi="Times New Roman" w:cs="Times New Roman"/>
        </w:rPr>
        <w:t xml:space="preserve"> halinde, </w:t>
      </w:r>
      <w:proofErr w:type="spellStart"/>
      <w:r w:rsidRPr="000851FA">
        <w:rPr>
          <w:rFonts w:ascii="Times New Roman" w:hAnsi="Times New Roman" w:cs="Times New Roman"/>
        </w:rPr>
        <w:t>başkanın</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çağrısı</w:t>
      </w:r>
      <w:proofErr w:type="spellEnd"/>
      <w:r w:rsidRPr="000851FA">
        <w:rPr>
          <w:rFonts w:ascii="Times New Roman" w:hAnsi="Times New Roman" w:cs="Times New Roman"/>
        </w:rPr>
        <w:t xml:space="preserve"> ile </w:t>
      </w:r>
      <w:proofErr w:type="spellStart"/>
      <w:r w:rsidRPr="000851FA">
        <w:rPr>
          <w:rFonts w:ascii="Times New Roman" w:hAnsi="Times New Roman" w:cs="Times New Roman"/>
        </w:rPr>
        <w:t>olağanüstu</w:t>
      </w:r>
      <w:proofErr w:type="spellEnd"/>
      <w:r w:rsidRPr="000851FA">
        <w:rPr>
          <w:rFonts w:ascii="Times New Roman" w:hAnsi="Times New Roman" w:cs="Times New Roman"/>
        </w:rPr>
        <w:t xml:space="preserve">̈ toplantı yapılabilir. </w:t>
      </w:r>
    </w:p>
    <w:p w14:paraId="23A6D97B" w14:textId="77777777"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t xml:space="preserve">(2)  Komisyon </w:t>
      </w:r>
      <w:proofErr w:type="spellStart"/>
      <w:r w:rsidRPr="000851FA">
        <w:rPr>
          <w:rFonts w:ascii="Times New Roman" w:hAnsi="Times New Roman" w:cs="Times New Roman"/>
        </w:rPr>
        <w:t>gündem</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oluştuğunda</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başkanın</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çağrısı</w:t>
      </w:r>
      <w:proofErr w:type="spellEnd"/>
      <w:r w:rsidRPr="000851FA">
        <w:rPr>
          <w:rFonts w:ascii="Times New Roman" w:hAnsi="Times New Roman" w:cs="Times New Roman"/>
        </w:rPr>
        <w:t xml:space="preserve"> ile toplanır. </w:t>
      </w:r>
      <w:proofErr w:type="spellStart"/>
      <w:r w:rsidRPr="000851FA">
        <w:rPr>
          <w:rFonts w:ascii="Times New Roman" w:hAnsi="Times New Roman" w:cs="Times New Roman"/>
        </w:rPr>
        <w:t>Üye</w:t>
      </w:r>
      <w:proofErr w:type="spellEnd"/>
      <w:r w:rsidRPr="000851FA">
        <w:rPr>
          <w:rFonts w:ascii="Times New Roman" w:hAnsi="Times New Roman" w:cs="Times New Roman"/>
        </w:rPr>
        <w:t xml:space="preserve"> tam sayısının salt </w:t>
      </w:r>
      <w:proofErr w:type="spellStart"/>
      <w:r w:rsidRPr="000851FA">
        <w:rPr>
          <w:rFonts w:ascii="Times New Roman" w:hAnsi="Times New Roman" w:cs="Times New Roman"/>
        </w:rPr>
        <w:t>çoğunluğu</w:t>
      </w:r>
      <w:proofErr w:type="spellEnd"/>
      <w:r w:rsidRPr="000851FA">
        <w:rPr>
          <w:rFonts w:ascii="Times New Roman" w:hAnsi="Times New Roman" w:cs="Times New Roman"/>
        </w:rPr>
        <w:t xml:space="preserve"> ile toplanır ve toplantıya katılanların salt </w:t>
      </w:r>
      <w:proofErr w:type="spellStart"/>
      <w:r w:rsidRPr="000851FA">
        <w:rPr>
          <w:rFonts w:ascii="Times New Roman" w:hAnsi="Times New Roman" w:cs="Times New Roman"/>
        </w:rPr>
        <w:t>çoğunluğu</w:t>
      </w:r>
      <w:proofErr w:type="spellEnd"/>
      <w:r w:rsidRPr="000851FA">
        <w:rPr>
          <w:rFonts w:ascii="Times New Roman" w:hAnsi="Times New Roman" w:cs="Times New Roman"/>
        </w:rPr>
        <w:t xml:space="preserve"> ile karar alır. Oylama </w:t>
      </w:r>
      <w:proofErr w:type="spellStart"/>
      <w:r w:rsidRPr="000851FA">
        <w:rPr>
          <w:rFonts w:ascii="Times New Roman" w:hAnsi="Times New Roman" w:cs="Times New Roman"/>
        </w:rPr>
        <w:t>açık</w:t>
      </w:r>
      <w:proofErr w:type="spellEnd"/>
      <w:r w:rsidRPr="000851FA">
        <w:rPr>
          <w:rFonts w:ascii="Times New Roman" w:hAnsi="Times New Roman" w:cs="Times New Roman"/>
        </w:rPr>
        <w:t xml:space="preserve"> usulle yapılır. Oyların </w:t>
      </w:r>
      <w:proofErr w:type="spellStart"/>
      <w:r w:rsidRPr="000851FA">
        <w:rPr>
          <w:rFonts w:ascii="Times New Roman" w:hAnsi="Times New Roman" w:cs="Times New Roman"/>
        </w:rPr>
        <w:t>eşit</w:t>
      </w:r>
      <w:proofErr w:type="spellEnd"/>
      <w:r w:rsidRPr="000851FA">
        <w:rPr>
          <w:rFonts w:ascii="Times New Roman" w:hAnsi="Times New Roman" w:cs="Times New Roman"/>
        </w:rPr>
        <w:t xml:space="preserve"> olması halinde Komisyon </w:t>
      </w:r>
      <w:proofErr w:type="spellStart"/>
      <w:r w:rsidRPr="000851FA">
        <w:rPr>
          <w:rFonts w:ascii="Times New Roman" w:hAnsi="Times New Roman" w:cs="Times New Roman"/>
        </w:rPr>
        <w:t>Başkanının</w:t>
      </w:r>
      <w:proofErr w:type="spellEnd"/>
      <w:r w:rsidRPr="000851FA">
        <w:rPr>
          <w:rFonts w:ascii="Times New Roman" w:hAnsi="Times New Roman" w:cs="Times New Roman"/>
        </w:rPr>
        <w:t xml:space="preserve"> oyu </w:t>
      </w:r>
      <w:proofErr w:type="spellStart"/>
      <w:r w:rsidRPr="000851FA">
        <w:rPr>
          <w:rFonts w:ascii="Times New Roman" w:hAnsi="Times New Roman" w:cs="Times New Roman"/>
        </w:rPr>
        <w:t>yönünde</w:t>
      </w:r>
      <w:proofErr w:type="spellEnd"/>
      <w:r w:rsidRPr="000851FA">
        <w:rPr>
          <w:rFonts w:ascii="Times New Roman" w:hAnsi="Times New Roman" w:cs="Times New Roman"/>
        </w:rPr>
        <w:t xml:space="preserve"> karar </w:t>
      </w:r>
      <w:proofErr w:type="spellStart"/>
      <w:r w:rsidRPr="000851FA">
        <w:rPr>
          <w:rFonts w:ascii="Times New Roman" w:hAnsi="Times New Roman" w:cs="Times New Roman"/>
        </w:rPr>
        <w:t>verilmis</w:t>
      </w:r>
      <w:proofErr w:type="spellEnd"/>
      <w:r w:rsidRPr="000851FA">
        <w:rPr>
          <w:rFonts w:ascii="Times New Roman" w:hAnsi="Times New Roman" w:cs="Times New Roman"/>
        </w:rPr>
        <w:t xml:space="preserve">̧ sayılır. </w:t>
      </w:r>
    </w:p>
    <w:p w14:paraId="52F1FC2B" w14:textId="77777777"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t xml:space="preserve">(3)  Gerekli durumlarda </w:t>
      </w:r>
      <w:proofErr w:type="spellStart"/>
      <w:r w:rsidRPr="000851FA">
        <w:rPr>
          <w:rFonts w:ascii="Times New Roman" w:hAnsi="Times New Roman" w:cs="Times New Roman"/>
        </w:rPr>
        <w:t>diğer</w:t>
      </w:r>
      <w:proofErr w:type="spellEnd"/>
      <w:r w:rsidRPr="000851FA">
        <w:rPr>
          <w:rFonts w:ascii="Times New Roman" w:hAnsi="Times New Roman" w:cs="Times New Roman"/>
        </w:rPr>
        <w:t xml:space="preserve"> ilgili komisyonlarla </w:t>
      </w:r>
      <w:proofErr w:type="spellStart"/>
      <w:r w:rsidRPr="000851FA">
        <w:rPr>
          <w:rFonts w:ascii="Times New Roman" w:hAnsi="Times New Roman" w:cs="Times New Roman"/>
        </w:rPr>
        <w:t>iletişime</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geçerek</w:t>
      </w:r>
      <w:proofErr w:type="spellEnd"/>
      <w:r w:rsidRPr="000851FA">
        <w:rPr>
          <w:rFonts w:ascii="Times New Roman" w:hAnsi="Times New Roman" w:cs="Times New Roman"/>
        </w:rPr>
        <w:t xml:space="preserve"> toplantılar </w:t>
      </w:r>
      <w:proofErr w:type="spellStart"/>
      <w:r w:rsidRPr="000851FA">
        <w:rPr>
          <w:rFonts w:ascii="Times New Roman" w:hAnsi="Times New Roman" w:cs="Times New Roman"/>
        </w:rPr>
        <w:t>düzenler</w:t>
      </w:r>
      <w:proofErr w:type="spellEnd"/>
      <w:r w:rsidRPr="000851FA">
        <w:rPr>
          <w:rFonts w:ascii="Times New Roman" w:hAnsi="Times New Roman" w:cs="Times New Roman"/>
        </w:rPr>
        <w:t xml:space="preserve">. </w:t>
      </w:r>
    </w:p>
    <w:p w14:paraId="3A0B8D4B" w14:textId="77777777" w:rsidR="000851FA" w:rsidRDefault="000851FA" w:rsidP="000851FA">
      <w:pPr>
        <w:pStyle w:val="AralkYok"/>
        <w:spacing w:line="360" w:lineRule="auto"/>
        <w:rPr>
          <w:rFonts w:ascii="Times New Roman" w:hAnsi="Times New Roman" w:cs="Times New Roman"/>
          <w:b/>
          <w:bCs/>
        </w:rPr>
      </w:pPr>
      <w:r w:rsidRPr="000851FA">
        <w:rPr>
          <w:rFonts w:ascii="Times New Roman" w:hAnsi="Times New Roman" w:cs="Times New Roman"/>
          <w:b/>
          <w:bCs/>
        </w:rPr>
        <w:t xml:space="preserve">Komisyonun </w:t>
      </w:r>
      <w:proofErr w:type="spellStart"/>
      <w:r w:rsidRPr="000851FA">
        <w:rPr>
          <w:rFonts w:ascii="Times New Roman" w:hAnsi="Times New Roman" w:cs="Times New Roman"/>
          <w:b/>
          <w:bCs/>
        </w:rPr>
        <w:t>Görev</w:t>
      </w:r>
      <w:proofErr w:type="spellEnd"/>
      <w:r w:rsidRPr="000851FA">
        <w:rPr>
          <w:rFonts w:ascii="Times New Roman" w:hAnsi="Times New Roman" w:cs="Times New Roman"/>
          <w:b/>
          <w:bCs/>
        </w:rPr>
        <w:t xml:space="preserve">, Yetki ve Sorumlulukları </w:t>
      </w:r>
    </w:p>
    <w:p w14:paraId="2863D5ED" w14:textId="3A276B60" w:rsidR="000851FA" w:rsidRPr="00B57483" w:rsidRDefault="000851FA" w:rsidP="000851FA">
      <w:pPr>
        <w:pStyle w:val="AralkYok"/>
        <w:spacing w:line="360" w:lineRule="auto"/>
        <w:rPr>
          <w:rFonts w:ascii="Times New Roman" w:hAnsi="Times New Roman" w:cs="Times New Roman"/>
          <w:b/>
          <w:bCs/>
        </w:rPr>
      </w:pPr>
      <w:r w:rsidRPr="000851FA">
        <w:rPr>
          <w:rFonts w:ascii="Times New Roman" w:hAnsi="Times New Roman" w:cs="Times New Roman"/>
          <w:b/>
          <w:bCs/>
        </w:rPr>
        <w:t>Madde 9</w:t>
      </w:r>
      <w:r w:rsidR="00B57483">
        <w:rPr>
          <w:rFonts w:ascii="Times New Roman" w:hAnsi="Times New Roman" w:cs="Times New Roman"/>
          <w:b/>
          <w:bCs/>
        </w:rPr>
        <w:t xml:space="preserve">- </w:t>
      </w:r>
      <w:r w:rsidRPr="000851FA">
        <w:rPr>
          <w:rFonts w:ascii="Times New Roman" w:hAnsi="Times New Roman" w:cs="Times New Roman"/>
        </w:rPr>
        <w:t xml:space="preserve">Komisyonun </w:t>
      </w:r>
      <w:proofErr w:type="spellStart"/>
      <w:r w:rsidRPr="000851FA">
        <w:rPr>
          <w:rFonts w:ascii="Times New Roman" w:hAnsi="Times New Roman" w:cs="Times New Roman"/>
        </w:rPr>
        <w:t>görev</w:t>
      </w:r>
      <w:proofErr w:type="spellEnd"/>
      <w:r w:rsidRPr="000851FA">
        <w:rPr>
          <w:rFonts w:ascii="Times New Roman" w:hAnsi="Times New Roman" w:cs="Times New Roman"/>
        </w:rPr>
        <w:t xml:space="preserve">, yetki ve sorumlulukları; </w:t>
      </w:r>
    </w:p>
    <w:p w14:paraId="1912AE3B" w14:textId="77777777"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t xml:space="preserve">(1)  Komisyon, sınavlarda uyulması gereken kuralları belirler. </w:t>
      </w:r>
    </w:p>
    <w:p w14:paraId="723D69B1" w14:textId="7BFB2DE3"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t xml:space="preserve">(2)  Komisyon, sınavların belirlenen kurallar </w:t>
      </w:r>
      <w:proofErr w:type="spellStart"/>
      <w:r w:rsidRPr="000851FA">
        <w:rPr>
          <w:rFonts w:ascii="Times New Roman" w:hAnsi="Times New Roman" w:cs="Times New Roman"/>
        </w:rPr>
        <w:t>çerçevesinde</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yürütülmesi</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için</w:t>
      </w:r>
      <w:proofErr w:type="spellEnd"/>
      <w:r w:rsidRPr="000851FA">
        <w:rPr>
          <w:rFonts w:ascii="Times New Roman" w:hAnsi="Times New Roman" w:cs="Times New Roman"/>
        </w:rPr>
        <w:t xml:space="preserve"> gerekli</w:t>
      </w:r>
      <w:r>
        <w:rPr>
          <w:rFonts w:ascii="Times New Roman" w:hAnsi="Times New Roman" w:cs="Times New Roman"/>
        </w:rPr>
        <w:t xml:space="preserve"> </w:t>
      </w:r>
      <w:r w:rsidRPr="000851FA">
        <w:rPr>
          <w:rFonts w:ascii="Times New Roman" w:hAnsi="Times New Roman" w:cs="Times New Roman"/>
        </w:rPr>
        <w:t xml:space="preserve">hazırlıkları, kontrolleri ve izlemeleri yapar. </w:t>
      </w:r>
    </w:p>
    <w:p w14:paraId="3359256D" w14:textId="005ECCB4"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t>(3)  </w:t>
      </w:r>
      <w:proofErr w:type="spellStart"/>
      <w:r w:rsidRPr="000851FA">
        <w:rPr>
          <w:rFonts w:ascii="Times New Roman" w:hAnsi="Times New Roman" w:cs="Times New Roman"/>
        </w:rPr>
        <w:t>Üniversite</w:t>
      </w:r>
      <w:proofErr w:type="spellEnd"/>
      <w:r w:rsidRPr="000851FA">
        <w:rPr>
          <w:rFonts w:ascii="Times New Roman" w:hAnsi="Times New Roman" w:cs="Times New Roman"/>
        </w:rPr>
        <w:t xml:space="preserve"> akademik takviminde yer alan ara sınav, final sınavı, </w:t>
      </w:r>
      <w:proofErr w:type="spellStart"/>
      <w:r w:rsidRPr="000851FA">
        <w:rPr>
          <w:rFonts w:ascii="Times New Roman" w:hAnsi="Times New Roman" w:cs="Times New Roman"/>
        </w:rPr>
        <w:t>bütünleme</w:t>
      </w:r>
      <w:proofErr w:type="spellEnd"/>
      <w:r w:rsidRPr="000851FA">
        <w:rPr>
          <w:rFonts w:ascii="Times New Roman" w:hAnsi="Times New Roman" w:cs="Times New Roman"/>
        </w:rPr>
        <w:t xml:space="preserve"> sınavı,</w:t>
      </w:r>
      <w:r>
        <w:rPr>
          <w:rFonts w:ascii="Times New Roman" w:hAnsi="Times New Roman" w:cs="Times New Roman"/>
        </w:rPr>
        <w:t xml:space="preserve"> </w:t>
      </w:r>
      <w:r w:rsidRPr="000851FA">
        <w:rPr>
          <w:rFonts w:ascii="Times New Roman" w:hAnsi="Times New Roman" w:cs="Times New Roman"/>
        </w:rPr>
        <w:t xml:space="preserve">mazeret sınavı, tek ders sınavı, not </w:t>
      </w:r>
      <w:proofErr w:type="spellStart"/>
      <w:r w:rsidRPr="000851FA">
        <w:rPr>
          <w:rFonts w:ascii="Times New Roman" w:hAnsi="Times New Roman" w:cs="Times New Roman"/>
        </w:rPr>
        <w:t>yükseltme</w:t>
      </w:r>
      <w:proofErr w:type="spellEnd"/>
      <w:r w:rsidRPr="000851FA">
        <w:rPr>
          <w:rFonts w:ascii="Times New Roman" w:hAnsi="Times New Roman" w:cs="Times New Roman"/>
        </w:rPr>
        <w:t xml:space="preserve"> sınavı ve senato tarafından hak tanınan </w:t>
      </w:r>
    </w:p>
    <w:p w14:paraId="7DFD90EC" w14:textId="77777777" w:rsidR="000851FA" w:rsidRPr="000851FA" w:rsidRDefault="000851FA" w:rsidP="000851FA">
      <w:pPr>
        <w:pStyle w:val="AralkYok"/>
        <w:spacing w:line="360" w:lineRule="auto"/>
        <w:rPr>
          <w:rFonts w:ascii="Times New Roman" w:hAnsi="Times New Roman" w:cs="Times New Roman"/>
        </w:rPr>
      </w:pPr>
      <w:proofErr w:type="spellStart"/>
      <w:proofErr w:type="gramStart"/>
      <w:r w:rsidRPr="000851FA">
        <w:rPr>
          <w:rFonts w:ascii="Times New Roman" w:hAnsi="Times New Roman" w:cs="Times New Roman"/>
        </w:rPr>
        <w:t>diğer</w:t>
      </w:r>
      <w:proofErr w:type="spellEnd"/>
      <w:proofErr w:type="gramEnd"/>
      <w:r w:rsidRPr="000851FA">
        <w:rPr>
          <w:rFonts w:ascii="Times New Roman" w:hAnsi="Times New Roman" w:cs="Times New Roman"/>
        </w:rPr>
        <w:t xml:space="preserve"> sınavların sınav takvimini hazırlar ve </w:t>
      </w:r>
      <w:proofErr w:type="spellStart"/>
      <w:r w:rsidRPr="000851FA">
        <w:rPr>
          <w:rFonts w:ascii="Times New Roman" w:hAnsi="Times New Roman" w:cs="Times New Roman"/>
        </w:rPr>
        <w:t>bölüm</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başkanlığına</w:t>
      </w:r>
      <w:proofErr w:type="spellEnd"/>
      <w:r w:rsidRPr="000851FA">
        <w:rPr>
          <w:rFonts w:ascii="Times New Roman" w:hAnsi="Times New Roman" w:cs="Times New Roman"/>
        </w:rPr>
        <w:t xml:space="preserve"> iletir. </w:t>
      </w:r>
    </w:p>
    <w:p w14:paraId="03ADB522" w14:textId="77777777"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t xml:space="preserve">(4)  Sınavlarda </w:t>
      </w:r>
      <w:proofErr w:type="spellStart"/>
      <w:r w:rsidRPr="000851FA">
        <w:rPr>
          <w:rFonts w:ascii="Times New Roman" w:hAnsi="Times New Roman" w:cs="Times New Roman"/>
        </w:rPr>
        <w:t>görev</w:t>
      </w:r>
      <w:proofErr w:type="spellEnd"/>
      <w:r w:rsidRPr="000851FA">
        <w:rPr>
          <w:rFonts w:ascii="Times New Roman" w:hAnsi="Times New Roman" w:cs="Times New Roman"/>
        </w:rPr>
        <w:t xml:space="preserve"> alacak </w:t>
      </w:r>
      <w:proofErr w:type="spellStart"/>
      <w:r w:rsidRPr="000851FA">
        <w:rPr>
          <w:rFonts w:ascii="Times New Roman" w:hAnsi="Times New Roman" w:cs="Times New Roman"/>
        </w:rPr>
        <w:t>öğretim</w:t>
      </w:r>
      <w:proofErr w:type="spellEnd"/>
      <w:r w:rsidRPr="000851FA">
        <w:rPr>
          <w:rFonts w:ascii="Times New Roman" w:hAnsi="Times New Roman" w:cs="Times New Roman"/>
        </w:rPr>
        <w:t xml:space="preserve"> elemanlarının planlamasını yapar ve </w:t>
      </w:r>
      <w:proofErr w:type="spellStart"/>
      <w:r w:rsidRPr="000851FA">
        <w:rPr>
          <w:rFonts w:ascii="Times New Roman" w:hAnsi="Times New Roman" w:cs="Times New Roman"/>
        </w:rPr>
        <w:t>Bölüm</w:t>
      </w:r>
      <w:proofErr w:type="spellEnd"/>
      <w:r w:rsidRPr="000851FA">
        <w:rPr>
          <w:rFonts w:ascii="Times New Roman" w:hAnsi="Times New Roman" w:cs="Times New Roman"/>
        </w:rPr>
        <w:t xml:space="preserve"> </w:t>
      </w:r>
    </w:p>
    <w:p w14:paraId="3A0A9585" w14:textId="77777777" w:rsidR="000851FA" w:rsidRPr="000851FA" w:rsidRDefault="000851FA" w:rsidP="000851FA">
      <w:pPr>
        <w:pStyle w:val="AralkYok"/>
        <w:spacing w:line="360" w:lineRule="auto"/>
        <w:rPr>
          <w:rFonts w:ascii="Times New Roman" w:hAnsi="Times New Roman" w:cs="Times New Roman"/>
        </w:rPr>
      </w:pPr>
      <w:proofErr w:type="spellStart"/>
      <w:r w:rsidRPr="000851FA">
        <w:rPr>
          <w:rFonts w:ascii="Times New Roman" w:hAnsi="Times New Roman" w:cs="Times New Roman"/>
        </w:rPr>
        <w:t>Başkanlığına</w:t>
      </w:r>
      <w:proofErr w:type="spellEnd"/>
      <w:r w:rsidRPr="000851FA">
        <w:rPr>
          <w:rFonts w:ascii="Times New Roman" w:hAnsi="Times New Roman" w:cs="Times New Roman"/>
        </w:rPr>
        <w:t xml:space="preserve"> iletir. </w:t>
      </w:r>
    </w:p>
    <w:p w14:paraId="4316E3B0" w14:textId="77777777"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t xml:space="preserve">(5)  Sınav ortamlarının </w:t>
      </w:r>
      <w:proofErr w:type="spellStart"/>
      <w:r w:rsidRPr="000851FA">
        <w:rPr>
          <w:rFonts w:ascii="Times New Roman" w:hAnsi="Times New Roman" w:cs="Times New Roman"/>
        </w:rPr>
        <w:t>uygunluğunu</w:t>
      </w:r>
      <w:proofErr w:type="spellEnd"/>
      <w:r w:rsidRPr="000851FA">
        <w:rPr>
          <w:rFonts w:ascii="Times New Roman" w:hAnsi="Times New Roman" w:cs="Times New Roman"/>
        </w:rPr>
        <w:t xml:space="preserve"> denetler, varsa aksaklıkların giderilmesi </w:t>
      </w:r>
      <w:proofErr w:type="spellStart"/>
      <w:r w:rsidRPr="000851FA">
        <w:rPr>
          <w:rFonts w:ascii="Times New Roman" w:hAnsi="Times New Roman" w:cs="Times New Roman"/>
        </w:rPr>
        <w:t>için</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Bölüm</w:t>
      </w:r>
      <w:proofErr w:type="spellEnd"/>
      <w:r w:rsidRPr="000851FA">
        <w:rPr>
          <w:rFonts w:ascii="Times New Roman" w:hAnsi="Times New Roman" w:cs="Times New Roman"/>
        </w:rPr>
        <w:t xml:space="preserve"> </w:t>
      </w:r>
    </w:p>
    <w:p w14:paraId="60299EA4" w14:textId="77777777" w:rsidR="000851FA" w:rsidRPr="000851FA" w:rsidRDefault="000851FA" w:rsidP="000851FA">
      <w:pPr>
        <w:pStyle w:val="AralkYok"/>
        <w:spacing w:line="360" w:lineRule="auto"/>
        <w:rPr>
          <w:rFonts w:ascii="Times New Roman" w:hAnsi="Times New Roman" w:cs="Times New Roman"/>
        </w:rPr>
      </w:pPr>
      <w:proofErr w:type="spellStart"/>
      <w:r w:rsidRPr="000851FA">
        <w:rPr>
          <w:rFonts w:ascii="Times New Roman" w:hAnsi="Times New Roman" w:cs="Times New Roman"/>
        </w:rPr>
        <w:t>Başkanlığına</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başvurur</w:t>
      </w:r>
      <w:proofErr w:type="spellEnd"/>
      <w:r w:rsidRPr="000851FA">
        <w:rPr>
          <w:rFonts w:ascii="Times New Roman" w:hAnsi="Times New Roman" w:cs="Times New Roman"/>
        </w:rPr>
        <w:t xml:space="preserve">. </w:t>
      </w:r>
    </w:p>
    <w:p w14:paraId="37B7F343" w14:textId="77777777" w:rsidR="000851FA" w:rsidRPr="000851FA" w:rsidRDefault="000851FA" w:rsidP="000851FA">
      <w:pPr>
        <w:pStyle w:val="AralkYok"/>
        <w:spacing w:line="360" w:lineRule="auto"/>
        <w:rPr>
          <w:rFonts w:ascii="Times New Roman" w:hAnsi="Times New Roman" w:cs="Times New Roman"/>
        </w:rPr>
      </w:pPr>
      <w:r w:rsidRPr="000851FA">
        <w:rPr>
          <w:rFonts w:ascii="Times New Roman" w:hAnsi="Times New Roman" w:cs="Times New Roman"/>
        </w:rPr>
        <w:t xml:space="preserve">(6)  Sınavlarda uyulması gereken kuralları </w:t>
      </w:r>
      <w:proofErr w:type="spellStart"/>
      <w:r w:rsidRPr="000851FA">
        <w:rPr>
          <w:rFonts w:ascii="Times New Roman" w:hAnsi="Times New Roman" w:cs="Times New Roman"/>
        </w:rPr>
        <w:t>düzenler</w:t>
      </w:r>
      <w:proofErr w:type="spellEnd"/>
      <w:r w:rsidRPr="000851FA">
        <w:rPr>
          <w:rFonts w:ascii="Times New Roman" w:hAnsi="Times New Roman" w:cs="Times New Roman"/>
        </w:rPr>
        <w:t xml:space="preserve"> ve </w:t>
      </w:r>
      <w:proofErr w:type="spellStart"/>
      <w:r w:rsidRPr="000851FA">
        <w:rPr>
          <w:rFonts w:ascii="Times New Roman" w:hAnsi="Times New Roman" w:cs="Times New Roman"/>
        </w:rPr>
        <w:t>günceller</w:t>
      </w:r>
      <w:proofErr w:type="spellEnd"/>
      <w:r w:rsidRPr="000851FA">
        <w:rPr>
          <w:rFonts w:ascii="Times New Roman" w:hAnsi="Times New Roman" w:cs="Times New Roman"/>
        </w:rPr>
        <w:t xml:space="preserve">. Sınavlarda uyulması </w:t>
      </w:r>
    </w:p>
    <w:p w14:paraId="4FF2B4C7" w14:textId="326C960E" w:rsidR="000851FA" w:rsidRPr="000851FA" w:rsidRDefault="000851FA" w:rsidP="000851FA">
      <w:pPr>
        <w:pStyle w:val="AralkYok"/>
        <w:spacing w:line="360" w:lineRule="auto"/>
        <w:rPr>
          <w:rFonts w:ascii="Times New Roman" w:hAnsi="Times New Roman" w:cs="Times New Roman"/>
        </w:rPr>
      </w:pPr>
      <w:proofErr w:type="gramStart"/>
      <w:r w:rsidRPr="000851FA">
        <w:rPr>
          <w:rFonts w:ascii="Times New Roman" w:hAnsi="Times New Roman" w:cs="Times New Roman"/>
        </w:rPr>
        <w:t>gereken</w:t>
      </w:r>
      <w:proofErr w:type="gramEnd"/>
      <w:r w:rsidRPr="000851FA">
        <w:rPr>
          <w:rFonts w:ascii="Times New Roman" w:hAnsi="Times New Roman" w:cs="Times New Roman"/>
        </w:rPr>
        <w:t xml:space="preserve"> kurallar; </w:t>
      </w:r>
    </w:p>
    <w:p w14:paraId="2D0E209E" w14:textId="77777777" w:rsidR="000851FA" w:rsidRPr="000851FA" w:rsidRDefault="000851FA" w:rsidP="000851FA">
      <w:pPr>
        <w:pStyle w:val="ListeParagraf"/>
        <w:keepLines/>
        <w:numPr>
          <w:ilvl w:val="0"/>
          <w:numId w:val="26"/>
        </w:numPr>
        <w:tabs>
          <w:tab w:val="left" w:pos="825"/>
        </w:tabs>
        <w:autoSpaceDE w:val="0"/>
        <w:autoSpaceDN w:val="0"/>
        <w:spacing w:before="1" w:line="360" w:lineRule="auto"/>
        <w:ind w:right="113"/>
        <w:contextualSpacing w:val="0"/>
        <w:jc w:val="both"/>
        <w:rPr>
          <w:rFonts w:ascii="Times New Roman" w:hAnsi="Times New Roman" w:cs="Times New Roman"/>
        </w:rPr>
      </w:pPr>
      <w:r w:rsidRPr="000851FA">
        <w:rPr>
          <w:rFonts w:ascii="Times New Roman" w:hAnsi="Times New Roman" w:cs="Times New Roman"/>
        </w:rPr>
        <w:t>Öğrencilerin, sınav saatinden en az 10 dakika önce, önceden belirlenmiş sınav salonunda hazır bulunmaları gerekir. Oturma düzeninin sağlanmasında gözetmenler yetkili ve sorumludurlar. Yanlış sınava veya belirlenmiş olan sınıf dışında başka bir yerde sınava</w:t>
      </w:r>
      <w:r w:rsidRPr="000851FA">
        <w:rPr>
          <w:rFonts w:ascii="Times New Roman" w:hAnsi="Times New Roman" w:cs="Times New Roman"/>
          <w:spacing w:val="40"/>
        </w:rPr>
        <w:t xml:space="preserve"> </w:t>
      </w:r>
      <w:r w:rsidRPr="000851FA">
        <w:rPr>
          <w:rFonts w:ascii="Times New Roman" w:hAnsi="Times New Roman" w:cs="Times New Roman"/>
        </w:rPr>
        <w:t>giren öğrencinin sınavı geçersiz sayılır.</w:t>
      </w:r>
    </w:p>
    <w:p w14:paraId="12061D93" w14:textId="77777777" w:rsidR="000851FA" w:rsidRPr="000851FA" w:rsidRDefault="000851FA" w:rsidP="000851FA">
      <w:pPr>
        <w:pStyle w:val="ListeParagraf"/>
        <w:keepLines/>
        <w:numPr>
          <w:ilvl w:val="0"/>
          <w:numId w:val="26"/>
        </w:numPr>
        <w:tabs>
          <w:tab w:val="left" w:pos="825"/>
        </w:tabs>
        <w:autoSpaceDE w:val="0"/>
        <w:autoSpaceDN w:val="0"/>
        <w:spacing w:before="120" w:line="360" w:lineRule="auto"/>
        <w:ind w:right="122"/>
        <w:contextualSpacing w:val="0"/>
        <w:jc w:val="both"/>
        <w:rPr>
          <w:rFonts w:ascii="Times New Roman" w:hAnsi="Times New Roman" w:cs="Times New Roman"/>
        </w:rPr>
      </w:pPr>
      <w:r w:rsidRPr="000851FA">
        <w:rPr>
          <w:rFonts w:ascii="Times New Roman" w:hAnsi="Times New Roman" w:cs="Times New Roman"/>
        </w:rPr>
        <w:t>Öğrenci sınav kâğıdına adını soyadını ve öğrenci numarasını sınavın başlangıcında yazmak ve sınav kâğıdını imzalamak zorundadır.</w:t>
      </w:r>
    </w:p>
    <w:p w14:paraId="0FA95185" w14:textId="77777777" w:rsidR="000851FA" w:rsidRPr="000851FA" w:rsidRDefault="000851FA" w:rsidP="000851FA">
      <w:pPr>
        <w:pStyle w:val="ListeParagraf"/>
        <w:keepLines/>
        <w:numPr>
          <w:ilvl w:val="0"/>
          <w:numId w:val="26"/>
        </w:numPr>
        <w:tabs>
          <w:tab w:val="left" w:pos="825"/>
        </w:tabs>
        <w:autoSpaceDE w:val="0"/>
        <w:autoSpaceDN w:val="0"/>
        <w:spacing w:before="120" w:line="360" w:lineRule="auto"/>
        <w:ind w:right="113"/>
        <w:contextualSpacing w:val="0"/>
        <w:jc w:val="both"/>
        <w:rPr>
          <w:rFonts w:ascii="Times New Roman" w:hAnsi="Times New Roman" w:cs="Times New Roman"/>
        </w:rPr>
      </w:pPr>
      <w:r w:rsidRPr="000851FA">
        <w:rPr>
          <w:rFonts w:ascii="Times New Roman" w:hAnsi="Times New Roman" w:cs="Times New Roman"/>
        </w:rPr>
        <w:t>Öğrenciler, sınavlarda kimlik kartlarını yanlarında bulundurmak ve sınav süresince masa üzerinde, cüzdanlardan çıkarılmış halde gözetmenin kolayca görebileceği şekilde</w:t>
      </w:r>
      <w:r w:rsidRPr="000851FA">
        <w:rPr>
          <w:rFonts w:ascii="Times New Roman" w:hAnsi="Times New Roman" w:cs="Times New Roman"/>
          <w:spacing w:val="80"/>
        </w:rPr>
        <w:t xml:space="preserve"> </w:t>
      </w:r>
      <w:r w:rsidRPr="000851FA">
        <w:rPr>
          <w:rFonts w:ascii="Times New Roman" w:hAnsi="Times New Roman" w:cs="Times New Roman"/>
        </w:rPr>
        <w:t>tutmak zorundadırlar. Kimlik beyan etmeyen öğrenci sınava alınmaz.</w:t>
      </w:r>
    </w:p>
    <w:p w14:paraId="6DA908DF" w14:textId="77777777" w:rsidR="000851FA" w:rsidRPr="000851FA" w:rsidRDefault="000851FA" w:rsidP="000851FA">
      <w:pPr>
        <w:pStyle w:val="ListeParagraf"/>
        <w:keepLines/>
        <w:numPr>
          <w:ilvl w:val="0"/>
          <w:numId w:val="26"/>
        </w:numPr>
        <w:tabs>
          <w:tab w:val="left" w:pos="825"/>
        </w:tabs>
        <w:autoSpaceDE w:val="0"/>
        <w:autoSpaceDN w:val="0"/>
        <w:spacing w:before="120" w:line="360" w:lineRule="auto"/>
        <w:ind w:right="124"/>
        <w:contextualSpacing w:val="0"/>
        <w:jc w:val="both"/>
        <w:rPr>
          <w:rFonts w:ascii="Times New Roman" w:hAnsi="Times New Roman" w:cs="Times New Roman"/>
        </w:rPr>
      </w:pPr>
      <w:r w:rsidRPr="000851FA">
        <w:rPr>
          <w:rFonts w:ascii="Times New Roman" w:hAnsi="Times New Roman" w:cs="Times New Roman"/>
        </w:rPr>
        <w:lastRenderedPageBreak/>
        <w:t>Gözetmenler gerek sınav başlamadan önce gerekse sınav süresince, bir sebep göstermeksizin, öğrencilerin yerlerini değiştirebilir.</w:t>
      </w:r>
    </w:p>
    <w:p w14:paraId="08C63DA3" w14:textId="77777777" w:rsidR="000851FA" w:rsidRPr="000851FA" w:rsidRDefault="000851FA" w:rsidP="000851FA">
      <w:pPr>
        <w:pStyle w:val="ListeParagraf"/>
        <w:keepLines/>
        <w:numPr>
          <w:ilvl w:val="0"/>
          <w:numId w:val="26"/>
        </w:numPr>
        <w:tabs>
          <w:tab w:val="left" w:pos="825"/>
        </w:tabs>
        <w:autoSpaceDE w:val="0"/>
        <w:autoSpaceDN w:val="0"/>
        <w:spacing w:before="120" w:line="360" w:lineRule="auto"/>
        <w:ind w:right="119"/>
        <w:contextualSpacing w:val="0"/>
        <w:jc w:val="both"/>
        <w:rPr>
          <w:rFonts w:ascii="Times New Roman" w:hAnsi="Times New Roman" w:cs="Times New Roman"/>
        </w:rPr>
      </w:pPr>
      <w:r w:rsidRPr="000851FA">
        <w:rPr>
          <w:rFonts w:ascii="Times New Roman" w:hAnsi="Times New Roman" w:cs="Times New Roman"/>
        </w:rPr>
        <w:t xml:space="preserve">Sınavın başında öğrenciler “Sınav Yoklama </w:t>
      </w:r>
      <w:proofErr w:type="spellStart"/>
      <w:r w:rsidRPr="000851FA">
        <w:rPr>
          <w:rFonts w:ascii="Times New Roman" w:hAnsi="Times New Roman" w:cs="Times New Roman"/>
        </w:rPr>
        <w:t>Tutanağı”nı</w:t>
      </w:r>
      <w:proofErr w:type="spellEnd"/>
      <w:r w:rsidRPr="000851FA">
        <w:rPr>
          <w:rFonts w:ascii="Times New Roman" w:hAnsi="Times New Roman" w:cs="Times New Roman"/>
        </w:rPr>
        <w:t xml:space="preserve"> imzalarlar. Bu tutanakta imzası bulunanlar sınav kâğıdını teslim etmekle yükümlüdür.</w:t>
      </w:r>
    </w:p>
    <w:p w14:paraId="38375BF9" w14:textId="77777777" w:rsidR="000851FA" w:rsidRPr="000851FA" w:rsidRDefault="000851FA" w:rsidP="000851FA">
      <w:pPr>
        <w:pStyle w:val="ListeParagraf"/>
        <w:keepLines/>
        <w:numPr>
          <w:ilvl w:val="0"/>
          <w:numId w:val="26"/>
        </w:numPr>
        <w:tabs>
          <w:tab w:val="left" w:pos="825"/>
        </w:tabs>
        <w:autoSpaceDE w:val="0"/>
        <w:autoSpaceDN w:val="0"/>
        <w:spacing w:before="120" w:line="360" w:lineRule="auto"/>
        <w:ind w:right="116"/>
        <w:contextualSpacing w:val="0"/>
        <w:jc w:val="both"/>
        <w:rPr>
          <w:rFonts w:ascii="Times New Roman" w:hAnsi="Times New Roman" w:cs="Times New Roman"/>
        </w:rPr>
      </w:pPr>
      <w:r w:rsidRPr="000851FA">
        <w:rPr>
          <w:rFonts w:ascii="Times New Roman" w:hAnsi="Times New Roman" w:cs="Times New Roman"/>
        </w:rPr>
        <w:t>Sınav süresince, öğretim elemanlarına, sorularda olabilecek baskı veya yazım hataları dışında soru sorulamaz. Öğrenciler ile gözetmenler arasında kısık sesle konuşma yapılması yasaktır.</w:t>
      </w:r>
    </w:p>
    <w:p w14:paraId="3ED03D6B" w14:textId="77777777" w:rsidR="000851FA" w:rsidRPr="000851FA" w:rsidRDefault="000851FA" w:rsidP="000851FA">
      <w:pPr>
        <w:pStyle w:val="ListeParagraf"/>
        <w:keepLines/>
        <w:numPr>
          <w:ilvl w:val="0"/>
          <w:numId w:val="26"/>
        </w:numPr>
        <w:tabs>
          <w:tab w:val="left" w:pos="825"/>
        </w:tabs>
        <w:autoSpaceDE w:val="0"/>
        <w:autoSpaceDN w:val="0"/>
        <w:spacing w:before="120" w:line="360" w:lineRule="auto"/>
        <w:ind w:right="121"/>
        <w:contextualSpacing w:val="0"/>
        <w:jc w:val="both"/>
        <w:rPr>
          <w:rFonts w:ascii="Times New Roman" w:hAnsi="Times New Roman" w:cs="Times New Roman"/>
        </w:rPr>
      </w:pPr>
      <w:r w:rsidRPr="000851FA">
        <w:rPr>
          <w:rFonts w:ascii="Times New Roman" w:hAnsi="Times New Roman" w:cs="Times New Roman"/>
        </w:rPr>
        <w:t>Gözetmen tarafından farklı bir süre belirtilmediği takdirde sınavların ilk 15 dakikasında sınavdan çıkmak yasaktır.</w:t>
      </w:r>
    </w:p>
    <w:p w14:paraId="55D1032B" w14:textId="77777777" w:rsidR="000851FA" w:rsidRPr="000851FA" w:rsidRDefault="000851FA" w:rsidP="000851FA">
      <w:pPr>
        <w:pStyle w:val="ListeParagraf"/>
        <w:keepLines/>
        <w:numPr>
          <w:ilvl w:val="0"/>
          <w:numId w:val="26"/>
        </w:numPr>
        <w:tabs>
          <w:tab w:val="left" w:pos="825"/>
        </w:tabs>
        <w:autoSpaceDE w:val="0"/>
        <w:autoSpaceDN w:val="0"/>
        <w:spacing w:before="121" w:line="360" w:lineRule="auto"/>
        <w:ind w:right="116"/>
        <w:contextualSpacing w:val="0"/>
        <w:jc w:val="both"/>
        <w:rPr>
          <w:rFonts w:ascii="Times New Roman" w:hAnsi="Times New Roman" w:cs="Times New Roman"/>
        </w:rPr>
      </w:pPr>
      <w:r w:rsidRPr="000851FA">
        <w:rPr>
          <w:rFonts w:ascii="Times New Roman" w:hAnsi="Times New Roman" w:cs="Times New Roman"/>
        </w:rPr>
        <w:t>Öğrencilerin sınavdan önce salona gelmeleri esas olmakla birlikte, sınav başladıktan sonraki ilk 15 dakika içerisinde geçerli bir sebep beyan ederek gelen öğrenciler sınava alınabilir. İlk 15 dakikadan sonra öğrenciler herhangi bir nedenle sınav salonuna alınamaz.</w:t>
      </w:r>
    </w:p>
    <w:p w14:paraId="4E736588" w14:textId="77777777" w:rsidR="000851FA" w:rsidRPr="000851FA" w:rsidRDefault="000851FA" w:rsidP="000851FA">
      <w:pPr>
        <w:pStyle w:val="ListeParagraf"/>
        <w:keepLines/>
        <w:numPr>
          <w:ilvl w:val="0"/>
          <w:numId w:val="26"/>
        </w:numPr>
        <w:tabs>
          <w:tab w:val="left" w:pos="825"/>
        </w:tabs>
        <w:autoSpaceDE w:val="0"/>
        <w:autoSpaceDN w:val="0"/>
        <w:spacing w:before="121" w:line="360" w:lineRule="auto"/>
        <w:ind w:right="116"/>
        <w:contextualSpacing w:val="0"/>
        <w:jc w:val="both"/>
        <w:rPr>
          <w:rFonts w:ascii="Times New Roman" w:hAnsi="Times New Roman" w:cs="Times New Roman"/>
        </w:rPr>
      </w:pPr>
      <w:r w:rsidRPr="000851FA">
        <w:rPr>
          <w:rFonts w:ascii="Times New Roman" w:hAnsi="Times New Roman" w:cs="Times New Roman"/>
        </w:rPr>
        <w:t xml:space="preserve">Sınav başladıktan sonra herhangi bir nedenle sınav salonunu terk eden öğrenci salona kesinlikle tekrar alınamaz. </w:t>
      </w:r>
    </w:p>
    <w:p w14:paraId="3C0AF53D" w14:textId="77777777" w:rsidR="000851FA" w:rsidRPr="000851FA" w:rsidRDefault="000851FA" w:rsidP="000851FA">
      <w:pPr>
        <w:pStyle w:val="ListeParagraf"/>
        <w:keepLines/>
        <w:numPr>
          <w:ilvl w:val="0"/>
          <w:numId w:val="26"/>
        </w:numPr>
        <w:tabs>
          <w:tab w:val="left" w:pos="825"/>
        </w:tabs>
        <w:autoSpaceDE w:val="0"/>
        <w:autoSpaceDN w:val="0"/>
        <w:spacing w:before="120" w:line="360" w:lineRule="auto"/>
        <w:ind w:right="121"/>
        <w:contextualSpacing w:val="0"/>
        <w:jc w:val="both"/>
        <w:rPr>
          <w:rFonts w:ascii="Times New Roman" w:hAnsi="Times New Roman" w:cs="Times New Roman"/>
        </w:rPr>
      </w:pPr>
      <w:r w:rsidRPr="000851FA">
        <w:rPr>
          <w:rFonts w:ascii="Times New Roman" w:hAnsi="Times New Roman" w:cs="Times New Roman"/>
        </w:rPr>
        <w:t>Soruların dağıtılması sırasında sınav salonunda olan öğrenciler, sınava girmiş sayılır.</w:t>
      </w:r>
    </w:p>
    <w:p w14:paraId="0B6EEF0B" w14:textId="77777777" w:rsidR="000851FA" w:rsidRPr="000851FA" w:rsidRDefault="000851FA" w:rsidP="000851FA">
      <w:pPr>
        <w:pStyle w:val="ListeParagraf"/>
        <w:keepLines/>
        <w:numPr>
          <w:ilvl w:val="0"/>
          <w:numId w:val="26"/>
        </w:numPr>
        <w:tabs>
          <w:tab w:val="left" w:pos="969"/>
        </w:tabs>
        <w:autoSpaceDE w:val="0"/>
        <w:autoSpaceDN w:val="0"/>
        <w:spacing w:before="120" w:line="360" w:lineRule="auto"/>
        <w:ind w:right="113"/>
        <w:contextualSpacing w:val="0"/>
        <w:jc w:val="both"/>
        <w:rPr>
          <w:rFonts w:ascii="Times New Roman" w:hAnsi="Times New Roman" w:cs="Times New Roman"/>
        </w:rPr>
      </w:pPr>
      <w:r w:rsidRPr="000851FA">
        <w:rPr>
          <w:rFonts w:ascii="Times New Roman" w:hAnsi="Times New Roman" w:cs="Times New Roman"/>
        </w:rPr>
        <w:t>Sınav sorularını gören öğrenci sınav tutanağını imzalamak ve sınav kâğıdını teslim etmek zorundadır.</w:t>
      </w:r>
    </w:p>
    <w:p w14:paraId="39D53038" w14:textId="77777777" w:rsidR="000851FA" w:rsidRPr="000851FA" w:rsidRDefault="000851FA" w:rsidP="000851FA">
      <w:pPr>
        <w:pStyle w:val="ListeParagraf"/>
        <w:keepLines/>
        <w:numPr>
          <w:ilvl w:val="0"/>
          <w:numId w:val="26"/>
        </w:numPr>
        <w:tabs>
          <w:tab w:val="left" w:pos="969"/>
        </w:tabs>
        <w:autoSpaceDE w:val="0"/>
        <w:autoSpaceDN w:val="0"/>
        <w:spacing w:before="120" w:line="360" w:lineRule="auto"/>
        <w:ind w:right="118"/>
        <w:contextualSpacing w:val="0"/>
        <w:jc w:val="both"/>
        <w:rPr>
          <w:rFonts w:ascii="Times New Roman" w:hAnsi="Times New Roman" w:cs="Times New Roman"/>
        </w:rPr>
      </w:pPr>
      <w:r w:rsidRPr="000851FA">
        <w:rPr>
          <w:rFonts w:ascii="Times New Roman" w:hAnsi="Times New Roman" w:cs="Times New Roman"/>
        </w:rPr>
        <w:t>Sınav süresince cep telefonlarının açık tutulması, kapalı olsa dahi öğrencinin ulaşabileceği yerlerde bulundurulması yasaktır. Gözetmen, telefonların toplanacağı yerle ilgili bilgilendirmeyi sınav öncesinde yapar. Sınav esnasında kulaklık takılması, cep bilgisayarı, bluetooth, ses kayıt cihazı vb. araçların bulundurulması ve kullanılması yasaktır. Aksi durum, kopya işlemine tabi tutulur.</w:t>
      </w:r>
    </w:p>
    <w:p w14:paraId="42A7A92A" w14:textId="77777777" w:rsidR="000851FA" w:rsidRPr="000851FA" w:rsidRDefault="000851FA" w:rsidP="000851FA">
      <w:pPr>
        <w:pStyle w:val="ListeParagraf"/>
        <w:keepLines/>
        <w:numPr>
          <w:ilvl w:val="0"/>
          <w:numId w:val="26"/>
        </w:numPr>
        <w:tabs>
          <w:tab w:val="left" w:pos="969"/>
        </w:tabs>
        <w:autoSpaceDE w:val="0"/>
        <w:autoSpaceDN w:val="0"/>
        <w:spacing w:before="120" w:line="360" w:lineRule="auto"/>
        <w:ind w:right="112"/>
        <w:contextualSpacing w:val="0"/>
        <w:jc w:val="both"/>
        <w:rPr>
          <w:rFonts w:ascii="Times New Roman" w:hAnsi="Times New Roman" w:cs="Times New Roman"/>
        </w:rPr>
      </w:pPr>
      <w:r w:rsidRPr="000851FA">
        <w:rPr>
          <w:rFonts w:ascii="Times New Roman" w:hAnsi="Times New Roman" w:cs="Times New Roman"/>
        </w:rPr>
        <w:t>Öğrenci sınav salonuna sınavda kullanması zorunlu tutulanların haricinde ders notu, sözlük, hesap makinesi, kitap gibi materyal getiremez. Buna rağmen getirilmişse mutlaka</w:t>
      </w:r>
      <w:r w:rsidRPr="000851FA">
        <w:rPr>
          <w:rFonts w:ascii="Times New Roman" w:hAnsi="Times New Roman" w:cs="Times New Roman"/>
          <w:spacing w:val="40"/>
        </w:rPr>
        <w:t xml:space="preserve"> </w:t>
      </w:r>
      <w:r w:rsidRPr="000851FA">
        <w:rPr>
          <w:rFonts w:ascii="Times New Roman" w:hAnsi="Times New Roman" w:cs="Times New Roman"/>
        </w:rPr>
        <w:t>gözetmen tarafından belirlenen yere bırakılmalıdır. Aksi durum, kopya işlemine tabi tutulur.</w:t>
      </w:r>
    </w:p>
    <w:p w14:paraId="35117B69" w14:textId="77777777" w:rsidR="000851FA" w:rsidRPr="000851FA" w:rsidRDefault="000851FA" w:rsidP="000851FA">
      <w:pPr>
        <w:pStyle w:val="ListeParagraf"/>
        <w:keepLines/>
        <w:numPr>
          <w:ilvl w:val="0"/>
          <w:numId w:val="26"/>
        </w:numPr>
        <w:tabs>
          <w:tab w:val="left" w:pos="969"/>
        </w:tabs>
        <w:autoSpaceDE w:val="0"/>
        <w:autoSpaceDN w:val="0"/>
        <w:spacing w:before="121" w:line="360" w:lineRule="auto"/>
        <w:ind w:right="113"/>
        <w:contextualSpacing w:val="0"/>
        <w:jc w:val="both"/>
        <w:rPr>
          <w:rFonts w:ascii="Times New Roman" w:hAnsi="Times New Roman" w:cs="Times New Roman"/>
        </w:rPr>
      </w:pPr>
      <w:r w:rsidRPr="000851FA">
        <w:rPr>
          <w:rFonts w:ascii="Times New Roman" w:hAnsi="Times New Roman" w:cs="Times New Roman"/>
        </w:rPr>
        <w:t>Sınav</w:t>
      </w:r>
      <w:r w:rsidRPr="000851FA">
        <w:rPr>
          <w:rFonts w:ascii="Times New Roman" w:hAnsi="Times New Roman" w:cs="Times New Roman"/>
          <w:spacing w:val="-6"/>
        </w:rPr>
        <w:t xml:space="preserve"> </w:t>
      </w:r>
      <w:r w:rsidRPr="000851FA">
        <w:rPr>
          <w:rFonts w:ascii="Times New Roman" w:hAnsi="Times New Roman" w:cs="Times New Roman"/>
        </w:rPr>
        <w:t>süresince</w:t>
      </w:r>
      <w:r w:rsidRPr="000851FA">
        <w:rPr>
          <w:rFonts w:ascii="Times New Roman" w:hAnsi="Times New Roman" w:cs="Times New Roman"/>
          <w:spacing w:val="-5"/>
        </w:rPr>
        <w:t xml:space="preserve"> </w:t>
      </w:r>
      <w:r w:rsidRPr="000851FA">
        <w:rPr>
          <w:rFonts w:ascii="Times New Roman" w:hAnsi="Times New Roman" w:cs="Times New Roman"/>
        </w:rPr>
        <w:t>su</w:t>
      </w:r>
      <w:r w:rsidRPr="000851FA">
        <w:rPr>
          <w:rFonts w:ascii="Times New Roman" w:hAnsi="Times New Roman" w:cs="Times New Roman"/>
          <w:spacing w:val="-4"/>
        </w:rPr>
        <w:t xml:space="preserve"> </w:t>
      </w:r>
      <w:r w:rsidRPr="000851FA">
        <w:rPr>
          <w:rFonts w:ascii="Times New Roman" w:hAnsi="Times New Roman" w:cs="Times New Roman"/>
        </w:rPr>
        <w:t>içilebilir</w:t>
      </w:r>
      <w:r w:rsidRPr="000851FA">
        <w:rPr>
          <w:rFonts w:ascii="Times New Roman" w:hAnsi="Times New Roman" w:cs="Times New Roman"/>
          <w:spacing w:val="-3"/>
        </w:rPr>
        <w:t xml:space="preserve"> </w:t>
      </w:r>
      <w:r w:rsidRPr="000851FA">
        <w:rPr>
          <w:rFonts w:ascii="Times New Roman" w:hAnsi="Times New Roman" w:cs="Times New Roman"/>
        </w:rPr>
        <w:t>ancak,</w:t>
      </w:r>
      <w:r w:rsidRPr="000851FA">
        <w:rPr>
          <w:rFonts w:ascii="Times New Roman" w:hAnsi="Times New Roman" w:cs="Times New Roman"/>
          <w:spacing w:val="1"/>
        </w:rPr>
        <w:t xml:space="preserve"> </w:t>
      </w:r>
      <w:r w:rsidRPr="000851FA">
        <w:rPr>
          <w:rFonts w:ascii="Times New Roman" w:hAnsi="Times New Roman" w:cs="Times New Roman"/>
        </w:rPr>
        <w:t>yiyecek</w:t>
      </w:r>
      <w:r w:rsidRPr="000851FA">
        <w:rPr>
          <w:rFonts w:ascii="Times New Roman" w:hAnsi="Times New Roman" w:cs="Times New Roman"/>
          <w:spacing w:val="1"/>
        </w:rPr>
        <w:t xml:space="preserve"> </w:t>
      </w:r>
      <w:r w:rsidRPr="000851FA">
        <w:rPr>
          <w:rFonts w:ascii="Times New Roman" w:hAnsi="Times New Roman" w:cs="Times New Roman"/>
        </w:rPr>
        <w:t>tüketilmesi</w:t>
      </w:r>
      <w:r w:rsidRPr="000851FA">
        <w:rPr>
          <w:rFonts w:ascii="Times New Roman" w:hAnsi="Times New Roman" w:cs="Times New Roman"/>
          <w:spacing w:val="-1"/>
        </w:rPr>
        <w:t xml:space="preserve"> </w:t>
      </w:r>
      <w:r w:rsidRPr="000851FA">
        <w:rPr>
          <w:rFonts w:ascii="Times New Roman" w:hAnsi="Times New Roman" w:cs="Times New Roman"/>
          <w:spacing w:val="-2"/>
        </w:rPr>
        <w:t>yasaktır.</w:t>
      </w:r>
    </w:p>
    <w:p w14:paraId="7AB84C19" w14:textId="77777777" w:rsidR="000851FA" w:rsidRPr="000851FA" w:rsidRDefault="000851FA" w:rsidP="000851FA">
      <w:pPr>
        <w:pStyle w:val="ListeParagraf"/>
        <w:keepLines/>
        <w:numPr>
          <w:ilvl w:val="0"/>
          <w:numId w:val="26"/>
        </w:numPr>
        <w:tabs>
          <w:tab w:val="left" w:pos="969"/>
        </w:tabs>
        <w:autoSpaceDE w:val="0"/>
        <w:autoSpaceDN w:val="0"/>
        <w:spacing w:before="120" w:line="360" w:lineRule="auto"/>
        <w:ind w:right="119"/>
        <w:contextualSpacing w:val="0"/>
        <w:jc w:val="both"/>
        <w:rPr>
          <w:rFonts w:ascii="Times New Roman" w:hAnsi="Times New Roman" w:cs="Times New Roman"/>
        </w:rPr>
      </w:pPr>
      <w:r w:rsidRPr="000851FA">
        <w:rPr>
          <w:rFonts w:ascii="Times New Roman" w:hAnsi="Times New Roman" w:cs="Times New Roman"/>
        </w:rPr>
        <w:lastRenderedPageBreak/>
        <w:t>Sınavını tamamlayarak sınav evrakını gözetmene teslim eden öğrenci, tekrar sırasına dönmeden sınav salonundan çıkacaktır. Öğrenci, varsa eşyasını yanına alarak sınav evrakını teslim eder. Eşyasını salonda bırakan öğrenci, eşyasını almak için sınavın bitmesini beklemek zorundadır. Aksi durum, kopya işlemine tabi tutulur.</w:t>
      </w:r>
    </w:p>
    <w:p w14:paraId="0B4C5CF0" w14:textId="77777777" w:rsidR="000851FA" w:rsidRPr="000851FA" w:rsidRDefault="000851FA" w:rsidP="000851FA">
      <w:pPr>
        <w:pStyle w:val="ListeParagraf"/>
        <w:keepLines/>
        <w:numPr>
          <w:ilvl w:val="0"/>
          <w:numId w:val="26"/>
        </w:numPr>
        <w:tabs>
          <w:tab w:val="left" w:pos="969"/>
        </w:tabs>
        <w:autoSpaceDE w:val="0"/>
        <w:autoSpaceDN w:val="0"/>
        <w:spacing w:before="120" w:line="360" w:lineRule="auto"/>
        <w:ind w:right="116"/>
        <w:contextualSpacing w:val="0"/>
        <w:jc w:val="both"/>
        <w:rPr>
          <w:rFonts w:ascii="Times New Roman" w:hAnsi="Times New Roman" w:cs="Times New Roman"/>
        </w:rPr>
      </w:pPr>
      <w:r w:rsidRPr="000851FA">
        <w:rPr>
          <w:rFonts w:ascii="Times New Roman" w:hAnsi="Times New Roman" w:cs="Times New Roman"/>
        </w:rPr>
        <w:t>Sıra, duvar vb. zeminler üzerindeki sınavla ilgili yazılardan ve sıra altındaki ve etrafındaki belgelerden, sırada oturan öğrenci sorumlu tutulur. Öğrenci sınava başlamadan önce sırasını kontrol etmek, böyle bir durum varsa bu yazıları silmek ve sınav başlamadan önce gözetmeni bilgilendirmekten sorumludur.</w:t>
      </w:r>
    </w:p>
    <w:p w14:paraId="0B960E6D" w14:textId="32479D43" w:rsidR="000851FA" w:rsidRPr="000851FA" w:rsidRDefault="000851FA" w:rsidP="000851FA">
      <w:pPr>
        <w:pStyle w:val="ListeParagraf"/>
        <w:keepLines/>
        <w:numPr>
          <w:ilvl w:val="0"/>
          <w:numId w:val="26"/>
        </w:numPr>
        <w:tabs>
          <w:tab w:val="left" w:pos="969"/>
        </w:tabs>
        <w:autoSpaceDE w:val="0"/>
        <w:autoSpaceDN w:val="0"/>
        <w:spacing w:before="120" w:line="360" w:lineRule="auto"/>
        <w:ind w:right="119"/>
        <w:contextualSpacing w:val="0"/>
        <w:jc w:val="both"/>
        <w:rPr>
          <w:rFonts w:ascii="Times New Roman" w:hAnsi="Times New Roman" w:cs="Times New Roman"/>
        </w:rPr>
      </w:pPr>
      <w:r w:rsidRPr="000851FA">
        <w:rPr>
          <w:rFonts w:ascii="Times New Roman" w:hAnsi="Times New Roman" w:cs="Times New Roman"/>
        </w:rPr>
        <w:t>Sınav kâğıdına ismini yazmayan ve/veya yoklama tutanağına imza atmayan öğrenciler, boş kâğıt vermiş sayılacaktır.</w:t>
      </w:r>
    </w:p>
    <w:p w14:paraId="16B417A9" w14:textId="77777777" w:rsidR="000851FA" w:rsidRPr="000851FA" w:rsidRDefault="000851FA" w:rsidP="000851FA">
      <w:pPr>
        <w:pStyle w:val="ListeParagraf"/>
        <w:keepLines/>
        <w:numPr>
          <w:ilvl w:val="0"/>
          <w:numId w:val="26"/>
        </w:numPr>
        <w:tabs>
          <w:tab w:val="left" w:pos="969"/>
        </w:tabs>
        <w:autoSpaceDE w:val="0"/>
        <w:autoSpaceDN w:val="0"/>
        <w:spacing w:before="69" w:line="360" w:lineRule="auto"/>
        <w:ind w:right="116"/>
        <w:contextualSpacing w:val="0"/>
        <w:jc w:val="both"/>
        <w:rPr>
          <w:rFonts w:ascii="Times New Roman" w:hAnsi="Times New Roman" w:cs="Times New Roman"/>
        </w:rPr>
      </w:pPr>
      <w:r w:rsidRPr="000851FA">
        <w:rPr>
          <w:rFonts w:ascii="Times New Roman" w:hAnsi="Times New Roman" w:cs="Times New Roman"/>
        </w:rPr>
        <w:t>Her öğrenci salonu terk edene kadar kendi kâğıdından sorumludur. Sınav süresince</w:t>
      </w:r>
      <w:r w:rsidRPr="000851FA">
        <w:rPr>
          <w:rFonts w:ascii="Times New Roman" w:hAnsi="Times New Roman" w:cs="Times New Roman"/>
          <w:spacing w:val="40"/>
        </w:rPr>
        <w:t xml:space="preserve"> </w:t>
      </w:r>
      <w:r w:rsidRPr="000851FA">
        <w:rPr>
          <w:rFonts w:ascii="Times New Roman" w:hAnsi="Times New Roman" w:cs="Times New Roman"/>
        </w:rPr>
        <w:t>ve sınav kâğıdının teslimi sırasında her öğrenci kendi sınav kâğıdının güvenliğini sağlamalı, diğer öğrenciler tarafından görülmeyecek şekilde tutmalıdır.</w:t>
      </w:r>
    </w:p>
    <w:p w14:paraId="15FC5A61" w14:textId="77777777" w:rsidR="000851FA" w:rsidRPr="000851FA" w:rsidRDefault="000851FA" w:rsidP="000851FA">
      <w:pPr>
        <w:pStyle w:val="ListeParagraf"/>
        <w:keepLines/>
        <w:numPr>
          <w:ilvl w:val="0"/>
          <w:numId w:val="26"/>
        </w:numPr>
        <w:tabs>
          <w:tab w:val="left" w:pos="969"/>
        </w:tabs>
        <w:autoSpaceDE w:val="0"/>
        <w:autoSpaceDN w:val="0"/>
        <w:spacing w:before="121" w:line="360" w:lineRule="auto"/>
        <w:ind w:right="118"/>
        <w:contextualSpacing w:val="0"/>
        <w:jc w:val="both"/>
        <w:rPr>
          <w:rFonts w:ascii="Times New Roman" w:hAnsi="Times New Roman" w:cs="Times New Roman"/>
        </w:rPr>
      </w:pPr>
      <w:r w:rsidRPr="000851FA">
        <w:rPr>
          <w:rFonts w:ascii="Times New Roman" w:hAnsi="Times New Roman" w:cs="Times New Roman"/>
        </w:rPr>
        <w:t>Sınavı bitiren öğrencilerin koridorda beklemeleri, diğer sınav salonlarına girmeleri</w:t>
      </w:r>
      <w:r w:rsidRPr="000851FA">
        <w:rPr>
          <w:rFonts w:ascii="Times New Roman" w:hAnsi="Times New Roman" w:cs="Times New Roman"/>
          <w:spacing w:val="40"/>
        </w:rPr>
        <w:t xml:space="preserve"> </w:t>
      </w:r>
      <w:r w:rsidRPr="000851FA">
        <w:rPr>
          <w:rFonts w:ascii="Times New Roman" w:hAnsi="Times New Roman" w:cs="Times New Roman"/>
        </w:rPr>
        <w:t>ve sınavı devam eden öğrenciler ile konuşma ve işaretleşmeleri yasaktır.</w:t>
      </w:r>
    </w:p>
    <w:p w14:paraId="0D24069F" w14:textId="77777777" w:rsidR="000851FA" w:rsidRPr="000851FA" w:rsidRDefault="000851FA" w:rsidP="000851FA">
      <w:pPr>
        <w:pStyle w:val="ListeParagraf"/>
        <w:keepLines/>
        <w:numPr>
          <w:ilvl w:val="0"/>
          <w:numId w:val="26"/>
        </w:numPr>
        <w:tabs>
          <w:tab w:val="left" w:pos="969"/>
        </w:tabs>
        <w:autoSpaceDE w:val="0"/>
        <w:autoSpaceDN w:val="0"/>
        <w:spacing w:before="121" w:line="360" w:lineRule="auto"/>
        <w:ind w:right="118"/>
        <w:contextualSpacing w:val="0"/>
        <w:jc w:val="both"/>
        <w:rPr>
          <w:rFonts w:ascii="Times New Roman" w:hAnsi="Times New Roman" w:cs="Times New Roman"/>
        </w:rPr>
      </w:pPr>
      <w:r w:rsidRPr="000851FA">
        <w:rPr>
          <w:rFonts w:ascii="Times New Roman" w:hAnsi="Times New Roman" w:cs="Times New Roman"/>
        </w:rPr>
        <w:t>Sınav salonunda görevli bulunan öğretim elemanları sınav kurallarını, düzenini ve işleyişini bozan, sınavın yapılmasını uzun veya kısa süre engelleyen, sınav görevlilerine hakaret eden, sınav salonunu kendilerine duyurulan süreden önce terk eden, sınav görevlilerinin sınavla ilgili düzenlemelerini reddeden öğrencileri bir tutanakla haklarında işlem yapılmak üzere idareye bildirir.</w:t>
      </w:r>
    </w:p>
    <w:p w14:paraId="3A1EAAE6" w14:textId="77777777" w:rsidR="000851FA" w:rsidRPr="000851FA" w:rsidRDefault="000851FA" w:rsidP="000851FA">
      <w:pPr>
        <w:pStyle w:val="ListeParagraf"/>
        <w:keepLines/>
        <w:numPr>
          <w:ilvl w:val="0"/>
          <w:numId w:val="26"/>
        </w:numPr>
        <w:autoSpaceDE w:val="0"/>
        <w:autoSpaceDN w:val="0"/>
        <w:spacing w:before="120" w:line="360" w:lineRule="auto"/>
        <w:ind w:right="113"/>
        <w:contextualSpacing w:val="0"/>
        <w:jc w:val="both"/>
        <w:rPr>
          <w:rFonts w:ascii="Times New Roman" w:hAnsi="Times New Roman" w:cs="Times New Roman"/>
        </w:rPr>
      </w:pPr>
      <w:r w:rsidRPr="000851FA">
        <w:rPr>
          <w:rFonts w:ascii="Times New Roman" w:hAnsi="Times New Roman" w:cs="Times New Roman"/>
        </w:rPr>
        <w:t xml:space="preserve">Sınavlarda kopya çekilmesine veya her ne şekilde olursa olsun kopya girişiminde bulunulmasına izin verilmez. </w:t>
      </w:r>
    </w:p>
    <w:p w14:paraId="458F08AE" w14:textId="77777777" w:rsidR="000851FA" w:rsidRPr="000851FA" w:rsidRDefault="000851FA" w:rsidP="000851FA">
      <w:pPr>
        <w:pStyle w:val="ListeParagraf"/>
        <w:keepLines/>
        <w:numPr>
          <w:ilvl w:val="0"/>
          <w:numId w:val="26"/>
        </w:numPr>
        <w:tabs>
          <w:tab w:val="left" w:pos="969"/>
        </w:tabs>
        <w:autoSpaceDE w:val="0"/>
        <w:autoSpaceDN w:val="0"/>
        <w:spacing w:before="120" w:line="360" w:lineRule="auto"/>
        <w:ind w:right="113"/>
        <w:contextualSpacing w:val="0"/>
        <w:jc w:val="both"/>
        <w:rPr>
          <w:rFonts w:ascii="Times New Roman" w:hAnsi="Times New Roman" w:cs="Times New Roman"/>
        </w:rPr>
      </w:pPr>
      <w:r w:rsidRPr="000851FA">
        <w:rPr>
          <w:rFonts w:ascii="Times New Roman" w:hAnsi="Times New Roman" w:cs="Times New Roman"/>
        </w:rPr>
        <w:t>Eğer sınavda kopya çekilmiş ise, gözetmen tarafından kopya tutanağı hazırlanır. Bu tutanakta</w:t>
      </w:r>
      <w:r w:rsidRPr="000851FA">
        <w:rPr>
          <w:rFonts w:ascii="Times New Roman" w:hAnsi="Times New Roman" w:cs="Times New Roman"/>
          <w:spacing w:val="-3"/>
        </w:rPr>
        <w:t xml:space="preserve"> </w:t>
      </w:r>
      <w:r w:rsidRPr="000851FA">
        <w:rPr>
          <w:rFonts w:ascii="Times New Roman" w:hAnsi="Times New Roman" w:cs="Times New Roman"/>
        </w:rPr>
        <w:t>sınavın</w:t>
      </w:r>
      <w:r w:rsidRPr="000851FA">
        <w:rPr>
          <w:rFonts w:ascii="Times New Roman" w:hAnsi="Times New Roman" w:cs="Times New Roman"/>
          <w:spacing w:val="-2"/>
        </w:rPr>
        <w:t xml:space="preserve"> </w:t>
      </w:r>
      <w:r w:rsidRPr="000851FA">
        <w:rPr>
          <w:rFonts w:ascii="Times New Roman" w:hAnsi="Times New Roman" w:cs="Times New Roman"/>
        </w:rPr>
        <w:t>adı, sınavın</w:t>
      </w:r>
      <w:r w:rsidRPr="000851FA">
        <w:rPr>
          <w:rFonts w:ascii="Times New Roman" w:hAnsi="Times New Roman" w:cs="Times New Roman"/>
          <w:spacing w:val="-2"/>
        </w:rPr>
        <w:t xml:space="preserve"> </w:t>
      </w:r>
      <w:r w:rsidRPr="000851FA">
        <w:rPr>
          <w:rFonts w:ascii="Times New Roman" w:hAnsi="Times New Roman" w:cs="Times New Roman"/>
        </w:rPr>
        <w:t>sorularının türü,</w:t>
      </w:r>
      <w:r w:rsidRPr="000851FA">
        <w:rPr>
          <w:rFonts w:ascii="Times New Roman" w:hAnsi="Times New Roman" w:cs="Times New Roman"/>
          <w:spacing w:val="-2"/>
        </w:rPr>
        <w:t xml:space="preserve"> </w:t>
      </w:r>
      <w:r w:rsidRPr="000851FA">
        <w:rPr>
          <w:rFonts w:ascii="Times New Roman" w:hAnsi="Times New Roman" w:cs="Times New Roman"/>
        </w:rPr>
        <w:t>soru kâğıdı</w:t>
      </w:r>
      <w:r w:rsidRPr="000851FA">
        <w:rPr>
          <w:rFonts w:ascii="Times New Roman" w:hAnsi="Times New Roman" w:cs="Times New Roman"/>
          <w:spacing w:val="-1"/>
        </w:rPr>
        <w:t xml:space="preserve"> </w:t>
      </w:r>
      <w:r w:rsidRPr="000851FA">
        <w:rPr>
          <w:rFonts w:ascii="Times New Roman" w:hAnsi="Times New Roman" w:cs="Times New Roman"/>
        </w:rPr>
        <w:t>ve</w:t>
      </w:r>
      <w:r w:rsidRPr="000851FA">
        <w:rPr>
          <w:rFonts w:ascii="Times New Roman" w:hAnsi="Times New Roman" w:cs="Times New Roman"/>
          <w:spacing w:val="-3"/>
        </w:rPr>
        <w:t xml:space="preserve"> </w:t>
      </w:r>
      <w:r w:rsidRPr="000851FA">
        <w:rPr>
          <w:rFonts w:ascii="Times New Roman" w:hAnsi="Times New Roman" w:cs="Times New Roman"/>
        </w:rPr>
        <w:t>cevap kâğıdının</w:t>
      </w:r>
      <w:r w:rsidRPr="000851FA">
        <w:rPr>
          <w:rFonts w:ascii="Times New Roman" w:hAnsi="Times New Roman" w:cs="Times New Roman"/>
          <w:spacing w:val="-1"/>
        </w:rPr>
        <w:t xml:space="preserve"> </w:t>
      </w:r>
      <w:r w:rsidRPr="000851FA">
        <w:rPr>
          <w:rFonts w:ascii="Times New Roman" w:hAnsi="Times New Roman" w:cs="Times New Roman"/>
        </w:rPr>
        <w:t>ayrı</w:t>
      </w:r>
      <w:r w:rsidRPr="000851FA">
        <w:rPr>
          <w:rFonts w:ascii="Times New Roman" w:hAnsi="Times New Roman" w:cs="Times New Roman"/>
          <w:spacing w:val="-3"/>
        </w:rPr>
        <w:t xml:space="preserve"> </w:t>
      </w:r>
      <w:r w:rsidRPr="000851FA">
        <w:rPr>
          <w:rFonts w:ascii="Times New Roman" w:hAnsi="Times New Roman" w:cs="Times New Roman"/>
        </w:rPr>
        <w:t>olup olmadığı, sınav başlangıç saati ve kopya işleminin gerçekleştiği saat, kopya işleminin niteliği (sağa sola veya öne arkaya bakarak, konuşarak, yazılı bir materyalden bakarak vb.) belirtilir, varsa kopya materyalleri de tutanağa eklenir. Tutanakta, gözetmenin kopya işlemine müdahalede bulunmasından sonra öğrencinin varsa sınav düzenini bozucu tutum ve davranışlarına ilişkin bilgiler de eklenir.</w:t>
      </w:r>
    </w:p>
    <w:p w14:paraId="1B4CCDDC" w14:textId="77777777" w:rsidR="000851FA" w:rsidRPr="000851FA" w:rsidRDefault="000851FA" w:rsidP="000851FA">
      <w:pPr>
        <w:pStyle w:val="ListeParagraf"/>
        <w:keepLines/>
        <w:numPr>
          <w:ilvl w:val="0"/>
          <w:numId w:val="26"/>
        </w:numPr>
        <w:tabs>
          <w:tab w:val="left" w:pos="969"/>
        </w:tabs>
        <w:autoSpaceDE w:val="0"/>
        <w:autoSpaceDN w:val="0"/>
        <w:spacing w:before="121" w:line="360" w:lineRule="auto"/>
        <w:ind w:right="117"/>
        <w:contextualSpacing w:val="0"/>
        <w:jc w:val="both"/>
        <w:rPr>
          <w:rFonts w:ascii="Times New Roman" w:hAnsi="Times New Roman" w:cs="Times New Roman"/>
        </w:rPr>
      </w:pPr>
      <w:r w:rsidRPr="000851FA">
        <w:rPr>
          <w:rFonts w:ascii="Times New Roman" w:hAnsi="Times New Roman" w:cs="Times New Roman"/>
        </w:rPr>
        <w:lastRenderedPageBreak/>
        <w:t>Öğrencilerin sınav süresince konuşmaları, birbirlerinden kalem, silgi vb. malzeme istemeleri yasaktır. Gözetmenler, bu tür hareketleri kopya çekmeye veya vermeye girişim olarak değerlendirip tutanak tutarlar.</w:t>
      </w:r>
    </w:p>
    <w:p w14:paraId="6C8231CF" w14:textId="77777777" w:rsidR="000851FA" w:rsidRPr="000851FA" w:rsidRDefault="000851FA" w:rsidP="000851FA">
      <w:pPr>
        <w:pStyle w:val="ListeParagraf"/>
        <w:keepLines/>
        <w:numPr>
          <w:ilvl w:val="0"/>
          <w:numId w:val="26"/>
        </w:numPr>
        <w:tabs>
          <w:tab w:val="left" w:pos="969"/>
        </w:tabs>
        <w:autoSpaceDE w:val="0"/>
        <w:autoSpaceDN w:val="0"/>
        <w:spacing w:before="120" w:line="360" w:lineRule="auto"/>
        <w:ind w:right="117"/>
        <w:contextualSpacing w:val="0"/>
        <w:jc w:val="both"/>
        <w:rPr>
          <w:rFonts w:ascii="Times New Roman" w:hAnsi="Times New Roman" w:cs="Times New Roman"/>
        </w:rPr>
      </w:pPr>
      <w:r w:rsidRPr="000851FA">
        <w:rPr>
          <w:rFonts w:ascii="Times New Roman" w:hAnsi="Times New Roman" w:cs="Times New Roman"/>
        </w:rPr>
        <w:t>Sınav süresince öğrencilerin kendi sınav kağıtları ile ilgilenmeleri ve çevreye bakmamaları esastır. Sınav salonunda bulunan gözetmenler bu konuda öğrencileri uyarabilirler. Uyarılar dikkate alınmadığında bu davranışlar kopya işlemi olarak değerlendirilir ve tutanak tutulur.</w:t>
      </w:r>
    </w:p>
    <w:p w14:paraId="59BDB793" w14:textId="77777777" w:rsidR="000851FA" w:rsidRPr="000851FA" w:rsidRDefault="000851FA" w:rsidP="000851FA">
      <w:pPr>
        <w:pStyle w:val="ListeParagraf"/>
        <w:keepLines/>
        <w:numPr>
          <w:ilvl w:val="0"/>
          <w:numId w:val="26"/>
        </w:numPr>
        <w:tabs>
          <w:tab w:val="left" w:pos="969"/>
        </w:tabs>
        <w:autoSpaceDE w:val="0"/>
        <w:autoSpaceDN w:val="0"/>
        <w:spacing w:before="120" w:line="360" w:lineRule="auto"/>
        <w:ind w:right="117"/>
        <w:contextualSpacing w:val="0"/>
        <w:jc w:val="both"/>
        <w:rPr>
          <w:rFonts w:ascii="Times New Roman" w:hAnsi="Times New Roman" w:cs="Times New Roman"/>
        </w:rPr>
      </w:pPr>
      <w:r w:rsidRPr="000851FA">
        <w:rPr>
          <w:rFonts w:ascii="Times New Roman" w:hAnsi="Times New Roman" w:cs="Times New Roman"/>
        </w:rPr>
        <w:t>Gözetmenler kopya çeken veya çekmeye teşebbüs eden öğrencileri tutanak düzenleyerek sınav salonundan çıkarırlar. Bu kişiler hakkında ayrıca idari işlem yapılır.</w:t>
      </w:r>
    </w:p>
    <w:p w14:paraId="5320EAA9" w14:textId="1F5AFC97" w:rsidR="000851FA" w:rsidRPr="000851FA" w:rsidRDefault="000851FA" w:rsidP="000851FA">
      <w:pPr>
        <w:pStyle w:val="ListeParagraf"/>
        <w:keepLines/>
        <w:numPr>
          <w:ilvl w:val="0"/>
          <w:numId w:val="26"/>
        </w:numPr>
        <w:tabs>
          <w:tab w:val="left" w:pos="969"/>
        </w:tabs>
        <w:autoSpaceDE w:val="0"/>
        <w:autoSpaceDN w:val="0"/>
        <w:spacing w:before="120" w:line="360" w:lineRule="auto"/>
        <w:ind w:right="117"/>
        <w:contextualSpacing w:val="0"/>
        <w:jc w:val="both"/>
        <w:rPr>
          <w:rFonts w:ascii="Times New Roman" w:hAnsi="Times New Roman" w:cs="Times New Roman"/>
        </w:rPr>
      </w:pPr>
      <w:r w:rsidRPr="000851FA">
        <w:rPr>
          <w:rFonts w:ascii="Times New Roman" w:hAnsi="Times New Roman" w:cs="Times New Roman"/>
        </w:rPr>
        <w:t>Yükseköğretim Kurumları Öğrenci Disiplin Yönetmeliği “sınavlarda kopya yapmak veya yaptırmak veya bunlara teşebbüs etmek” suçunu “yükseköğretim kurumundan bir veya iki yarıyıl için uzaklaştırma” cezasıyla cezalandırmaktadır. Kopya çekme işlemi ile ilişkili diğer kişiler için de yine bu yönetmeliğe göre işlem yapılır.</w:t>
      </w:r>
    </w:p>
    <w:p w14:paraId="5F1D816D" w14:textId="2C79AE4F" w:rsidR="000851FA" w:rsidRPr="000851FA" w:rsidRDefault="000851FA" w:rsidP="000851FA">
      <w:pPr>
        <w:pStyle w:val="AralkYok"/>
        <w:spacing w:line="360" w:lineRule="auto"/>
        <w:rPr>
          <w:rFonts w:ascii="Times New Roman" w:hAnsi="Times New Roman" w:cs="Times New Roman"/>
          <w:b/>
          <w:bCs/>
        </w:rPr>
      </w:pPr>
      <w:r w:rsidRPr="000851FA">
        <w:rPr>
          <w:rFonts w:ascii="Times New Roman" w:hAnsi="Times New Roman" w:cs="Times New Roman"/>
          <w:b/>
          <w:bCs/>
        </w:rPr>
        <w:t>ÜÇÜNCÜ BÖLÜM</w:t>
      </w:r>
      <w:r w:rsidRPr="000851FA">
        <w:rPr>
          <w:rFonts w:ascii="Times New Roman" w:hAnsi="Times New Roman" w:cs="Times New Roman"/>
        </w:rPr>
        <w:br/>
      </w:r>
      <w:proofErr w:type="spellStart"/>
      <w:r w:rsidRPr="000851FA">
        <w:rPr>
          <w:rFonts w:ascii="Times New Roman" w:hAnsi="Times New Roman" w:cs="Times New Roman"/>
          <w:b/>
          <w:bCs/>
        </w:rPr>
        <w:t>Hükmu</w:t>
      </w:r>
      <w:proofErr w:type="spellEnd"/>
      <w:r w:rsidRPr="000851FA">
        <w:rPr>
          <w:rFonts w:ascii="Times New Roman" w:hAnsi="Times New Roman" w:cs="Times New Roman"/>
          <w:b/>
          <w:bCs/>
        </w:rPr>
        <w:t xml:space="preserve">̈ Bulunmayan Haller, </w:t>
      </w:r>
      <w:proofErr w:type="spellStart"/>
      <w:r w:rsidRPr="000851FA">
        <w:rPr>
          <w:rFonts w:ascii="Times New Roman" w:hAnsi="Times New Roman" w:cs="Times New Roman"/>
          <w:b/>
          <w:bCs/>
        </w:rPr>
        <w:t>Yürürlük</w:t>
      </w:r>
      <w:proofErr w:type="spellEnd"/>
      <w:r w:rsidRPr="000851FA">
        <w:rPr>
          <w:rFonts w:ascii="Times New Roman" w:hAnsi="Times New Roman" w:cs="Times New Roman"/>
          <w:b/>
          <w:bCs/>
        </w:rPr>
        <w:t xml:space="preserve"> ve </w:t>
      </w:r>
      <w:proofErr w:type="spellStart"/>
      <w:r w:rsidRPr="000851FA">
        <w:rPr>
          <w:rFonts w:ascii="Times New Roman" w:hAnsi="Times New Roman" w:cs="Times New Roman"/>
          <w:b/>
          <w:bCs/>
        </w:rPr>
        <w:t>Yürütme</w:t>
      </w:r>
      <w:proofErr w:type="spellEnd"/>
      <w:r w:rsidRPr="000851FA">
        <w:rPr>
          <w:rFonts w:ascii="Times New Roman" w:hAnsi="Times New Roman" w:cs="Times New Roman"/>
          <w:b/>
          <w:bCs/>
        </w:rPr>
        <w:t xml:space="preserve"> </w:t>
      </w:r>
    </w:p>
    <w:p w14:paraId="09FB2983" w14:textId="4EB473A1" w:rsidR="000851FA" w:rsidRPr="000851FA" w:rsidRDefault="000851FA" w:rsidP="000851FA">
      <w:pPr>
        <w:pStyle w:val="AralkYok"/>
        <w:spacing w:line="360" w:lineRule="auto"/>
        <w:rPr>
          <w:rFonts w:ascii="Times New Roman" w:hAnsi="Times New Roman" w:cs="Times New Roman"/>
        </w:rPr>
      </w:pPr>
      <w:proofErr w:type="spellStart"/>
      <w:r w:rsidRPr="000851FA">
        <w:rPr>
          <w:rFonts w:ascii="Times New Roman" w:hAnsi="Times New Roman" w:cs="Times New Roman"/>
          <w:b/>
          <w:bCs/>
        </w:rPr>
        <w:t>Hüküm</w:t>
      </w:r>
      <w:proofErr w:type="spellEnd"/>
      <w:r w:rsidRPr="000851FA">
        <w:rPr>
          <w:rFonts w:ascii="Times New Roman" w:hAnsi="Times New Roman" w:cs="Times New Roman"/>
          <w:b/>
          <w:bCs/>
        </w:rPr>
        <w:t xml:space="preserve"> Bulunmayan Haller</w:t>
      </w:r>
      <w:r w:rsidRPr="000851FA">
        <w:rPr>
          <w:rFonts w:ascii="Times New Roman" w:hAnsi="Times New Roman" w:cs="Times New Roman"/>
        </w:rPr>
        <w:br/>
      </w:r>
      <w:r w:rsidRPr="000851FA">
        <w:rPr>
          <w:rFonts w:ascii="Times New Roman" w:hAnsi="Times New Roman" w:cs="Times New Roman"/>
          <w:b/>
          <w:bCs/>
        </w:rPr>
        <w:t xml:space="preserve">Madde </w:t>
      </w:r>
      <w:proofErr w:type="gramStart"/>
      <w:r w:rsidRPr="000851FA">
        <w:rPr>
          <w:rFonts w:ascii="Times New Roman" w:hAnsi="Times New Roman" w:cs="Times New Roman"/>
          <w:b/>
          <w:bCs/>
        </w:rPr>
        <w:t>10</w:t>
      </w:r>
      <w:r w:rsidRPr="000851FA">
        <w:rPr>
          <w:rFonts w:ascii="Times New Roman" w:hAnsi="Times New Roman" w:cs="Times New Roman"/>
        </w:rPr>
        <w:t xml:space="preserve"> </w:t>
      </w:r>
      <w:r w:rsidR="00B57483">
        <w:rPr>
          <w:rFonts w:ascii="Times New Roman" w:hAnsi="Times New Roman" w:cs="Times New Roman"/>
        </w:rPr>
        <w:t>-</w:t>
      </w:r>
      <w:proofErr w:type="gramEnd"/>
      <w:r w:rsidR="00B57483">
        <w:rPr>
          <w:rFonts w:ascii="Times New Roman" w:hAnsi="Times New Roman" w:cs="Times New Roman"/>
        </w:rPr>
        <w:t xml:space="preserve"> </w:t>
      </w:r>
      <w:r w:rsidRPr="000851FA">
        <w:rPr>
          <w:rFonts w:ascii="Times New Roman" w:hAnsi="Times New Roman" w:cs="Times New Roman"/>
        </w:rPr>
        <w:t xml:space="preserve">Bu komisyonun </w:t>
      </w:r>
      <w:proofErr w:type="spellStart"/>
      <w:r w:rsidRPr="000851FA">
        <w:rPr>
          <w:rFonts w:ascii="Times New Roman" w:hAnsi="Times New Roman" w:cs="Times New Roman"/>
        </w:rPr>
        <w:t>çalışma</w:t>
      </w:r>
      <w:proofErr w:type="spellEnd"/>
      <w:r w:rsidRPr="000851FA">
        <w:rPr>
          <w:rFonts w:ascii="Times New Roman" w:hAnsi="Times New Roman" w:cs="Times New Roman"/>
        </w:rPr>
        <w:t xml:space="preserve"> usul ve esaslarında </w:t>
      </w:r>
      <w:proofErr w:type="spellStart"/>
      <w:r w:rsidRPr="000851FA">
        <w:rPr>
          <w:rFonts w:ascii="Times New Roman" w:hAnsi="Times New Roman" w:cs="Times New Roman"/>
        </w:rPr>
        <w:t>hükmu</w:t>
      </w:r>
      <w:proofErr w:type="spellEnd"/>
      <w:r w:rsidRPr="000851FA">
        <w:rPr>
          <w:rFonts w:ascii="Times New Roman" w:hAnsi="Times New Roman" w:cs="Times New Roman"/>
        </w:rPr>
        <w:t xml:space="preserve">̈ bulunmayan konularda Ebelik </w:t>
      </w:r>
      <w:proofErr w:type="spellStart"/>
      <w:r w:rsidRPr="000851FA">
        <w:rPr>
          <w:rFonts w:ascii="Times New Roman" w:hAnsi="Times New Roman" w:cs="Times New Roman"/>
        </w:rPr>
        <w:t>Bölüm</w:t>
      </w:r>
      <w:proofErr w:type="spellEnd"/>
      <w:r w:rsidRPr="000851FA">
        <w:rPr>
          <w:rFonts w:ascii="Times New Roman" w:hAnsi="Times New Roman" w:cs="Times New Roman"/>
        </w:rPr>
        <w:t xml:space="preserve"> Kurulu kararlarına göre </w:t>
      </w:r>
      <w:proofErr w:type="spellStart"/>
      <w:r w:rsidRPr="000851FA">
        <w:rPr>
          <w:rFonts w:ascii="Times New Roman" w:hAnsi="Times New Roman" w:cs="Times New Roman"/>
        </w:rPr>
        <w:t>işlem</w:t>
      </w:r>
      <w:proofErr w:type="spellEnd"/>
      <w:r w:rsidRPr="000851FA">
        <w:rPr>
          <w:rFonts w:ascii="Times New Roman" w:hAnsi="Times New Roman" w:cs="Times New Roman"/>
        </w:rPr>
        <w:t xml:space="preserve"> yapılır. </w:t>
      </w:r>
    </w:p>
    <w:p w14:paraId="0374442F" w14:textId="6E4BCC6A" w:rsidR="000851FA" w:rsidRPr="000851FA" w:rsidRDefault="000851FA" w:rsidP="000851FA">
      <w:pPr>
        <w:pStyle w:val="AralkYok"/>
        <w:spacing w:line="360" w:lineRule="auto"/>
        <w:rPr>
          <w:rFonts w:ascii="Times New Roman" w:hAnsi="Times New Roman" w:cs="Times New Roman"/>
        </w:rPr>
      </w:pPr>
      <w:proofErr w:type="spellStart"/>
      <w:r w:rsidRPr="000851FA">
        <w:rPr>
          <w:rFonts w:ascii="Times New Roman" w:hAnsi="Times New Roman" w:cs="Times New Roman"/>
          <w:b/>
          <w:bCs/>
        </w:rPr>
        <w:t>Yürürlük</w:t>
      </w:r>
      <w:proofErr w:type="spellEnd"/>
      <w:r w:rsidRPr="000851FA">
        <w:rPr>
          <w:rFonts w:ascii="Times New Roman" w:hAnsi="Times New Roman" w:cs="Times New Roman"/>
        </w:rPr>
        <w:br/>
      </w:r>
      <w:r w:rsidRPr="000851FA">
        <w:rPr>
          <w:rFonts w:ascii="Times New Roman" w:hAnsi="Times New Roman" w:cs="Times New Roman"/>
          <w:b/>
          <w:bCs/>
        </w:rPr>
        <w:t>Madde 11</w:t>
      </w:r>
      <w:r w:rsidR="00B57483">
        <w:rPr>
          <w:rFonts w:ascii="Times New Roman" w:hAnsi="Times New Roman" w:cs="Times New Roman"/>
        </w:rPr>
        <w:t xml:space="preserve">- </w:t>
      </w:r>
      <w:r w:rsidRPr="000851FA">
        <w:rPr>
          <w:rFonts w:ascii="Times New Roman" w:hAnsi="Times New Roman" w:cs="Times New Roman"/>
        </w:rPr>
        <w:t xml:space="preserve">Bu </w:t>
      </w:r>
      <w:proofErr w:type="spellStart"/>
      <w:r w:rsidRPr="000851FA">
        <w:rPr>
          <w:rFonts w:ascii="Times New Roman" w:hAnsi="Times New Roman" w:cs="Times New Roman"/>
        </w:rPr>
        <w:t>çalışma</w:t>
      </w:r>
      <w:proofErr w:type="spellEnd"/>
      <w:r w:rsidRPr="000851FA">
        <w:rPr>
          <w:rFonts w:ascii="Times New Roman" w:hAnsi="Times New Roman" w:cs="Times New Roman"/>
        </w:rPr>
        <w:t xml:space="preserve"> usul ve esasları, </w:t>
      </w:r>
      <w:r>
        <w:rPr>
          <w:rFonts w:ascii="Times New Roman" w:hAnsi="Times New Roman" w:cs="Times New Roman"/>
        </w:rPr>
        <w:t xml:space="preserve">Bölüm </w:t>
      </w:r>
      <w:r w:rsidRPr="000851FA">
        <w:rPr>
          <w:rFonts w:ascii="Times New Roman" w:hAnsi="Times New Roman" w:cs="Times New Roman"/>
        </w:rPr>
        <w:t xml:space="preserve">Kurulunda </w:t>
      </w:r>
      <w:proofErr w:type="spellStart"/>
      <w:r w:rsidRPr="000851FA">
        <w:rPr>
          <w:rFonts w:ascii="Times New Roman" w:hAnsi="Times New Roman" w:cs="Times New Roman"/>
        </w:rPr>
        <w:t>kabulünden</w:t>
      </w:r>
      <w:proofErr w:type="spellEnd"/>
      <w:r w:rsidRPr="000851FA">
        <w:rPr>
          <w:rFonts w:ascii="Times New Roman" w:hAnsi="Times New Roman" w:cs="Times New Roman"/>
        </w:rPr>
        <w:t xml:space="preserve"> itibaren </w:t>
      </w:r>
      <w:proofErr w:type="spellStart"/>
      <w:r w:rsidRPr="000851FA">
        <w:rPr>
          <w:rFonts w:ascii="Times New Roman" w:hAnsi="Times New Roman" w:cs="Times New Roman"/>
        </w:rPr>
        <w:t>yürürlüğe</w:t>
      </w:r>
      <w:proofErr w:type="spellEnd"/>
      <w:r w:rsidRPr="000851FA">
        <w:rPr>
          <w:rFonts w:ascii="Times New Roman" w:hAnsi="Times New Roman" w:cs="Times New Roman"/>
        </w:rPr>
        <w:t xml:space="preserve"> girer. </w:t>
      </w:r>
    </w:p>
    <w:p w14:paraId="4D09787A" w14:textId="676A4B9A" w:rsidR="003244A3" w:rsidRDefault="000851FA" w:rsidP="000851FA">
      <w:pPr>
        <w:pStyle w:val="AralkYok"/>
        <w:spacing w:line="360" w:lineRule="auto"/>
        <w:rPr>
          <w:rFonts w:ascii="Times New Roman" w:hAnsi="Times New Roman" w:cs="Times New Roman"/>
        </w:rPr>
      </w:pPr>
      <w:proofErr w:type="spellStart"/>
      <w:r w:rsidRPr="000851FA">
        <w:rPr>
          <w:rFonts w:ascii="Times New Roman" w:hAnsi="Times New Roman" w:cs="Times New Roman"/>
          <w:b/>
          <w:bCs/>
        </w:rPr>
        <w:t>Yürütme</w:t>
      </w:r>
      <w:proofErr w:type="spellEnd"/>
      <w:r w:rsidRPr="000851FA">
        <w:rPr>
          <w:rFonts w:ascii="Times New Roman" w:hAnsi="Times New Roman" w:cs="Times New Roman"/>
        </w:rPr>
        <w:br/>
      </w:r>
      <w:r w:rsidRPr="000851FA">
        <w:rPr>
          <w:rFonts w:ascii="Times New Roman" w:hAnsi="Times New Roman" w:cs="Times New Roman"/>
          <w:b/>
          <w:bCs/>
        </w:rPr>
        <w:t>Madde 12</w:t>
      </w:r>
      <w:r w:rsidR="00B57483">
        <w:rPr>
          <w:rFonts w:ascii="Times New Roman" w:hAnsi="Times New Roman" w:cs="Times New Roman"/>
        </w:rPr>
        <w:t xml:space="preserve">- </w:t>
      </w:r>
      <w:r w:rsidRPr="000851FA">
        <w:rPr>
          <w:rFonts w:ascii="Times New Roman" w:hAnsi="Times New Roman" w:cs="Times New Roman"/>
        </w:rPr>
        <w:t xml:space="preserve">Bu </w:t>
      </w:r>
      <w:proofErr w:type="spellStart"/>
      <w:r w:rsidRPr="000851FA">
        <w:rPr>
          <w:rFonts w:ascii="Times New Roman" w:hAnsi="Times New Roman" w:cs="Times New Roman"/>
        </w:rPr>
        <w:t>çalışma</w:t>
      </w:r>
      <w:proofErr w:type="spellEnd"/>
      <w:r w:rsidRPr="000851FA">
        <w:rPr>
          <w:rFonts w:ascii="Times New Roman" w:hAnsi="Times New Roman" w:cs="Times New Roman"/>
        </w:rPr>
        <w:t xml:space="preserve"> usul ve esasları </w:t>
      </w:r>
      <w:proofErr w:type="spellStart"/>
      <w:r w:rsidRPr="000851FA">
        <w:rPr>
          <w:rFonts w:ascii="Times New Roman" w:hAnsi="Times New Roman" w:cs="Times New Roman"/>
        </w:rPr>
        <w:t>hükümlerini</w:t>
      </w:r>
      <w:proofErr w:type="spellEnd"/>
      <w:r w:rsidRPr="000851FA">
        <w:rPr>
          <w:rFonts w:ascii="Times New Roman" w:hAnsi="Times New Roman" w:cs="Times New Roman"/>
        </w:rPr>
        <w:t xml:space="preserve"> Komisyon </w:t>
      </w:r>
      <w:proofErr w:type="spellStart"/>
      <w:r w:rsidRPr="000851FA">
        <w:rPr>
          <w:rFonts w:ascii="Times New Roman" w:hAnsi="Times New Roman" w:cs="Times New Roman"/>
        </w:rPr>
        <w:t>Başkanı</w:t>
      </w:r>
      <w:proofErr w:type="spellEnd"/>
      <w:r w:rsidRPr="000851FA">
        <w:rPr>
          <w:rFonts w:ascii="Times New Roman" w:hAnsi="Times New Roman" w:cs="Times New Roman"/>
        </w:rPr>
        <w:t xml:space="preserve"> </w:t>
      </w:r>
      <w:proofErr w:type="spellStart"/>
      <w:r w:rsidRPr="000851FA">
        <w:rPr>
          <w:rFonts w:ascii="Times New Roman" w:hAnsi="Times New Roman" w:cs="Times New Roman"/>
        </w:rPr>
        <w:t>yürütür</w:t>
      </w:r>
      <w:proofErr w:type="spellEnd"/>
      <w:r w:rsidRPr="000851FA">
        <w:rPr>
          <w:rFonts w:ascii="Times New Roman" w:hAnsi="Times New Roman" w:cs="Times New Roman"/>
        </w:rPr>
        <w:t xml:space="preserve">. </w:t>
      </w:r>
    </w:p>
    <w:p w14:paraId="741F3400" w14:textId="77777777" w:rsidR="000851FA" w:rsidRPr="000851FA" w:rsidRDefault="000851FA" w:rsidP="000851FA">
      <w:pPr>
        <w:pStyle w:val="AralkYok"/>
        <w:spacing w:line="360" w:lineRule="auto"/>
        <w:rPr>
          <w:rFonts w:ascii="Times New Roman" w:hAnsi="Times New Roman" w:cs="Times New Roman"/>
        </w:rPr>
      </w:pPr>
    </w:p>
    <w:p w14:paraId="0C419233" w14:textId="77777777" w:rsidR="003244A3" w:rsidRPr="000851FA" w:rsidRDefault="003244A3" w:rsidP="000851FA">
      <w:pPr>
        <w:pStyle w:val="AralkYok"/>
        <w:spacing w:line="360" w:lineRule="auto"/>
        <w:rPr>
          <w:rFonts w:ascii="Times New Roman" w:hAnsi="Times New Roman" w:cs="Times New Roman"/>
          <w:b/>
          <w:bCs/>
        </w:rPr>
      </w:pPr>
      <w:r w:rsidRPr="000851FA">
        <w:rPr>
          <w:rFonts w:ascii="Times New Roman" w:hAnsi="Times New Roman" w:cs="Times New Roman"/>
          <w:b/>
          <w:bCs/>
        </w:rPr>
        <w:t xml:space="preserve">Komisyon </w:t>
      </w:r>
      <w:proofErr w:type="spellStart"/>
      <w:r w:rsidRPr="000851FA">
        <w:rPr>
          <w:rFonts w:ascii="Times New Roman" w:hAnsi="Times New Roman" w:cs="Times New Roman"/>
          <w:b/>
          <w:bCs/>
        </w:rPr>
        <w:t>Başkanı</w:t>
      </w:r>
      <w:proofErr w:type="spellEnd"/>
      <w:r w:rsidRPr="000851FA">
        <w:rPr>
          <w:rFonts w:ascii="Times New Roman" w:hAnsi="Times New Roman" w:cs="Times New Roman"/>
          <w:b/>
          <w:bCs/>
        </w:rPr>
        <w:t xml:space="preserve"> </w:t>
      </w:r>
    </w:p>
    <w:p w14:paraId="4A9262AD" w14:textId="77777777" w:rsidR="003244A3" w:rsidRPr="000851FA" w:rsidRDefault="003244A3" w:rsidP="000851FA">
      <w:pPr>
        <w:pStyle w:val="AralkYok"/>
        <w:spacing w:line="360" w:lineRule="auto"/>
        <w:rPr>
          <w:rFonts w:ascii="Times New Roman" w:hAnsi="Times New Roman" w:cs="Times New Roman"/>
        </w:rPr>
      </w:pPr>
      <w:r w:rsidRPr="000851FA">
        <w:rPr>
          <w:rFonts w:ascii="Times New Roman" w:hAnsi="Times New Roman" w:cs="Times New Roman"/>
        </w:rPr>
        <w:t>Prof. Dr. Ayten Şentürk ERENEL</w:t>
      </w:r>
    </w:p>
    <w:p w14:paraId="181BBF73" w14:textId="77777777" w:rsidR="003244A3" w:rsidRPr="000851FA" w:rsidRDefault="003244A3" w:rsidP="000851FA">
      <w:pPr>
        <w:pStyle w:val="AralkYok"/>
        <w:spacing w:line="360" w:lineRule="auto"/>
        <w:rPr>
          <w:rFonts w:ascii="Times New Roman" w:hAnsi="Times New Roman" w:cs="Times New Roman"/>
          <w:b/>
          <w:bCs/>
        </w:rPr>
      </w:pPr>
      <w:r w:rsidRPr="000851FA">
        <w:rPr>
          <w:rFonts w:ascii="Times New Roman" w:hAnsi="Times New Roman" w:cs="Times New Roman"/>
          <w:b/>
          <w:bCs/>
        </w:rPr>
        <w:t xml:space="preserve">Komisyon </w:t>
      </w:r>
      <w:proofErr w:type="spellStart"/>
      <w:r w:rsidRPr="000851FA">
        <w:rPr>
          <w:rFonts w:ascii="Times New Roman" w:hAnsi="Times New Roman" w:cs="Times New Roman"/>
          <w:b/>
          <w:bCs/>
        </w:rPr>
        <w:t>Üyeleri</w:t>
      </w:r>
      <w:proofErr w:type="spellEnd"/>
      <w:r w:rsidRPr="000851FA">
        <w:rPr>
          <w:rFonts w:ascii="Times New Roman" w:hAnsi="Times New Roman" w:cs="Times New Roman"/>
          <w:b/>
          <w:bCs/>
        </w:rPr>
        <w:t xml:space="preserve"> </w:t>
      </w:r>
    </w:p>
    <w:p w14:paraId="6A092A9A" w14:textId="11998815" w:rsidR="003244A3" w:rsidRPr="000851FA" w:rsidRDefault="003244A3" w:rsidP="000851FA">
      <w:pPr>
        <w:pStyle w:val="AralkYok"/>
        <w:spacing w:line="360" w:lineRule="auto"/>
        <w:rPr>
          <w:rFonts w:ascii="Times New Roman" w:hAnsi="Times New Roman" w:cs="Times New Roman"/>
          <w:color w:val="808080"/>
        </w:rPr>
      </w:pPr>
      <w:r w:rsidRPr="000851FA">
        <w:rPr>
          <w:rFonts w:ascii="Times New Roman" w:hAnsi="Times New Roman" w:cs="Times New Roman"/>
          <w:color w:val="000000"/>
        </w:rPr>
        <w:t xml:space="preserve">Öğr. Gör. </w:t>
      </w:r>
      <w:r w:rsidR="000851FA" w:rsidRPr="000851FA">
        <w:rPr>
          <w:rFonts w:ascii="Times New Roman" w:hAnsi="Times New Roman" w:cs="Times New Roman"/>
          <w:color w:val="000000"/>
        </w:rPr>
        <w:t>Nurgül Şimal YAVUZ</w:t>
      </w:r>
    </w:p>
    <w:p w14:paraId="7CB43A6C" w14:textId="77777777" w:rsidR="003244A3" w:rsidRPr="000851FA" w:rsidRDefault="003244A3" w:rsidP="000851FA">
      <w:pPr>
        <w:pStyle w:val="AralkYok"/>
        <w:spacing w:line="360" w:lineRule="auto"/>
        <w:rPr>
          <w:rFonts w:ascii="Times New Roman" w:hAnsi="Times New Roman" w:cs="Times New Roman"/>
          <w:color w:val="808080"/>
        </w:rPr>
      </w:pPr>
      <w:r w:rsidRPr="000851FA">
        <w:rPr>
          <w:rFonts w:ascii="Times New Roman" w:hAnsi="Times New Roman" w:cs="Times New Roman"/>
          <w:color w:val="000000"/>
        </w:rPr>
        <w:t>Arş. Gör. Sümeyra DAMSARSAN</w:t>
      </w:r>
    </w:p>
    <w:p w14:paraId="29323154" w14:textId="77777777" w:rsidR="003244A3" w:rsidRPr="000851FA" w:rsidRDefault="003244A3" w:rsidP="000851FA">
      <w:pPr>
        <w:pStyle w:val="AralkYok"/>
        <w:spacing w:line="360" w:lineRule="auto"/>
        <w:rPr>
          <w:rFonts w:ascii="Times New Roman" w:hAnsi="Times New Roman" w:cs="Times New Roman"/>
        </w:rPr>
      </w:pPr>
    </w:p>
    <w:p w14:paraId="18EB0C3F" w14:textId="77777777" w:rsidR="003244A3" w:rsidRPr="000851FA" w:rsidRDefault="003244A3" w:rsidP="000851FA">
      <w:pPr>
        <w:pStyle w:val="AralkYok"/>
        <w:spacing w:line="360" w:lineRule="auto"/>
        <w:rPr>
          <w:rFonts w:ascii="Times New Roman" w:hAnsi="Times New Roman" w:cs="Times New Roman"/>
        </w:rPr>
      </w:pPr>
    </w:p>
    <w:sectPr w:rsidR="003244A3" w:rsidRPr="000851FA" w:rsidSect="00D264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169A"/>
    <w:multiLevelType w:val="multilevel"/>
    <w:tmpl w:val="A988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E1170"/>
    <w:multiLevelType w:val="multilevel"/>
    <w:tmpl w:val="5D7616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D71D0"/>
    <w:multiLevelType w:val="multilevel"/>
    <w:tmpl w:val="F66C1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26823"/>
    <w:multiLevelType w:val="multilevel"/>
    <w:tmpl w:val="C93827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F3B81"/>
    <w:multiLevelType w:val="hybridMultilevel"/>
    <w:tmpl w:val="1638AB10"/>
    <w:lvl w:ilvl="0" w:tplc="041F0011">
      <w:start w:val="1"/>
      <w:numFmt w:val="decimal"/>
      <w:lvlText w:val="%1)"/>
      <w:lvlJc w:val="left"/>
      <w:pPr>
        <w:ind w:left="360"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116A397A"/>
    <w:multiLevelType w:val="multilevel"/>
    <w:tmpl w:val="97287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1331C9"/>
    <w:multiLevelType w:val="hybridMultilevel"/>
    <w:tmpl w:val="5C3AA28E"/>
    <w:lvl w:ilvl="0" w:tplc="041F0011">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1854006D"/>
    <w:multiLevelType w:val="multilevel"/>
    <w:tmpl w:val="FE606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9D4D81"/>
    <w:multiLevelType w:val="multilevel"/>
    <w:tmpl w:val="0CD6C3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C90CA8"/>
    <w:multiLevelType w:val="multilevel"/>
    <w:tmpl w:val="8B12C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436C1C"/>
    <w:multiLevelType w:val="hybridMultilevel"/>
    <w:tmpl w:val="308A9D64"/>
    <w:lvl w:ilvl="0" w:tplc="86B2F65E">
      <w:start w:val="1"/>
      <w:numFmt w:val="decimal"/>
      <w:lvlText w:val="%1."/>
      <w:lvlJc w:val="left"/>
      <w:pPr>
        <w:ind w:left="360" w:hanging="360"/>
      </w:pPr>
      <w:rPr>
        <w:b/>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5AC57E4"/>
    <w:multiLevelType w:val="multilevel"/>
    <w:tmpl w:val="38AA2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1F297F"/>
    <w:multiLevelType w:val="multilevel"/>
    <w:tmpl w:val="4C9EA4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B11C3D"/>
    <w:multiLevelType w:val="multilevel"/>
    <w:tmpl w:val="2AD0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6F1173"/>
    <w:multiLevelType w:val="multilevel"/>
    <w:tmpl w:val="1F161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C22486"/>
    <w:multiLevelType w:val="multilevel"/>
    <w:tmpl w:val="D99A9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D04FB5"/>
    <w:multiLevelType w:val="multilevel"/>
    <w:tmpl w:val="0DA838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7B12C2"/>
    <w:multiLevelType w:val="multilevel"/>
    <w:tmpl w:val="C21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E627B9"/>
    <w:multiLevelType w:val="multilevel"/>
    <w:tmpl w:val="58DEA9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390143"/>
    <w:multiLevelType w:val="hybridMultilevel"/>
    <w:tmpl w:val="2E8AD120"/>
    <w:lvl w:ilvl="0" w:tplc="041F0011">
      <w:start w:val="1"/>
      <w:numFmt w:val="decimal"/>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0" w15:restartNumberingAfterBreak="0">
    <w:nsid w:val="644F7CC7"/>
    <w:multiLevelType w:val="multilevel"/>
    <w:tmpl w:val="77BAA8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066277"/>
    <w:multiLevelType w:val="multilevel"/>
    <w:tmpl w:val="65BA18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594BD3"/>
    <w:multiLevelType w:val="multilevel"/>
    <w:tmpl w:val="33D6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7B2B17"/>
    <w:multiLevelType w:val="multilevel"/>
    <w:tmpl w:val="934EBE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FB3C5F"/>
    <w:multiLevelType w:val="multilevel"/>
    <w:tmpl w:val="AA0E5A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0344D8"/>
    <w:multiLevelType w:val="hybridMultilevel"/>
    <w:tmpl w:val="09184F60"/>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515463983">
    <w:abstractNumId w:val="3"/>
  </w:num>
  <w:num w:numId="2" w16cid:durableId="1671562066">
    <w:abstractNumId w:val="16"/>
  </w:num>
  <w:num w:numId="3" w16cid:durableId="335113503">
    <w:abstractNumId w:val="5"/>
  </w:num>
  <w:num w:numId="4" w16cid:durableId="375080373">
    <w:abstractNumId w:val="12"/>
  </w:num>
  <w:num w:numId="5" w16cid:durableId="1466774200">
    <w:abstractNumId w:val="11"/>
  </w:num>
  <w:num w:numId="6" w16cid:durableId="1824420452">
    <w:abstractNumId w:val="20"/>
  </w:num>
  <w:num w:numId="7" w16cid:durableId="783696018">
    <w:abstractNumId w:val="8"/>
  </w:num>
  <w:num w:numId="8" w16cid:durableId="1699769582">
    <w:abstractNumId w:val="18"/>
  </w:num>
  <w:num w:numId="9" w16cid:durableId="796217160">
    <w:abstractNumId w:val="1"/>
  </w:num>
  <w:num w:numId="10" w16cid:durableId="868421025">
    <w:abstractNumId w:val="13"/>
  </w:num>
  <w:num w:numId="11" w16cid:durableId="2137986771">
    <w:abstractNumId w:val="23"/>
  </w:num>
  <w:num w:numId="12" w16cid:durableId="1087187152">
    <w:abstractNumId w:val="9"/>
  </w:num>
  <w:num w:numId="13" w16cid:durableId="15665802">
    <w:abstractNumId w:val="21"/>
  </w:num>
  <w:num w:numId="14" w16cid:durableId="1934388813">
    <w:abstractNumId w:val="24"/>
  </w:num>
  <w:num w:numId="15" w16cid:durableId="1995404838">
    <w:abstractNumId w:val="7"/>
  </w:num>
  <w:num w:numId="16" w16cid:durableId="488400215">
    <w:abstractNumId w:val="25"/>
  </w:num>
  <w:num w:numId="17" w16cid:durableId="564608654">
    <w:abstractNumId w:val="6"/>
  </w:num>
  <w:num w:numId="18" w16cid:durableId="29694173">
    <w:abstractNumId w:val="4"/>
  </w:num>
  <w:num w:numId="19" w16cid:durableId="382875450">
    <w:abstractNumId w:val="19"/>
  </w:num>
  <w:num w:numId="20" w16cid:durableId="353464565">
    <w:abstractNumId w:val="2"/>
  </w:num>
  <w:num w:numId="21" w16cid:durableId="1116481586">
    <w:abstractNumId w:val="14"/>
  </w:num>
  <w:num w:numId="22" w16cid:durableId="774639627">
    <w:abstractNumId w:val="22"/>
  </w:num>
  <w:num w:numId="23" w16cid:durableId="837111831">
    <w:abstractNumId w:val="15"/>
  </w:num>
  <w:num w:numId="24" w16cid:durableId="1500584739">
    <w:abstractNumId w:val="0"/>
  </w:num>
  <w:num w:numId="25" w16cid:durableId="1143891432">
    <w:abstractNumId w:val="17"/>
  </w:num>
  <w:num w:numId="26" w16cid:durableId="12459958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3B"/>
    <w:rsid w:val="000851FA"/>
    <w:rsid w:val="00143FDC"/>
    <w:rsid w:val="003244A3"/>
    <w:rsid w:val="00426210"/>
    <w:rsid w:val="009F7C14"/>
    <w:rsid w:val="00AA4CD4"/>
    <w:rsid w:val="00AF34C3"/>
    <w:rsid w:val="00B57483"/>
    <w:rsid w:val="00D2643B"/>
    <w:rsid w:val="00DE7A9A"/>
    <w:rsid w:val="00FD3F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1252"/>
  <w15:chartTrackingRefBased/>
  <w15:docId w15:val="{8C940D2F-9675-1642-9005-B377444A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2643B"/>
    <w:pPr>
      <w:spacing w:before="100" w:beforeAutospacing="1" w:after="100" w:afterAutospacing="1"/>
    </w:pPr>
    <w:rPr>
      <w:rFonts w:ascii="Times New Roman" w:hAnsi="Times New Roman" w:cs="Times New Roman"/>
      <w:kern w:val="0"/>
      <w:lang w:eastAsia="tr-TR"/>
      <w14:ligatures w14:val="none"/>
    </w:rPr>
  </w:style>
  <w:style w:type="paragraph" w:styleId="AralkYok">
    <w:name w:val="No Spacing"/>
    <w:uiPriority w:val="1"/>
    <w:qFormat/>
    <w:rsid w:val="00D2643B"/>
  </w:style>
  <w:style w:type="paragraph" w:styleId="ListeParagraf">
    <w:name w:val="List Paragraph"/>
    <w:basedOn w:val="Normal"/>
    <w:uiPriority w:val="1"/>
    <w:qFormat/>
    <w:rsid w:val="00D2643B"/>
    <w:pPr>
      <w:ind w:left="720"/>
      <w:contextualSpacing/>
    </w:pPr>
  </w:style>
  <w:style w:type="paragraph" w:styleId="KonuBal">
    <w:name w:val="Title"/>
    <w:basedOn w:val="Normal"/>
    <w:link w:val="KonuBalChar"/>
    <w:uiPriority w:val="10"/>
    <w:qFormat/>
    <w:rsid w:val="000851FA"/>
    <w:pPr>
      <w:widowControl w:val="0"/>
      <w:autoSpaceDE w:val="0"/>
      <w:autoSpaceDN w:val="0"/>
      <w:spacing w:before="74"/>
      <w:ind w:left="2769" w:right="2770"/>
      <w:jc w:val="center"/>
    </w:pPr>
    <w:rPr>
      <w:rFonts w:ascii="Times New Roman" w:hAnsi="Times New Roman" w:cs="Times New Roman"/>
      <w:b/>
      <w:bCs/>
      <w:kern w:val="0"/>
      <w14:ligatures w14:val="none"/>
    </w:rPr>
  </w:style>
  <w:style w:type="character" w:customStyle="1" w:styleId="KonuBalChar">
    <w:name w:val="Konu Başlığı Char"/>
    <w:basedOn w:val="VarsaylanParagrafYazTipi"/>
    <w:link w:val="KonuBal"/>
    <w:uiPriority w:val="10"/>
    <w:rsid w:val="000851FA"/>
    <w:rPr>
      <w:rFonts w:ascii="Times New Roman" w:hAnsi="Times New Roman" w:cs="Times New Roman"/>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87027">
      <w:bodyDiv w:val="1"/>
      <w:marLeft w:val="0"/>
      <w:marRight w:val="0"/>
      <w:marTop w:val="0"/>
      <w:marBottom w:val="0"/>
      <w:divBdr>
        <w:top w:val="none" w:sz="0" w:space="0" w:color="auto"/>
        <w:left w:val="none" w:sz="0" w:space="0" w:color="auto"/>
        <w:bottom w:val="none" w:sz="0" w:space="0" w:color="auto"/>
        <w:right w:val="none" w:sz="0" w:space="0" w:color="auto"/>
      </w:divBdr>
      <w:divsChild>
        <w:div w:id="1940679528">
          <w:marLeft w:val="0"/>
          <w:marRight w:val="0"/>
          <w:marTop w:val="0"/>
          <w:marBottom w:val="0"/>
          <w:divBdr>
            <w:top w:val="none" w:sz="0" w:space="0" w:color="auto"/>
            <w:left w:val="none" w:sz="0" w:space="0" w:color="auto"/>
            <w:bottom w:val="none" w:sz="0" w:space="0" w:color="auto"/>
            <w:right w:val="none" w:sz="0" w:space="0" w:color="auto"/>
          </w:divBdr>
          <w:divsChild>
            <w:div w:id="1185629211">
              <w:marLeft w:val="0"/>
              <w:marRight w:val="0"/>
              <w:marTop w:val="0"/>
              <w:marBottom w:val="0"/>
              <w:divBdr>
                <w:top w:val="none" w:sz="0" w:space="0" w:color="auto"/>
                <w:left w:val="none" w:sz="0" w:space="0" w:color="auto"/>
                <w:bottom w:val="none" w:sz="0" w:space="0" w:color="auto"/>
                <w:right w:val="none" w:sz="0" w:space="0" w:color="auto"/>
              </w:divBdr>
              <w:divsChild>
                <w:div w:id="1941836876">
                  <w:marLeft w:val="0"/>
                  <w:marRight w:val="0"/>
                  <w:marTop w:val="0"/>
                  <w:marBottom w:val="0"/>
                  <w:divBdr>
                    <w:top w:val="none" w:sz="0" w:space="0" w:color="auto"/>
                    <w:left w:val="none" w:sz="0" w:space="0" w:color="auto"/>
                    <w:bottom w:val="none" w:sz="0" w:space="0" w:color="auto"/>
                    <w:right w:val="none" w:sz="0" w:space="0" w:color="auto"/>
                  </w:divBdr>
                </w:div>
              </w:divsChild>
            </w:div>
            <w:div w:id="1410152118">
              <w:marLeft w:val="0"/>
              <w:marRight w:val="0"/>
              <w:marTop w:val="0"/>
              <w:marBottom w:val="0"/>
              <w:divBdr>
                <w:top w:val="none" w:sz="0" w:space="0" w:color="auto"/>
                <w:left w:val="none" w:sz="0" w:space="0" w:color="auto"/>
                <w:bottom w:val="none" w:sz="0" w:space="0" w:color="auto"/>
                <w:right w:val="none" w:sz="0" w:space="0" w:color="auto"/>
              </w:divBdr>
              <w:divsChild>
                <w:div w:id="15435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5094">
          <w:marLeft w:val="0"/>
          <w:marRight w:val="0"/>
          <w:marTop w:val="0"/>
          <w:marBottom w:val="0"/>
          <w:divBdr>
            <w:top w:val="none" w:sz="0" w:space="0" w:color="auto"/>
            <w:left w:val="none" w:sz="0" w:space="0" w:color="auto"/>
            <w:bottom w:val="none" w:sz="0" w:space="0" w:color="auto"/>
            <w:right w:val="none" w:sz="0" w:space="0" w:color="auto"/>
          </w:divBdr>
          <w:divsChild>
            <w:div w:id="878128617">
              <w:marLeft w:val="0"/>
              <w:marRight w:val="0"/>
              <w:marTop w:val="0"/>
              <w:marBottom w:val="0"/>
              <w:divBdr>
                <w:top w:val="none" w:sz="0" w:space="0" w:color="auto"/>
                <w:left w:val="none" w:sz="0" w:space="0" w:color="auto"/>
                <w:bottom w:val="none" w:sz="0" w:space="0" w:color="auto"/>
                <w:right w:val="none" w:sz="0" w:space="0" w:color="auto"/>
              </w:divBdr>
              <w:divsChild>
                <w:div w:id="1868636584">
                  <w:marLeft w:val="0"/>
                  <w:marRight w:val="0"/>
                  <w:marTop w:val="0"/>
                  <w:marBottom w:val="0"/>
                  <w:divBdr>
                    <w:top w:val="none" w:sz="0" w:space="0" w:color="auto"/>
                    <w:left w:val="none" w:sz="0" w:space="0" w:color="auto"/>
                    <w:bottom w:val="none" w:sz="0" w:space="0" w:color="auto"/>
                    <w:right w:val="none" w:sz="0" w:space="0" w:color="auto"/>
                  </w:divBdr>
                </w:div>
              </w:divsChild>
            </w:div>
            <w:div w:id="1275748526">
              <w:marLeft w:val="0"/>
              <w:marRight w:val="0"/>
              <w:marTop w:val="0"/>
              <w:marBottom w:val="0"/>
              <w:divBdr>
                <w:top w:val="none" w:sz="0" w:space="0" w:color="auto"/>
                <w:left w:val="none" w:sz="0" w:space="0" w:color="auto"/>
                <w:bottom w:val="none" w:sz="0" w:space="0" w:color="auto"/>
                <w:right w:val="none" w:sz="0" w:space="0" w:color="auto"/>
              </w:divBdr>
              <w:divsChild>
                <w:div w:id="14617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2795">
          <w:marLeft w:val="0"/>
          <w:marRight w:val="0"/>
          <w:marTop w:val="0"/>
          <w:marBottom w:val="0"/>
          <w:divBdr>
            <w:top w:val="none" w:sz="0" w:space="0" w:color="auto"/>
            <w:left w:val="none" w:sz="0" w:space="0" w:color="auto"/>
            <w:bottom w:val="none" w:sz="0" w:space="0" w:color="auto"/>
            <w:right w:val="none" w:sz="0" w:space="0" w:color="auto"/>
          </w:divBdr>
          <w:divsChild>
            <w:div w:id="1226792269">
              <w:marLeft w:val="0"/>
              <w:marRight w:val="0"/>
              <w:marTop w:val="0"/>
              <w:marBottom w:val="0"/>
              <w:divBdr>
                <w:top w:val="none" w:sz="0" w:space="0" w:color="auto"/>
                <w:left w:val="none" w:sz="0" w:space="0" w:color="auto"/>
                <w:bottom w:val="none" w:sz="0" w:space="0" w:color="auto"/>
                <w:right w:val="none" w:sz="0" w:space="0" w:color="auto"/>
              </w:divBdr>
              <w:divsChild>
                <w:div w:id="1110322918">
                  <w:marLeft w:val="0"/>
                  <w:marRight w:val="0"/>
                  <w:marTop w:val="0"/>
                  <w:marBottom w:val="0"/>
                  <w:divBdr>
                    <w:top w:val="none" w:sz="0" w:space="0" w:color="auto"/>
                    <w:left w:val="none" w:sz="0" w:space="0" w:color="auto"/>
                    <w:bottom w:val="none" w:sz="0" w:space="0" w:color="auto"/>
                    <w:right w:val="none" w:sz="0" w:space="0" w:color="auto"/>
                  </w:divBdr>
                </w:div>
              </w:divsChild>
            </w:div>
            <w:div w:id="1990866164">
              <w:marLeft w:val="0"/>
              <w:marRight w:val="0"/>
              <w:marTop w:val="0"/>
              <w:marBottom w:val="0"/>
              <w:divBdr>
                <w:top w:val="none" w:sz="0" w:space="0" w:color="auto"/>
                <w:left w:val="none" w:sz="0" w:space="0" w:color="auto"/>
                <w:bottom w:val="none" w:sz="0" w:space="0" w:color="auto"/>
                <w:right w:val="none" w:sz="0" w:space="0" w:color="auto"/>
              </w:divBdr>
              <w:divsChild>
                <w:div w:id="18955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9099">
          <w:marLeft w:val="0"/>
          <w:marRight w:val="0"/>
          <w:marTop w:val="0"/>
          <w:marBottom w:val="0"/>
          <w:divBdr>
            <w:top w:val="none" w:sz="0" w:space="0" w:color="auto"/>
            <w:left w:val="none" w:sz="0" w:space="0" w:color="auto"/>
            <w:bottom w:val="none" w:sz="0" w:space="0" w:color="auto"/>
            <w:right w:val="none" w:sz="0" w:space="0" w:color="auto"/>
          </w:divBdr>
          <w:divsChild>
            <w:div w:id="7173755">
              <w:marLeft w:val="0"/>
              <w:marRight w:val="0"/>
              <w:marTop w:val="0"/>
              <w:marBottom w:val="0"/>
              <w:divBdr>
                <w:top w:val="none" w:sz="0" w:space="0" w:color="auto"/>
                <w:left w:val="none" w:sz="0" w:space="0" w:color="auto"/>
                <w:bottom w:val="none" w:sz="0" w:space="0" w:color="auto"/>
                <w:right w:val="none" w:sz="0" w:space="0" w:color="auto"/>
              </w:divBdr>
              <w:divsChild>
                <w:div w:id="420298519">
                  <w:marLeft w:val="0"/>
                  <w:marRight w:val="0"/>
                  <w:marTop w:val="0"/>
                  <w:marBottom w:val="0"/>
                  <w:divBdr>
                    <w:top w:val="none" w:sz="0" w:space="0" w:color="auto"/>
                    <w:left w:val="none" w:sz="0" w:space="0" w:color="auto"/>
                    <w:bottom w:val="none" w:sz="0" w:space="0" w:color="auto"/>
                    <w:right w:val="none" w:sz="0" w:space="0" w:color="auto"/>
                  </w:divBdr>
                </w:div>
              </w:divsChild>
            </w:div>
            <w:div w:id="966667457">
              <w:marLeft w:val="0"/>
              <w:marRight w:val="0"/>
              <w:marTop w:val="0"/>
              <w:marBottom w:val="0"/>
              <w:divBdr>
                <w:top w:val="none" w:sz="0" w:space="0" w:color="auto"/>
                <w:left w:val="none" w:sz="0" w:space="0" w:color="auto"/>
                <w:bottom w:val="none" w:sz="0" w:space="0" w:color="auto"/>
                <w:right w:val="none" w:sz="0" w:space="0" w:color="auto"/>
              </w:divBdr>
              <w:divsChild>
                <w:div w:id="232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01228">
          <w:marLeft w:val="0"/>
          <w:marRight w:val="0"/>
          <w:marTop w:val="0"/>
          <w:marBottom w:val="0"/>
          <w:divBdr>
            <w:top w:val="none" w:sz="0" w:space="0" w:color="auto"/>
            <w:left w:val="none" w:sz="0" w:space="0" w:color="auto"/>
            <w:bottom w:val="none" w:sz="0" w:space="0" w:color="auto"/>
            <w:right w:val="none" w:sz="0" w:space="0" w:color="auto"/>
          </w:divBdr>
          <w:divsChild>
            <w:div w:id="1615987600">
              <w:marLeft w:val="0"/>
              <w:marRight w:val="0"/>
              <w:marTop w:val="0"/>
              <w:marBottom w:val="0"/>
              <w:divBdr>
                <w:top w:val="none" w:sz="0" w:space="0" w:color="auto"/>
                <w:left w:val="none" w:sz="0" w:space="0" w:color="auto"/>
                <w:bottom w:val="none" w:sz="0" w:space="0" w:color="auto"/>
                <w:right w:val="none" w:sz="0" w:space="0" w:color="auto"/>
              </w:divBdr>
              <w:divsChild>
                <w:div w:id="1660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72068">
      <w:bodyDiv w:val="1"/>
      <w:marLeft w:val="0"/>
      <w:marRight w:val="0"/>
      <w:marTop w:val="0"/>
      <w:marBottom w:val="0"/>
      <w:divBdr>
        <w:top w:val="none" w:sz="0" w:space="0" w:color="auto"/>
        <w:left w:val="none" w:sz="0" w:space="0" w:color="auto"/>
        <w:bottom w:val="none" w:sz="0" w:space="0" w:color="auto"/>
        <w:right w:val="none" w:sz="0" w:space="0" w:color="auto"/>
      </w:divBdr>
      <w:divsChild>
        <w:div w:id="1156147942">
          <w:marLeft w:val="0"/>
          <w:marRight w:val="0"/>
          <w:marTop w:val="0"/>
          <w:marBottom w:val="0"/>
          <w:divBdr>
            <w:top w:val="none" w:sz="0" w:space="0" w:color="auto"/>
            <w:left w:val="none" w:sz="0" w:space="0" w:color="auto"/>
            <w:bottom w:val="none" w:sz="0" w:space="0" w:color="auto"/>
            <w:right w:val="none" w:sz="0" w:space="0" w:color="auto"/>
          </w:divBdr>
          <w:divsChild>
            <w:div w:id="282658515">
              <w:marLeft w:val="0"/>
              <w:marRight w:val="0"/>
              <w:marTop w:val="0"/>
              <w:marBottom w:val="0"/>
              <w:divBdr>
                <w:top w:val="none" w:sz="0" w:space="0" w:color="auto"/>
                <w:left w:val="none" w:sz="0" w:space="0" w:color="auto"/>
                <w:bottom w:val="none" w:sz="0" w:space="0" w:color="auto"/>
                <w:right w:val="none" w:sz="0" w:space="0" w:color="auto"/>
              </w:divBdr>
              <w:divsChild>
                <w:div w:id="1385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3962">
          <w:marLeft w:val="0"/>
          <w:marRight w:val="0"/>
          <w:marTop w:val="0"/>
          <w:marBottom w:val="0"/>
          <w:divBdr>
            <w:top w:val="none" w:sz="0" w:space="0" w:color="auto"/>
            <w:left w:val="none" w:sz="0" w:space="0" w:color="auto"/>
            <w:bottom w:val="none" w:sz="0" w:space="0" w:color="auto"/>
            <w:right w:val="none" w:sz="0" w:space="0" w:color="auto"/>
          </w:divBdr>
          <w:divsChild>
            <w:div w:id="239486705">
              <w:marLeft w:val="0"/>
              <w:marRight w:val="0"/>
              <w:marTop w:val="0"/>
              <w:marBottom w:val="0"/>
              <w:divBdr>
                <w:top w:val="none" w:sz="0" w:space="0" w:color="auto"/>
                <w:left w:val="none" w:sz="0" w:space="0" w:color="auto"/>
                <w:bottom w:val="none" w:sz="0" w:space="0" w:color="auto"/>
                <w:right w:val="none" w:sz="0" w:space="0" w:color="auto"/>
              </w:divBdr>
              <w:divsChild>
                <w:div w:id="13482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5663">
          <w:marLeft w:val="0"/>
          <w:marRight w:val="0"/>
          <w:marTop w:val="0"/>
          <w:marBottom w:val="0"/>
          <w:divBdr>
            <w:top w:val="none" w:sz="0" w:space="0" w:color="auto"/>
            <w:left w:val="none" w:sz="0" w:space="0" w:color="auto"/>
            <w:bottom w:val="none" w:sz="0" w:space="0" w:color="auto"/>
            <w:right w:val="none" w:sz="0" w:space="0" w:color="auto"/>
          </w:divBdr>
          <w:divsChild>
            <w:div w:id="406076506">
              <w:marLeft w:val="0"/>
              <w:marRight w:val="0"/>
              <w:marTop w:val="0"/>
              <w:marBottom w:val="0"/>
              <w:divBdr>
                <w:top w:val="none" w:sz="0" w:space="0" w:color="auto"/>
                <w:left w:val="none" w:sz="0" w:space="0" w:color="auto"/>
                <w:bottom w:val="none" w:sz="0" w:space="0" w:color="auto"/>
                <w:right w:val="none" w:sz="0" w:space="0" w:color="auto"/>
              </w:divBdr>
              <w:divsChild>
                <w:div w:id="54128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0459">
          <w:marLeft w:val="0"/>
          <w:marRight w:val="0"/>
          <w:marTop w:val="0"/>
          <w:marBottom w:val="0"/>
          <w:divBdr>
            <w:top w:val="none" w:sz="0" w:space="0" w:color="auto"/>
            <w:left w:val="none" w:sz="0" w:space="0" w:color="auto"/>
            <w:bottom w:val="none" w:sz="0" w:space="0" w:color="auto"/>
            <w:right w:val="none" w:sz="0" w:space="0" w:color="auto"/>
          </w:divBdr>
          <w:divsChild>
            <w:div w:id="551620362">
              <w:marLeft w:val="0"/>
              <w:marRight w:val="0"/>
              <w:marTop w:val="0"/>
              <w:marBottom w:val="0"/>
              <w:divBdr>
                <w:top w:val="none" w:sz="0" w:space="0" w:color="auto"/>
                <w:left w:val="none" w:sz="0" w:space="0" w:color="auto"/>
                <w:bottom w:val="none" w:sz="0" w:space="0" w:color="auto"/>
                <w:right w:val="none" w:sz="0" w:space="0" w:color="auto"/>
              </w:divBdr>
              <w:divsChild>
                <w:div w:id="18049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2896">
          <w:marLeft w:val="0"/>
          <w:marRight w:val="0"/>
          <w:marTop w:val="0"/>
          <w:marBottom w:val="0"/>
          <w:divBdr>
            <w:top w:val="none" w:sz="0" w:space="0" w:color="auto"/>
            <w:left w:val="none" w:sz="0" w:space="0" w:color="auto"/>
            <w:bottom w:val="none" w:sz="0" w:space="0" w:color="auto"/>
            <w:right w:val="none" w:sz="0" w:space="0" w:color="auto"/>
          </w:divBdr>
          <w:divsChild>
            <w:div w:id="506405934">
              <w:marLeft w:val="0"/>
              <w:marRight w:val="0"/>
              <w:marTop w:val="0"/>
              <w:marBottom w:val="0"/>
              <w:divBdr>
                <w:top w:val="none" w:sz="0" w:space="0" w:color="auto"/>
                <w:left w:val="none" w:sz="0" w:space="0" w:color="auto"/>
                <w:bottom w:val="none" w:sz="0" w:space="0" w:color="auto"/>
                <w:right w:val="none" w:sz="0" w:space="0" w:color="auto"/>
              </w:divBdr>
              <w:divsChild>
                <w:div w:id="19187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55561">
          <w:marLeft w:val="0"/>
          <w:marRight w:val="0"/>
          <w:marTop w:val="0"/>
          <w:marBottom w:val="0"/>
          <w:divBdr>
            <w:top w:val="none" w:sz="0" w:space="0" w:color="auto"/>
            <w:left w:val="none" w:sz="0" w:space="0" w:color="auto"/>
            <w:bottom w:val="none" w:sz="0" w:space="0" w:color="auto"/>
            <w:right w:val="none" w:sz="0" w:space="0" w:color="auto"/>
          </w:divBdr>
          <w:divsChild>
            <w:div w:id="280917422">
              <w:marLeft w:val="0"/>
              <w:marRight w:val="0"/>
              <w:marTop w:val="0"/>
              <w:marBottom w:val="0"/>
              <w:divBdr>
                <w:top w:val="none" w:sz="0" w:space="0" w:color="auto"/>
                <w:left w:val="none" w:sz="0" w:space="0" w:color="auto"/>
                <w:bottom w:val="none" w:sz="0" w:space="0" w:color="auto"/>
                <w:right w:val="none" w:sz="0" w:space="0" w:color="auto"/>
              </w:divBdr>
              <w:divsChild>
                <w:div w:id="1844542493">
                  <w:marLeft w:val="0"/>
                  <w:marRight w:val="0"/>
                  <w:marTop w:val="0"/>
                  <w:marBottom w:val="0"/>
                  <w:divBdr>
                    <w:top w:val="none" w:sz="0" w:space="0" w:color="auto"/>
                    <w:left w:val="none" w:sz="0" w:space="0" w:color="auto"/>
                    <w:bottom w:val="none" w:sz="0" w:space="0" w:color="auto"/>
                    <w:right w:val="none" w:sz="0" w:space="0" w:color="auto"/>
                  </w:divBdr>
                </w:div>
              </w:divsChild>
            </w:div>
            <w:div w:id="1079207167">
              <w:marLeft w:val="0"/>
              <w:marRight w:val="0"/>
              <w:marTop w:val="0"/>
              <w:marBottom w:val="0"/>
              <w:divBdr>
                <w:top w:val="none" w:sz="0" w:space="0" w:color="auto"/>
                <w:left w:val="none" w:sz="0" w:space="0" w:color="auto"/>
                <w:bottom w:val="none" w:sz="0" w:space="0" w:color="auto"/>
                <w:right w:val="none" w:sz="0" w:space="0" w:color="auto"/>
              </w:divBdr>
              <w:divsChild>
                <w:div w:id="601911085">
                  <w:marLeft w:val="0"/>
                  <w:marRight w:val="0"/>
                  <w:marTop w:val="0"/>
                  <w:marBottom w:val="0"/>
                  <w:divBdr>
                    <w:top w:val="none" w:sz="0" w:space="0" w:color="auto"/>
                    <w:left w:val="none" w:sz="0" w:space="0" w:color="auto"/>
                    <w:bottom w:val="none" w:sz="0" w:space="0" w:color="auto"/>
                    <w:right w:val="none" w:sz="0" w:space="0" w:color="auto"/>
                  </w:divBdr>
                  <w:divsChild>
                    <w:div w:id="7926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21375">
      <w:bodyDiv w:val="1"/>
      <w:marLeft w:val="0"/>
      <w:marRight w:val="0"/>
      <w:marTop w:val="0"/>
      <w:marBottom w:val="0"/>
      <w:divBdr>
        <w:top w:val="none" w:sz="0" w:space="0" w:color="auto"/>
        <w:left w:val="none" w:sz="0" w:space="0" w:color="auto"/>
        <w:bottom w:val="none" w:sz="0" w:space="0" w:color="auto"/>
        <w:right w:val="none" w:sz="0" w:space="0" w:color="auto"/>
      </w:divBdr>
      <w:divsChild>
        <w:div w:id="216093170">
          <w:marLeft w:val="0"/>
          <w:marRight w:val="0"/>
          <w:marTop w:val="0"/>
          <w:marBottom w:val="0"/>
          <w:divBdr>
            <w:top w:val="none" w:sz="0" w:space="0" w:color="auto"/>
            <w:left w:val="none" w:sz="0" w:space="0" w:color="auto"/>
            <w:bottom w:val="none" w:sz="0" w:space="0" w:color="auto"/>
            <w:right w:val="none" w:sz="0" w:space="0" w:color="auto"/>
          </w:divBdr>
          <w:divsChild>
            <w:div w:id="1851483997">
              <w:marLeft w:val="0"/>
              <w:marRight w:val="0"/>
              <w:marTop w:val="0"/>
              <w:marBottom w:val="0"/>
              <w:divBdr>
                <w:top w:val="none" w:sz="0" w:space="0" w:color="auto"/>
                <w:left w:val="none" w:sz="0" w:space="0" w:color="auto"/>
                <w:bottom w:val="none" w:sz="0" w:space="0" w:color="auto"/>
                <w:right w:val="none" w:sz="0" w:space="0" w:color="auto"/>
              </w:divBdr>
              <w:divsChild>
                <w:div w:id="3057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247">
          <w:marLeft w:val="0"/>
          <w:marRight w:val="0"/>
          <w:marTop w:val="0"/>
          <w:marBottom w:val="0"/>
          <w:divBdr>
            <w:top w:val="none" w:sz="0" w:space="0" w:color="auto"/>
            <w:left w:val="none" w:sz="0" w:space="0" w:color="auto"/>
            <w:bottom w:val="none" w:sz="0" w:space="0" w:color="auto"/>
            <w:right w:val="none" w:sz="0" w:space="0" w:color="auto"/>
          </w:divBdr>
          <w:divsChild>
            <w:div w:id="1558397130">
              <w:marLeft w:val="0"/>
              <w:marRight w:val="0"/>
              <w:marTop w:val="0"/>
              <w:marBottom w:val="0"/>
              <w:divBdr>
                <w:top w:val="none" w:sz="0" w:space="0" w:color="auto"/>
                <w:left w:val="none" w:sz="0" w:space="0" w:color="auto"/>
                <w:bottom w:val="none" w:sz="0" w:space="0" w:color="auto"/>
                <w:right w:val="none" w:sz="0" w:space="0" w:color="auto"/>
              </w:divBdr>
              <w:divsChild>
                <w:div w:id="20364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38635">
          <w:marLeft w:val="0"/>
          <w:marRight w:val="0"/>
          <w:marTop w:val="0"/>
          <w:marBottom w:val="0"/>
          <w:divBdr>
            <w:top w:val="none" w:sz="0" w:space="0" w:color="auto"/>
            <w:left w:val="none" w:sz="0" w:space="0" w:color="auto"/>
            <w:bottom w:val="none" w:sz="0" w:space="0" w:color="auto"/>
            <w:right w:val="none" w:sz="0" w:space="0" w:color="auto"/>
          </w:divBdr>
          <w:divsChild>
            <w:div w:id="264654390">
              <w:marLeft w:val="0"/>
              <w:marRight w:val="0"/>
              <w:marTop w:val="0"/>
              <w:marBottom w:val="0"/>
              <w:divBdr>
                <w:top w:val="none" w:sz="0" w:space="0" w:color="auto"/>
                <w:left w:val="none" w:sz="0" w:space="0" w:color="auto"/>
                <w:bottom w:val="none" w:sz="0" w:space="0" w:color="auto"/>
                <w:right w:val="none" w:sz="0" w:space="0" w:color="auto"/>
              </w:divBdr>
              <w:divsChild>
                <w:div w:id="161185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3590">
          <w:marLeft w:val="0"/>
          <w:marRight w:val="0"/>
          <w:marTop w:val="0"/>
          <w:marBottom w:val="0"/>
          <w:divBdr>
            <w:top w:val="none" w:sz="0" w:space="0" w:color="auto"/>
            <w:left w:val="none" w:sz="0" w:space="0" w:color="auto"/>
            <w:bottom w:val="none" w:sz="0" w:space="0" w:color="auto"/>
            <w:right w:val="none" w:sz="0" w:space="0" w:color="auto"/>
          </w:divBdr>
          <w:divsChild>
            <w:div w:id="395857001">
              <w:marLeft w:val="0"/>
              <w:marRight w:val="0"/>
              <w:marTop w:val="0"/>
              <w:marBottom w:val="0"/>
              <w:divBdr>
                <w:top w:val="none" w:sz="0" w:space="0" w:color="auto"/>
                <w:left w:val="none" w:sz="0" w:space="0" w:color="auto"/>
                <w:bottom w:val="none" w:sz="0" w:space="0" w:color="auto"/>
                <w:right w:val="none" w:sz="0" w:space="0" w:color="auto"/>
              </w:divBdr>
              <w:divsChild>
                <w:div w:id="605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2710">
          <w:marLeft w:val="0"/>
          <w:marRight w:val="0"/>
          <w:marTop w:val="0"/>
          <w:marBottom w:val="0"/>
          <w:divBdr>
            <w:top w:val="none" w:sz="0" w:space="0" w:color="auto"/>
            <w:left w:val="none" w:sz="0" w:space="0" w:color="auto"/>
            <w:bottom w:val="none" w:sz="0" w:space="0" w:color="auto"/>
            <w:right w:val="none" w:sz="0" w:space="0" w:color="auto"/>
          </w:divBdr>
          <w:divsChild>
            <w:div w:id="1074083163">
              <w:marLeft w:val="0"/>
              <w:marRight w:val="0"/>
              <w:marTop w:val="0"/>
              <w:marBottom w:val="0"/>
              <w:divBdr>
                <w:top w:val="none" w:sz="0" w:space="0" w:color="auto"/>
                <w:left w:val="none" w:sz="0" w:space="0" w:color="auto"/>
                <w:bottom w:val="none" w:sz="0" w:space="0" w:color="auto"/>
                <w:right w:val="none" w:sz="0" w:space="0" w:color="auto"/>
              </w:divBdr>
              <w:divsChild>
                <w:div w:id="1179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2964">
          <w:marLeft w:val="0"/>
          <w:marRight w:val="0"/>
          <w:marTop w:val="0"/>
          <w:marBottom w:val="0"/>
          <w:divBdr>
            <w:top w:val="none" w:sz="0" w:space="0" w:color="auto"/>
            <w:left w:val="none" w:sz="0" w:space="0" w:color="auto"/>
            <w:bottom w:val="none" w:sz="0" w:space="0" w:color="auto"/>
            <w:right w:val="none" w:sz="0" w:space="0" w:color="auto"/>
          </w:divBdr>
          <w:divsChild>
            <w:div w:id="1163742241">
              <w:marLeft w:val="0"/>
              <w:marRight w:val="0"/>
              <w:marTop w:val="0"/>
              <w:marBottom w:val="0"/>
              <w:divBdr>
                <w:top w:val="none" w:sz="0" w:space="0" w:color="auto"/>
                <w:left w:val="none" w:sz="0" w:space="0" w:color="auto"/>
                <w:bottom w:val="none" w:sz="0" w:space="0" w:color="auto"/>
                <w:right w:val="none" w:sz="0" w:space="0" w:color="auto"/>
              </w:divBdr>
              <w:divsChild>
                <w:div w:id="1007828941">
                  <w:marLeft w:val="0"/>
                  <w:marRight w:val="0"/>
                  <w:marTop w:val="0"/>
                  <w:marBottom w:val="0"/>
                  <w:divBdr>
                    <w:top w:val="none" w:sz="0" w:space="0" w:color="auto"/>
                    <w:left w:val="none" w:sz="0" w:space="0" w:color="auto"/>
                    <w:bottom w:val="none" w:sz="0" w:space="0" w:color="auto"/>
                    <w:right w:val="none" w:sz="0" w:space="0" w:color="auto"/>
                  </w:divBdr>
                </w:div>
              </w:divsChild>
            </w:div>
            <w:div w:id="2092966537">
              <w:marLeft w:val="0"/>
              <w:marRight w:val="0"/>
              <w:marTop w:val="0"/>
              <w:marBottom w:val="0"/>
              <w:divBdr>
                <w:top w:val="none" w:sz="0" w:space="0" w:color="auto"/>
                <w:left w:val="none" w:sz="0" w:space="0" w:color="auto"/>
                <w:bottom w:val="none" w:sz="0" w:space="0" w:color="auto"/>
                <w:right w:val="none" w:sz="0" w:space="0" w:color="auto"/>
              </w:divBdr>
              <w:divsChild>
                <w:div w:id="694233744">
                  <w:marLeft w:val="0"/>
                  <w:marRight w:val="0"/>
                  <w:marTop w:val="0"/>
                  <w:marBottom w:val="0"/>
                  <w:divBdr>
                    <w:top w:val="none" w:sz="0" w:space="0" w:color="auto"/>
                    <w:left w:val="none" w:sz="0" w:space="0" w:color="auto"/>
                    <w:bottom w:val="none" w:sz="0" w:space="0" w:color="auto"/>
                    <w:right w:val="none" w:sz="0" w:space="0" w:color="auto"/>
                  </w:divBdr>
                </w:div>
                <w:div w:id="2113742884">
                  <w:marLeft w:val="0"/>
                  <w:marRight w:val="0"/>
                  <w:marTop w:val="0"/>
                  <w:marBottom w:val="0"/>
                  <w:divBdr>
                    <w:top w:val="none" w:sz="0" w:space="0" w:color="auto"/>
                    <w:left w:val="none" w:sz="0" w:space="0" w:color="auto"/>
                    <w:bottom w:val="none" w:sz="0" w:space="0" w:color="auto"/>
                    <w:right w:val="none" w:sz="0" w:space="0" w:color="auto"/>
                  </w:divBdr>
                </w:div>
              </w:divsChild>
            </w:div>
            <w:div w:id="13576905">
              <w:marLeft w:val="0"/>
              <w:marRight w:val="0"/>
              <w:marTop w:val="0"/>
              <w:marBottom w:val="0"/>
              <w:divBdr>
                <w:top w:val="none" w:sz="0" w:space="0" w:color="auto"/>
                <w:left w:val="none" w:sz="0" w:space="0" w:color="auto"/>
                <w:bottom w:val="none" w:sz="0" w:space="0" w:color="auto"/>
                <w:right w:val="none" w:sz="0" w:space="0" w:color="auto"/>
              </w:divBdr>
              <w:divsChild>
                <w:div w:id="178712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6452">
          <w:marLeft w:val="0"/>
          <w:marRight w:val="0"/>
          <w:marTop w:val="0"/>
          <w:marBottom w:val="0"/>
          <w:divBdr>
            <w:top w:val="none" w:sz="0" w:space="0" w:color="auto"/>
            <w:left w:val="none" w:sz="0" w:space="0" w:color="auto"/>
            <w:bottom w:val="none" w:sz="0" w:space="0" w:color="auto"/>
            <w:right w:val="none" w:sz="0" w:space="0" w:color="auto"/>
          </w:divBdr>
          <w:divsChild>
            <w:div w:id="943995884">
              <w:marLeft w:val="0"/>
              <w:marRight w:val="0"/>
              <w:marTop w:val="0"/>
              <w:marBottom w:val="0"/>
              <w:divBdr>
                <w:top w:val="none" w:sz="0" w:space="0" w:color="auto"/>
                <w:left w:val="none" w:sz="0" w:space="0" w:color="auto"/>
                <w:bottom w:val="none" w:sz="0" w:space="0" w:color="auto"/>
                <w:right w:val="none" w:sz="0" w:space="0" w:color="auto"/>
              </w:divBdr>
              <w:divsChild>
                <w:div w:id="15229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1731</Words>
  <Characters>9873</Characters>
  <Application>Microsoft Office Word</Application>
  <DocSecurity>0</DocSecurity>
  <Lines>82</Lines>
  <Paragraphs>23</Paragraphs>
  <ScaleCrop>false</ScaleCrop>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Sümeyra ASLAN DAMSARSAN</dc:creator>
  <cp:keywords/>
  <dc:description/>
  <cp:lastModifiedBy>Ayten ŞENTÜRK ERENEL</cp:lastModifiedBy>
  <cp:revision>2</cp:revision>
  <dcterms:created xsi:type="dcterms:W3CDTF">2024-08-29T13:10:00Z</dcterms:created>
  <dcterms:modified xsi:type="dcterms:W3CDTF">2024-08-29T13:10:00Z</dcterms:modified>
</cp:coreProperties>
</file>