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CB84"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532669DC" w14:textId="77777777" w:rsidR="00D547F4" w:rsidRPr="005C19F4" w:rsidRDefault="00D547F4" w:rsidP="00D547F4">
      <w:pPr>
        <w:spacing w:after="0" w:line="276" w:lineRule="auto"/>
        <w:jc w:val="center"/>
        <w:rPr>
          <w:rFonts w:ascii="Arial" w:eastAsia="Times New Roman" w:hAnsi="Arial" w:cs="Arial"/>
          <w:b/>
          <w:color w:val="000000" w:themeColor="text1"/>
        </w:rPr>
      </w:pPr>
      <w:r w:rsidRPr="005C19F4">
        <w:rPr>
          <w:rFonts w:ascii="Arial" w:eastAsia="Times New Roman" w:hAnsi="Arial" w:cs="Arial"/>
          <w:noProof/>
          <w:color w:val="000000" w:themeColor="text1"/>
        </w:rPr>
        <w:drawing>
          <wp:inline distT="0" distB="0" distL="0" distR="0" wp14:anchorId="6148EF76" wp14:editId="46177063">
            <wp:extent cx="3203240" cy="3028199"/>
            <wp:effectExtent l="0" t="0" r="0" b="0"/>
            <wp:docPr id="4" name="image1.png" descr="grafik, yazı tipi, logo, simge, sembol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 name="image1.png" descr="grafik, yazı tipi, logo, simge, sembol içeren bir resim&#10;&#10;Açıklama otomatik olarak oluşturuldu"/>
                    <pic:cNvPicPr preferRelativeResize="0"/>
                  </pic:nvPicPr>
                  <pic:blipFill>
                    <a:blip r:embed="rId8"/>
                    <a:srcRect/>
                    <a:stretch>
                      <a:fillRect/>
                    </a:stretch>
                  </pic:blipFill>
                  <pic:spPr>
                    <a:xfrm>
                      <a:off x="0" y="0"/>
                      <a:ext cx="3203240" cy="3028199"/>
                    </a:xfrm>
                    <a:prstGeom prst="rect">
                      <a:avLst/>
                    </a:prstGeom>
                    <a:ln/>
                  </pic:spPr>
                </pic:pic>
              </a:graphicData>
            </a:graphic>
          </wp:inline>
        </w:drawing>
      </w:r>
    </w:p>
    <w:p w14:paraId="03B7EDC6"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42297808"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4BEEA019"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1C80CD14"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081D5080" w14:textId="77777777" w:rsidR="00317804" w:rsidRPr="005C19F4" w:rsidRDefault="00317804" w:rsidP="00317804">
      <w:pPr>
        <w:spacing w:after="0" w:line="276" w:lineRule="auto"/>
        <w:jc w:val="center"/>
        <w:rPr>
          <w:rFonts w:ascii="Arial" w:eastAsia="Times New Roman" w:hAnsi="Arial" w:cs="Arial"/>
          <w:b/>
          <w:color w:val="000000" w:themeColor="text1"/>
        </w:rPr>
      </w:pPr>
    </w:p>
    <w:p w14:paraId="3DF31A3B" w14:textId="77777777" w:rsidR="00317804" w:rsidRPr="005C19F4" w:rsidRDefault="00317804" w:rsidP="00317804">
      <w:pPr>
        <w:jc w:val="center"/>
        <w:rPr>
          <w:rFonts w:ascii="Arial" w:hAnsi="Arial" w:cs="Arial"/>
          <w:b/>
          <w:color w:val="000000" w:themeColor="text1"/>
          <w:sz w:val="40"/>
          <w:szCs w:val="40"/>
        </w:rPr>
      </w:pPr>
      <w:r w:rsidRPr="005C19F4">
        <w:rPr>
          <w:rFonts w:ascii="Arial" w:hAnsi="Arial" w:cs="Arial"/>
          <w:b/>
          <w:color w:val="000000" w:themeColor="text1"/>
          <w:sz w:val="40"/>
          <w:szCs w:val="40"/>
        </w:rPr>
        <w:t>T.C.</w:t>
      </w:r>
    </w:p>
    <w:p w14:paraId="32421856" w14:textId="77777777" w:rsidR="00317804" w:rsidRPr="005C19F4" w:rsidRDefault="00317804" w:rsidP="00317804">
      <w:pPr>
        <w:jc w:val="center"/>
        <w:rPr>
          <w:rFonts w:ascii="Arial" w:hAnsi="Arial" w:cs="Arial"/>
          <w:b/>
          <w:color w:val="000000" w:themeColor="text1"/>
          <w:sz w:val="40"/>
          <w:szCs w:val="40"/>
        </w:rPr>
      </w:pPr>
      <w:r w:rsidRPr="005C19F4">
        <w:rPr>
          <w:rFonts w:ascii="Arial" w:hAnsi="Arial" w:cs="Arial"/>
          <w:b/>
          <w:color w:val="000000" w:themeColor="text1"/>
          <w:sz w:val="40"/>
          <w:szCs w:val="40"/>
        </w:rPr>
        <w:t>LOKMAN HEKİM ÜNİVERSİTESİ</w:t>
      </w:r>
    </w:p>
    <w:p w14:paraId="2CAC58FC" w14:textId="77777777" w:rsidR="00317804" w:rsidRPr="005C19F4" w:rsidRDefault="00317804" w:rsidP="00317804">
      <w:pPr>
        <w:jc w:val="center"/>
        <w:rPr>
          <w:rFonts w:ascii="Arial" w:hAnsi="Arial" w:cs="Arial"/>
          <w:b/>
          <w:color w:val="000000" w:themeColor="text1"/>
          <w:sz w:val="40"/>
          <w:szCs w:val="40"/>
        </w:rPr>
      </w:pPr>
      <w:r w:rsidRPr="005C19F4">
        <w:rPr>
          <w:rFonts w:ascii="Arial" w:hAnsi="Arial" w:cs="Arial"/>
          <w:b/>
          <w:color w:val="000000" w:themeColor="text1"/>
          <w:sz w:val="40"/>
          <w:szCs w:val="40"/>
        </w:rPr>
        <w:t>TIP FAKÜLTESİ</w:t>
      </w:r>
    </w:p>
    <w:p w14:paraId="6ADE88CC" w14:textId="77777777" w:rsidR="00317804" w:rsidRPr="005C19F4" w:rsidRDefault="00317804" w:rsidP="00317804">
      <w:pPr>
        <w:jc w:val="center"/>
        <w:rPr>
          <w:rFonts w:ascii="Arial" w:hAnsi="Arial" w:cs="Arial"/>
          <w:b/>
          <w:color w:val="000000" w:themeColor="text1"/>
          <w:sz w:val="40"/>
          <w:szCs w:val="40"/>
        </w:rPr>
      </w:pPr>
      <w:r w:rsidRPr="005C19F4">
        <w:rPr>
          <w:rFonts w:ascii="Arial" w:hAnsi="Arial" w:cs="Arial"/>
          <w:b/>
          <w:color w:val="000000" w:themeColor="text1"/>
          <w:sz w:val="40"/>
          <w:szCs w:val="40"/>
        </w:rPr>
        <w:t>TÜRKÇE PROGRAM</w:t>
      </w:r>
    </w:p>
    <w:p w14:paraId="7632DE5C" w14:textId="717D697D" w:rsidR="00317804" w:rsidRPr="005C19F4" w:rsidRDefault="00317804" w:rsidP="00317804">
      <w:pPr>
        <w:jc w:val="center"/>
        <w:rPr>
          <w:rFonts w:ascii="Arial" w:hAnsi="Arial" w:cs="Arial"/>
          <w:b/>
          <w:color w:val="000000" w:themeColor="text1"/>
          <w:sz w:val="40"/>
          <w:szCs w:val="40"/>
        </w:rPr>
      </w:pPr>
      <w:r w:rsidRPr="005C19F4">
        <w:rPr>
          <w:rFonts w:ascii="Arial" w:hAnsi="Arial" w:cs="Arial"/>
          <w:b/>
          <w:color w:val="000000" w:themeColor="text1"/>
          <w:sz w:val="40"/>
          <w:szCs w:val="40"/>
        </w:rPr>
        <w:t>DÖNEM – III</w:t>
      </w:r>
    </w:p>
    <w:p w14:paraId="18897120" w14:textId="77777777" w:rsidR="00317804" w:rsidRPr="005C19F4" w:rsidRDefault="00317804" w:rsidP="00317804">
      <w:pPr>
        <w:jc w:val="center"/>
        <w:rPr>
          <w:rFonts w:ascii="Arial" w:hAnsi="Arial" w:cs="Arial"/>
          <w:b/>
          <w:color w:val="000000" w:themeColor="text1"/>
          <w:sz w:val="40"/>
          <w:szCs w:val="40"/>
        </w:rPr>
      </w:pPr>
      <w:r w:rsidRPr="005C19F4">
        <w:rPr>
          <w:rFonts w:ascii="Arial" w:hAnsi="Arial" w:cs="Arial"/>
          <w:b/>
          <w:color w:val="000000" w:themeColor="text1"/>
          <w:sz w:val="40"/>
          <w:szCs w:val="40"/>
        </w:rPr>
        <w:t>2024 – 2025 EĞİTİM – ÖĞRETİM REHBERİ</w:t>
      </w:r>
    </w:p>
    <w:p w14:paraId="1448449F" w14:textId="77777777" w:rsidR="00D547F4" w:rsidRPr="005C19F4" w:rsidRDefault="00D547F4" w:rsidP="00D547F4">
      <w:pPr>
        <w:spacing w:after="0" w:line="276" w:lineRule="auto"/>
        <w:jc w:val="center"/>
        <w:rPr>
          <w:rFonts w:ascii="Arial" w:eastAsia="Times New Roman" w:hAnsi="Arial" w:cs="Arial"/>
          <w:b/>
          <w:color w:val="000000" w:themeColor="text1"/>
          <w:sz w:val="40"/>
          <w:szCs w:val="40"/>
        </w:rPr>
      </w:pPr>
    </w:p>
    <w:p w14:paraId="3AB82818" w14:textId="77777777" w:rsidR="00317804" w:rsidRPr="005C19F4" w:rsidRDefault="00317804" w:rsidP="00317804">
      <w:pPr>
        <w:rPr>
          <w:rFonts w:ascii="Arial" w:hAnsi="Arial" w:cs="Arial"/>
          <w:b/>
          <w:color w:val="000000" w:themeColor="text1"/>
          <w:sz w:val="40"/>
          <w:szCs w:val="40"/>
        </w:rPr>
      </w:pPr>
    </w:p>
    <w:p w14:paraId="3BFA6B41"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10F17615"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1A4BB276"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650A207F"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0A23923C" w14:textId="77777777" w:rsidR="00E06180" w:rsidRPr="005C19F4" w:rsidRDefault="00E06180" w:rsidP="00D547F4">
      <w:pPr>
        <w:spacing w:after="0" w:line="276" w:lineRule="auto"/>
        <w:jc w:val="center"/>
        <w:rPr>
          <w:rFonts w:ascii="Arial" w:eastAsia="Times New Roman" w:hAnsi="Arial" w:cs="Arial"/>
          <w:b/>
          <w:color w:val="000000" w:themeColor="text1"/>
        </w:rPr>
      </w:pPr>
    </w:p>
    <w:p w14:paraId="52BC69AB" w14:textId="77777777" w:rsidR="00E06180" w:rsidRPr="005C19F4" w:rsidRDefault="00E06180" w:rsidP="00D547F4">
      <w:pPr>
        <w:spacing w:after="0" w:line="276" w:lineRule="auto"/>
        <w:jc w:val="center"/>
        <w:rPr>
          <w:rFonts w:ascii="Arial" w:eastAsia="Times New Roman" w:hAnsi="Arial" w:cs="Arial"/>
          <w:b/>
          <w:color w:val="000000" w:themeColor="text1"/>
        </w:rPr>
      </w:pPr>
    </w:p>
    <w:p w14:paraId="14AC1402" w14:textId="77777777" w:rsidR="00E06180" w:rsidRPr="005C19F4" w:rsidRDefault="00E06180" w:rsidP="00D547F4">
      <w:pPr>
        <w:spacing w:after="0" w:line="276" w:lineRule="auto"/>
        <w:jc w:val="center"/>
        <w:rPr>
          <w:rFonts w:ascii="Arial" w:eastAsia="Times New Roman" w:hAnsi="Arial" w:cs="Arial"/>
          <w:b/>
          <w:color w:val="000000" w:themeColor="text1"/>
        </w:rPr>
      </w:pPr>
    </w:p>
    <w:p w14:paraId="0F6B0808" w14:textId="77777777" w:rsidR="00E06180" w:rsidRPr="005C19F4" w:rsidRDefault="00E06180" w:rsidP="00D547F4">
      <w:pPr>
        <w:spacing w:after="0" w:line="276" w:lineRule="auto"/>
        <w:jc w:val="center"/>
        <w:rPr>
          <w:rFonts w:ascii="Arial" w:eastAsia="Times New Roman" w:hAnsi="Arial" w:cs="Arial"/>
          <w:b/>
          <w:color w:val="000000" w:themeColor="text1"/>
        </w:rPr>
      </w:pPr>
    </w:p>
    <w:p w14:paraId="16A7DE00" w14:textId="77777777" w:rsidR="00E06180" w:rsidRPr="005C19F4" w:rsidRDefault="00E06180" w:rsidP="00D547F4">
      <w:pPr>
        <w:spacing w:after="0" w:line="276" w:lineRule="auto"/>
        <w:jc w:val="center"/>
        <w:rPr>
          <w:rFonts w:ascii="Arial" w:eastAsia="Times New Roman" w:hAnsi="Arial" w:cs="Arial"/>
          <w:b/>
          <w:color w:val="000000" w:themeColor="text1"/>
        </w:rPr>
      </w:pPr>
    </w:p>
    <w:p w14:paraId="2F4E88F9" w14:textId="77777777" w:rsidR="00E06180" w:rsidRDefault="00E06180" w:rsidP="00D547F4">
      <w:pPr>
        <w:spacing w:after="0" w:line="276" w:lineRule="auto"/>
        <w:jc w:val="center"/>
        <w:rPr>
          <w:rFonts w:ascii="Arial" w:eastAsia="Times New Roman" w:hAnsi="Arial" w:cs="Arial"/>
          <w:b/>
          <w:color w:val="000000" w:themeColor="text1"/>
        </w:rPr>
      </w:pPr>
    </w:p>
    <w:tbl>
      <w:tblPr>
        <w:tblW w:w="9639" w:type="dxa"/>
        <w:tblCellMar>
          <w:left w:w="70" w:type="dxa"/>
          <w:right w:w="70" w:type="dxa"/>
        </w:tblCellMar>
        <w:tblLook w:val="04A0" w:firstRow="1" w:lastRow="0" w:firstColumn="1" w:lastColumn="0" w:noHBand="0" w:noVBand="1"/>
      </w:tblPr>
      <w:tblGrid>
        <w:gridCol w:w="4810"/>
        <w:gridCol w:w="4829"/>
      </w:tblGrid>
      <w:tr w:rsidR="00474063" w:rsidRPr="008E1278" w14:paraId="16FC52EA" w14:textId="77777777" w:rsidTr="00045A5D">
        <w:trPr>
          <w:trHeight w:val="267"/>
        </w:trPr>
        <w:tc>
          <w:tcPr>
            <w:tcW w:w="9639" w:type="dxa"/>
            <w:gridSpan w:val="2"/>
            <w:tcBorders>
              <w:top w:val="single" w:sz="8" w:space="0" w:color="auto"/>
              <w:left w:val="single" w:sz="8" w:space="0" w:color="auto"/>
              <w:bottom w:val="single" w:sz="4" w:space="0" w:color="auto"/>
              <w:right w:val="single" w:sz="8" w:space="0" w:color="000000"/>
            </w:tcBorders>
            <w:shd w:val="clear" w:color="auto" w:fill="83CAEB" w:themeFill="accent1" w:themeFillTint="66"/>
            <w:vAlign w:val="center"/>
            <w:hideMark/>
          </w:tcPr>
          <w:p w14:paraId="149E4651" w14:textId="77777777" w:rsidR="00474063" w:rsidRPr="008E1278" w:rsidRDefault="00474063" w:rsidP="00045A5D">
            <w:pPr>
              <w:spacing w:after="0" w:line="240" w:lineRule="auto"/>
              <w:jc w:val="center"/>
              <w:rPr>
                <w:rFonts w:eastAsia="Times New Roman"/>
                <w:b/>
                <w:bCs/>
                <w:color w:val="000000"/>
                <w:sz w:val="24"/>
                <w:szCs w:val="24"/>
                <w:lang w:eastAsia="tr-TR"/>
                <w14:ligatures w14:val="none"/>
              </w:rPr>
            </w:pPr>
            <w:bookmarkStart w:id="0" w:name="_Hlk175662278"/>
            <w:r w:rsidRPr="008E1278">
              <w:rPr>
                <w:rFonts w:eastAsia="Times New Roman"/>
                <w:b/>
                <w:bCs/>
                <w:color w:val="000000"/>
                <w:sz w:val="24"/>
                <w:szCs w:val="24"/>
                <w:lang w:eastAsia="tr-TR"/>
                <w14:ligatures w14:val="none"/>
              </w:rPr>
              <w:lastRenderedPageBreak/>
              <w:t>MEZUNİYET ÖNCESİ TIP EĞİTİMİ KOORDİNATÖRLÜĞÜ</w:t>
            </w:r>
          </w:p>
        </w:tc>
      </w:tr>
      <w:tr w:rsidR="00474063" w:rsidRPr="008E1278" w14:paraId="198D8ACD" w14:textId="77777777" w:rsidTr="00045A5D">
        <w:trPr>
          <w:trHeight w:val="267"/>
        </w:trPr>
        <w:tc>
          <w:tcPr>
            <w:tcW w:w="9639" w:type="dxa"/>
            <w:gridSpan w:val="2"/>
            <w:tcBorders>
              <w:top w:val="single" w:sz="8" w:space="0" w:color="auto"/>
              <w:left w:val="single" w:sz="8" w:space="0" w:color="auto"/>
              <w:bottom w:val="single" w:sz="4" w:space="0" w:color="auto"/>
              <w:right w:val="single" w:sz="8" w:space="0" w:color="000000"/>
            </w:tcBorders>
            <w:shd w:val="clear" w:color="auto" w:fill="83CAEB" w:themeFill="accent1" w:themeFillTint="66"/>
            <w:vAlign w:val="center"/>
          </w:tcPr>
          <w:p w14:paraId="6905AB67" w14:textId="77777777" w:rsidR="00474063" w:rsidRPr="008E1278" w:rsidRDefault="00474063" w:rsidP="00045A5D">
            <w:pPr>
              <w:spacing w:after="0" w:line="240" w:lineRule="auto"/>
              <w:jc w:val="center"/>
              <w:rPr>
                <w:rFonts w:eastAsia="Times New Roman"/>
                <w:b/>
                <w:bCs/>
                <w:color w:val="000000"/>
                <w:sz w:val="24"/>
                <w:szCs w:val="24"/>
                <w:lang w:eastAsia="tr-TR"/>
                <w14:ligatures w14:val="none"/>
              </w:rPr>
            </w:pPr>
            <w:r>
              <w:rPr>
                <w:rFonts w:eastAsia="Times New Roman"/>
                <w:b/>
                <w:bCs/>
                <w:color w:val="000000"/>
                <w:sz w:val="24"/>
                <w:szCs w:val="24"/>
                <w:lang w:eastAsia="tr-TR"/>
                <w14:ligatures w14:val="none"/>
              </w:rPr>
              <w:t>BAŞKOORDİNATÖRLÜK</w:t>
            </w:r>
          </w:p>
        </w:tc>
      </w:tr>
      <w:tr w:rsidR="00474063" w:rsidRPr="008E1278" w14:paraId="4636425D"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6612A207" w14:textId="77777777" w:rsidR="00474063" w:rsidRPr="008E1278" w:rsidRDefault="00474063" w:rsidP="00045A5D">
            <w:pPr>
              <w:spacing w:after="0" w:line="240" w:lineRule="auto"/>
              <w:rPr>
                <w:rFonts w:eastAsia="Times New Roman"/>
                <w:color w:val="000000"/>
                <w:sz w:val="24"/>
                <w:szCs w:val="24"/>
                <w:lang w:eastAsia="tr-TR"/>
                <w14:ligatures w14:val="none"/>
              </w:rPr>
            </w:pPr>
            <w:proofErr w:type="spellStart"/>
            <w:r w:rsidRPr="008E1278">
              <w:rPr>
                <w:rFonts w:eastAsia="Times New Roman"/>
                <w:color w:val="000000"/>
                <w:sz w:val="24"/>
                <w:szCs w:val="24"/>
                <w:lang w:eastAsia="tr-TR"/>
                <w14:ligatures w14:val="none"/>
              </w:rPr>
              <w:t>Başkoordinatör</w:t>
            </w:r>
            <w:proofErr w:type="spellEnd"/>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73DED249"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Dr. Öğr. Üyesi Güleser Göktaş</w:t>
            </w:r>
          </w:p>
        </w:tc>
      </w:tr>
      <w:tr w:rsidR="00474063" w:rsidRPr="008E1278" w14:paraId="644647C9"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2A9CCFC4"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Temel Bilimler Sorumlusu</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5CDB4DD8"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Prof. Dr. Şükrü Volkan Özgüven</w:t>
            </w:r>
          </w:p>
        </w:tc>
      </w:tr>
      <w:tr w:rsidR="00474063" w:rsidRPr="008E1278" w14:paraId="579CE70C"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773CCE92"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Klinik Bilimler Sorumlusu</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72CDAE19"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Prof. Dr. Engin Dursun</w:t>
            </w:r>
          </w:p>
        </w:tc>
      </w:tr>
      <w:tr w:rsidR="00474063" w:rsidRPr="008E1278" w14:paraId="3EACF164" w14:textId="77777777" w:rsidTr="00045A5D">
        <w:trPr>
          <w:trHeight w:val="267"/>
        </w:trPr>
        <w:tc>
          <w:tcPr>
            <w:tcW w:w="4810" w:type="dxa"/>
            <w:tcBorders>
              <w:top w:val="nil"/>
              <w:left w:val="single" w:sz="8" w:space="0" w:color="auto"/>
              <w:bottom w:val="single" w:sz="4" w:space="0" w:color="auto"/>
              <w:right w:val="single" w:sz="4" w:space="0" w:color="auto"/>
            </w:tcBorders>
            <w:shd w:val="clear" w:color="000000" w:fill="FFFFFF"/>
            <w:vAlign w:val="center"/>
          </w:tcPr>
          <w:p w14:paraId="39589BD7"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w:t>
            </w:r>
          </w:p>
        </w:tc>
        <w:tc>
          <w:tcPr>
            <w:tcW w:w="4829" w:type="dxa"/>
            <w:tcBorders>
              <w:top w:val="nil"/>
              <w:left w:val="single" w:sz="8" w:space="0" w:color="auto"/>
              <w:bottom w:val="single" w:sz="4" w:space="0" w:color="auto"/>
              <w:right w:val="single" w:sz="4" w:space="0" w:color="auto"/>
            </w:tcBorders>
            <w:shd w:val="clear" w:color="000000" w:fill="FFFFFF"/>
            <w:noWrap/>
            <w:vAlign w:val="center"/>
          </w:tcPr>
          <w:p w14:paraId="175F50D6"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w:t>
            </w:r>
          </w:p>
        </w:tc>
      </w:tr>
      <w:tr w:rsidR="00474063" w:rsidRPr="008E1278" w14:paraId="4925D4BB"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83CAEB" w:themeFill="accent1" w:themeFillTint="66"/>
            <w:vAlign w:val="center"/>
          </w:tcPr>
          <w:p w14:paraId="0BB56665" w14:textId="77777777" w:rsidR="00474063" w:rsidRPr="008E1278" w:rsidRDefault="00474063" w:rsidP="00045A5D">
            <w:pPr>
              <w:spacing w:after="0" w:line="240" w:lineRule="auto"/>
              <w:jc w:val="center"/>
              <w:rPr>
                <w:rFonts w:eastAsia="Times New Roman"/>
                <w:b/>
                <w:bCs/>
                <w:color w:val="000000"/>
                <w:sz w:val="24"/>
                <w:szCs w:val="24"/>
                <w:lang w:eastAsia="tr-TR"/>
                <w14:ligatures w14:val="none"/>
              </w:rPr>
            </w:pPr>
            <w:r w:rsidRPr="008E1278">
              <w:rPr>
                <w:rFonts w:eastAsia="Times New Roman"/>
                <w:b/>
                <w:bCs/>
                <w:color w:val="000000"/>
                <w:sz w:val="24"/>
                <w:szCs w:val="24"/>
                <w:lang w:eastAsia="tr-TR"/>
                <w14:ligatures w14:val="none"/>
              </w:rPr>
              <w:t>DÖNEM I KOORDİNATÖRLÜĞÜ</w:t>
            </w:r>
          </w:p>
        </w:tc>
      </w:tr>
      <w:tr w:rsidR="00474063" w:rsidRPr="008E1278" w14:paraId="4A34BEA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B5EF1EF"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4743C29"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Dr. Öğr. Üyesi Selen Güçlü Durgun</w:t>
            </w:r>
          </w:p>
        </w:tc>
      </w:tr>
      <w:tr w:rsidR="00474063" w:rsidRPr="008E1278" w14:paraId="5D8DA0A0"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48394CA"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6EFEE17"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Dr. Öğr. Üyesi Demet </w:t>
            </w:r>
            <w:proofErr w:type="spellStart"/>
            <w:r w:rsidRPr="008E1278">
              <w:rPr>
                <w:rFonts w:eastAsia="Times New Roman"/>
                <w:color w:val="000000"/>
                <w:sz w:val="24"/>
                <w:szCs w:val="24"/>
                <w:lang w:eastAsia="tr-TR"/>
                <w14:ligatures w14:val="none"/>
              </w:rPr>
              <w:t>Kaçaroğlu</w:t>
            </w:r>
            <w:proofErr w:type="spellEnd"/>
            <w:r w:rsidRPr="008E1278">
              <w:rPr>
                <w:rFonts w:eastAsia="Times New Roman"/>
                <w:color w:val="000000"/>
                <w:sz w:val="24"/>
                <w:szCs w:val="24"/>
                <w:lang w:eastAsia="tr-TR"/>
                <w14:ligatures w14:val="none"/>
              </w:rPr>
              <w:t xml:space="preserve"> </w:t>
            </w:r>
          </w:p>
        </w:tc>
      </w:tr>
      <w:tr w:rsidR="00474063" w:rsidRPr="008E1278" w14:paraId="0B52BBB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D5803C7"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495A11D"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Dr. Öğr. Üyesi Eda Sağıroğlu </w:t>
            </w:r>
          </w:p>
        </w:tc>
      </w:tr>
      <w:tr w:rsidR="00474063" w:rsidRPr="008E1278" w14:paraId="541D5A15"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FF91234"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13C5F36"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Öğr. Gör. Dr. Ofcan Oflaz</w:t>
            </w:r>
          </w:p>
        </w:tc>
      </w:tr>
      <w:tr w:rsidR="00474063" w:rsidRPr="008E1278" w14:paraId="6D3CA282"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515ABB4"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B68C43A"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Öğr. Gör. Müge Coşkun </w:t>
            </w:r>
          </w:p>
        </w:tc>
      </w:tr>
      <w:tr w:rsidR="00474063" w:rsidRPr="008E1278" w14:paraId="5196212C"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A335355"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E10B255"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Arş. Gör. Hilal </w:t>
            </w:r>
            <w:proofErr w:type="spellStart"/>
            <w:r w:rsidRPr="008E1278">
              <w:rPr>
                <w:rFonts w:eastAsia="Times New Roman"/>
                <w:color w:val="000000"/>
                <w:sz w:val="24"/>
                <w:szCs w:val="24"/>
                <w:lang w:eastAsia="tr-TR"/>
                <w14:ligatures w14:val="none"/>
              </w:rPr>
              <w:t>Şamandar</w:t>
            </w:r>
            <w:proofErr w:type="spellEnd"/>
            <w:r>
              <w:rPr>
                <w:rFonts w:eastAsia="Times New Roman"/>
                <w:color w:val="000000"/>
                <w:sz w:val="24"/>
                <w:szCs w:val="24"/>
                <w:lang w:eastAsia="tr-TR"/>
                <w14:ligatures w14:val="none"/>
              </w:rPr>
              <w:t xml:space="preserve"> </w:t>
            </w:r>
            <w:proofErr w:type="spellStart"/>
            <w:r>
              <w:rPr>
                <w:rFonts w:eastAsia="Times New Roman"/>
                <w:color w:val="000000"/>
                <w:sz w:val="24"/>
                <w:szCs w:val="24"/>
                <w:lang w:eastAsia="tr-TR"/>
                <w14:ligatures w14:val="none"/>
              </w:rPr>
              <w:t>Aydaş</w:t>
            </w:r>
            <w:proofErr w:type="spellEnd"/>
          </w:p>
        </w:tc>
      </w:tr>
      <w:tr w:rsidR="00474063" w:rsidRPr="008E1278" w14:paraId="5BD459D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7837AF7"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A11115F"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Arş. Gör. Musa Latif Çöllüoğlu</w:t>
            </w:r>
          </w:p>
        </w:tc>
      </w:tr>
      <w:tr w:rsidR="00474063" w:rsidRPr="008E1278" w14:paraId="61E0F7BC"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83CAEB" w:themeFill="accent1" w:themeFillTint="66"/>
          </w:tcPr>
          <w:p w14:paraId="7C86FE91" w14:textId="77777777" w:rsidR="00474063" w:rsidRPr="008E1278" w:rsidRDefault="00474063" w:rsidP="00045A5D">
            <w:pPr>
              <w:spacing w:after="0" w:line="240" w:lineRule="auto"/>
              <w:jc w:val="center"/>
              <w:rPr>
                <w:rFonts w:eastAsia="Times New Roman"/>
                <w:color w:val="000000"/>
                <w:sz w:val="24"/>
                <w:szCs w:val="24"/>
                <w:lang w:eastAsia="tr-TR"/>
                <w14:ligatures w14:val="none"/>
              </w:rPr>
            </w:pPr>
            <w:r w:rsidRPr="00C60811">
              <w:rPr>
                <w:rFonts w:eastAsia="Times New Roman"/>
                <w:b/>
                <w:bCs/>
                <w:color w:val="000000"/>
                <w:sz w:val="24"/>
                <w:szCs w:val="24"/>
                <w:lang w:eastAsia="tr-TR"/>
                <w14:ligatures w14:val="none"/>
              </w:rPr>
              <w:t xml:space="preserve">DÖNEM </w:t>
            </w:r>
            <w:r>
              <w:rPr>
                <w:rFonts w:eastAsia="Times New Roman"/>
                <w:b/>
                <w:bCs/>
                <w:color w:val="000000"/>
                <w:sz w:val="24"/>
                <w:szCs w:val="24"/>
                <w:lang w:eastAsia="tr-TR"/>
                <w14:ligatures w14:val="none"/>
              </w:rPr>
              <w:t>I</w:t>
            </w:r>
            <w:r w:rsidRPr="00C60811">
              <w:rPr>
                <w:rFonts w:eastAsia="Times New Roman"/>
                <w:b/>
                <w:bCs/>
                <w:color w:val="000000"/>
                <w:sz w:val="24"/>
                <w:szCs w:val="24"/>
                <w:lang w:eastAsia="tr-TR"/>
                <w14:ligatures w14:val="none"/>
              </w:rPr>
              <w:t>I KOORDİNATÖRLÜĞÜ</w:t>
            </w:r>
          </w:p>
        </w:tc>
      </w:tr>
      <w:tr w:rsidR="00474063" w:rsidRPr="008E1278" w14:paraId="299D3926"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E8CD944"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C77C3BE"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Prof. Dr. Belma Turan</w:t>
            </w:r>
          </w:p>
        </w:tc>
      </w:tr>
      <w:tr w:rsidR="00474063" w:rsidRPr="008E1278" w14:paraId="6CEA9E47"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FA63A94"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721F616"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Dr. Öğr. Üyesi Yasemin Atıcı</w:t>
            </w:r>
          </w:p>
        </w:tc>
      </w:tr>
      <w:tr w:rsidR="00474063" w:rsidRPr="008E1278" w14:paraId="5E8CAE48"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FC70665"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14D5398"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Dr. Öğr. Üyesi </w:t>
            </w:r>
            <w:proofErr w:type="spellStart"/>
            <w:r w:rsidRPr="008E1278">
              <w:rPr>
                <w:rFonts w:eastAsia="Times New Roman"/>
                <w:color w:val="000000"/>
                <w:sz w:val="24"/>
                <w:szCs w:val="24"/>
                <w:lang w:eastAsia="tr-TR"/>
                <w14:ligatures w14:val="none"/>
              </w:rPr>
              <w:t>Ruken</w:t>
            </w:r>
            <w:proofErr w:type="spellEnd"/>
            <w:r w:rsidRPr="008E1278">
              <w:rPr>
                <w:rFonts w:eastAsia="Times New Roman"/>
                <w:color w:val="000000"/>
                <w:sz w:val="24"/>
                <w:szCs w:val="24"/>
                <w:lang w:eastAsia="tr-TR"/>
                <w14:ligatures w14:val="none"/>
              </w:rPr>
              <w:t xml:space="preserve"> Tan</w:t>
            </w:r>
          </w:p>
        </w:tc>
      </w:tr>
      <w:tr w:rsidR="00474063" w:rsidRPr="008E1278" w14:paraId="550A1624"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606E59C"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1A36943"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Öğr. Gör. Merve Sayın</w:t>
            </w:r>
          </w:p>
        </w:tc>
      </w:tr>
      <w:tr w:rsidR="00474063" w:rsidRPr="008E1278" w14:paraId="4A078CB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F004502"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8644713"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Öğr. Gör. Onur Can Şanlı </w:t>
            </w:r>
          </w:p>
        </w:tc>
      </w:tr>
      <w:tr w:rsidR="00474063" w:rsidRPr="008E1278" w14:paraId="41C7C8DD"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EAE99D5"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B504730"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Arş. Gör. Ayşe Erkaya </w:t>
            </w:r>
          </w:p>
        </w:tc>
      </w:tr>
      <w:tr w:rsidR="00474063" w:rsidRPr="008E1278" w14:paraId="60A4CEB1"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871AA9E"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BAB2B31"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Arş. Gör. Neslihan İpek</w:t>
            </w:r>
          </w:p>
        </w:tc>
      </w:tr>
      <w:tr w:rsidR="00474063" w:rsidRPr="008E1278" w14:paraId="107AB07C"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83CAEB" w:themeFill="accent1" w:themeFillTint="66"/>
            <w:vAlign w:val="center"/>
          </w:tcPr>
          <w:p w14:paraId="2D9A389D" w14:textId="77777777" w:rsidR="00474063" w:rsidRPr="008E1278" w:rsidRDefault="00474063" w:rsidP="00045A5D">
            <w:pPr>
              <w:spacing w:after="0" w:line="240" w:lineRule="auto"/>
              <w:jc w:val="center"/>
              <w:rPr>
                <w:rFonts w:eastAsia="Times New Roman"/>
                <w:color w:val="000000"/>
                <w:sz w:val="24"/>
                <w:szCs w:val="24"/>
                <w:lang w:eastAsia="tr-TR"/>
                <w14:ligatures w14:val="none"/>
              </w:rPr>
            </w:pPr>
            <w:r w:rsidRPr="00C60811">
              <w:rPr>
                <w:rFonts w:eastAsia="Times New Roman"/>
                <w:b/>
                <w:bCs/>
                <w:color w:val="000000"/>
                <w:sz w:val="24"/>
                <w:szCs w:val="24"/>
                <w:lang w:eastAsia="tr-TR"/>
                <w14:ligatures w14:val="none"/>
              </w:rPr>
              <w:t xml:space="preserve">DÖNEM </w:t>
            </w:r>
            <w:r>
              <w:rPr>
                <w:rFonts w:eastAsia="Times New Roman"/>
                <w:b/>
                <w:bCs/>
                <w:color w:val="000000"/>
                <w:sz w:val="24"/>
                <w:szCs w:val="24"/>
                <w:lang w:eastAsia="tr-TR"/>
                <w14:ligatures w14:val="none"/>
              </w:rPr>
              <w:t>II</w:t>
            </w:r>
            <w:r w:rsidRPr="00C60811">
              <w:rPr>
                <w:rFonts w:eastAsia="Times New Roman"/>
                <w:b/>
                <w:bCs/>
                <w:color w:val="000000"/>
                <w:sz w:val="24"/>
                <w:szCs w:val="24"/>
                <w:lang w:eastAsia="tr-TR"/>
                <w14:ligatures w14:val="none"/>
              </w:rPr>
              <w:t>I KOORDİNATÖRLÜĞÜ</w:t>
            </w:r>
          </w:p>
        </w:tc>
      </w:tr>
      <w:tr w:rsidR="00474063" w:rsidRPr="008E1278" w14:paraId="783EC143"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DD14988"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0FEC0FE"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Dr. Öğr. Üyesi Elif Hilal Vural</w:t>
            </w:r>
          </w:p>
        </w:tc>
      </w:tr>
      <w:tr w:rsidR="00474063" w:rsidRPr="008E1278" w14:paraId="3153E4B1"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A89243F"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A4056F0"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Doç. Dr. Can Türk</w:t>
            </w:r>
          </w:p>
        </w:tc>
      </w:tr>
      <w:tr w:rsidR="00474063" w:rsidRPr="008E1278" w14:paraId="67E6FC2C"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A793A48"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7BDD026"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Dr. Öğr. Üyesi Fatma Yıldırım</w:t>
            </w:r>
          </w:p>
        </w:tc>
      </w:tr>
      <w:tr w:rsidR="00474063" w:rsidRPr="008E1278" w14:paraId="071518A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36510EF"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77475858"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Uzm. Dr. Osman Karakuş</w:t>
            </w:r>
          </w:p>
        </w:tc>
      </w:tr>
      <w:tr w:rsidR="00474063" w:rsidRPr="008E1278" w14:paraId="02888A7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F5FEC6D"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DFDF40E"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Arş. Gör. Ayşegül Yılmaz</w:t>
            </w:r>
          </w:p>
        </w:tc>
      </w:tr>
      <w:tr w:rsidR="00474063" w:rsidRPr="008E1278" w14:paraId="769C6B92"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B35A93D"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4AA5C1B"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Arş. Gör. Sevilay Tura</w:t>
            </w:r>
          </w:p>
        </w:tc>
      </w:tr>
      <w:tr w:rsidR="00474063" w:rsidRPr="008E1278" w14:paraId="12DD5462"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83CAEB" w:themeFill="accent1" w:themeFillTint="66"/>
            <w:vAlign w:val="center"/>
          </w:tcPr>
          <w:p w14:paraId="69D7B23A" w14:textId="77777777" w:rsidR="00474063" w:rsidRPr="008E1278" w:rsidRDefault="00474063" w:rsidP="00045A5D">
            <w:pPr>
              <w:spacing w:after="0" w:line="240" w:lineRule="auto"/>
              <w:jc w:val="center"/>
              <w:rPr>
                <w:rFonts w:eastAsia="Times New Roman"/>
                <w:color w:val="000000"/>
                <w:sz w:val="24"/>
                <w:szCs w:val="24"/>
                <w:lang w:eastAsia="tr-TR"/>
                <w14:ligatures w14:val="none"/>
              </w:rPr>
            </w:pPr>
            <w:r w:rsidRPr="00C60811">
              <w:rPr>
                <w:rFonts w:eastAsia="Times New Roman"/>
                <w:b/>
                <w:bCs/>
                <w:color w:val="000000"/>
                <w:sz w:val="24"/>
                <w:szCs w:val="24"/>
                <w:lang w:eastAsia="tr-TR"/>
                <w14:ligatures w14:val="none"/>
              </w:rPr>
              <w:t xml:space="preserve">DÖNEM </w:t>
            </w:r>
            <w:r>
              <w:rPr>
                <w:rFonts w:eastAsia="Times New Roman"/>
                <w:b/>
                <w:bCs/>
                <w:color w:val="000000"/>
                <w:sz w:val="24"/>
                <w:szCs w:val="24"/>
                <w:lang w:eastAsia="tr-TR"/>
                <w14:ligatures w14:val="none"/>
              </w:rPr>
              <w:t>IV</w:t>
            </w:r>
            <w:r w:rsidRPr="00C60811">
              <w:rPr>
                <w:rFonts w:eastAsia="Times New Roman"/>
                <w:b/>
                <w:bCs/>
                <w:color w:val="000000"/>
                <w:sz w:val="24"/>
                <w:szCs w:val="24"/>
                <w:lang w:eastAsia="tr-TR"/>
                <w14:ligatures w14:val="none"/>
              </w:rPr>
              <w:t xml:space="preserve"> KOORDİNATÖRLÜĞÜ</w:t>
            </w:r>
          </w:p>
        </w:tc>
      </w:tr>
      <w:tr w:rsidR="00474063" w:rsidRPr="008E1278" w14:paraId="7713E14F"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FFAEA00"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7EFD6E4"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Doç. Dr. Haydar Celasin</w:t>
            </w:r>
          </w:p>
        </w:tc>
      </w:tr>
      <w:tr w:rsidR="00474063" w:rsidRPr="008E1278" w14:paraId="5585A3BE"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0B796E6"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E24D17E"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Doç. Dr. Müge Kuzu Kumcu</w:t>
            </w:r>
          </w:p>
        </w:tc>
      </w:tr>
      <w:tr w:rsidR="00474063" w:rsidRPr="008E1278" w14:paraId="6C8AD17D"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02E7891E"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0783F641"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Doç. Dr. Cemile </w:t>
            </w:r>
            <w:proofErr w:type="spellStart"/>
            <w:r w:rsidRPr="008E1278">
              <w:rPr>
                <w:rFonts w:eastAsia="Times New Roman"/>
                <w:color w:val="000000"/>
                <w:sz w:val="24"/>
                <w:szCs w:val="24"/>
                <w:lang w:eastAsia="tr-TR"/>
                <w14:ligatures w14:val="none"/>
              </w:rPr>
              <w:t>Özsürekçi</w:t>
            </w:r>
            <w:proofErr w:type="spellEnd"/>
          </w:p>
        </w:tc>
      </w:tr>
      <w:tr w:rsidR="00474063" w:rsidRPr="008E1278" w14:paraId="44D640A8"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49389E2"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B1D79CB"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Doç. Dr. Halil Akın</w:t>
            </w:r>
          </w:p>
        </w:tc>
      </w:tr>
      <w:tr w:rsidR="00474063" w:rsidRPr="008E1278" w14:paraId="137ACBCB"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83CAEB" w:themeFill="accent1" w:themeFillTint="66"/>
            <w:vAlign w:val="center"/>
          </w:tcPr>
          <w:p w14:paraId="6A7B33B0" w14:textId="77777777" w:rsidR="00474063" w:rsidRPr="008E1278" w:rsidRDefault="00474063" w:rsidP="00045A5D">
            <w:pPr>
              <w:spacing w:after="0" w:line="240" w:lineRule="auto"/>
              <w:jc w:val="center"/>
              <w:rPr>
                <w:rFonts w:eastAsia="Times New Roman"/>
                <w:color w:val="000000"/>
                <w:sz w:val="24"/>
                <w:szCs w:val="24"/>
                <w:lang w:eastAsia="tr-TR"/>
                <w14:ligatures w14:val="none"/>
              </w:rPr>
            </w:pPr>
            <w:r w:rsidRPr="00C60811">
              <w:rPr>
                <w:rFonts w:eastAsia="Times New Roman"/>
                <w:b/>
                <w:bCs/>
                <w:color w:val="000000"/>
                <w:sz w:val="24"/>
                <w:szCs w:val="24"/>
                <w:lang w:eastAsia="tr-TR"/>
                <w14:ligatures w14:val="none"/>
              </w:rPr>
              <w:t xml:space="preserve">DÖNEM </w:t>
            </w:r>
            <w:r>
              <w:rPr>
                <w:rFonts w:eastAsia="Times New Roman"/>
                <w:b/>
                <w:bCs/>
                <w:color w:val="000000"/>
                <w:sz w:val="24"/>
                <w:szCs w:val="24"/>
                <w:lang w:eastAsia="tr-TR"/>
                <w14:ligatures w14:val="none"/>
              </w:rPr>
              <w:t>V</w:t>
            </w:r>
            <w:r w:rsidRPr="00C60811">
              <w:rPr>
                <w:rFonts w:eastAsia="Times New Roman"/>
                <w:b/>
                <w:bCs/>
                <w:color w:val="000000"/>
                <w:sz w:val="24"/>
                <w:szCs w:val="24"/>
                <w:lang w:eastAsia="tr-TR"/>
                <w14:ligatures w14:val="none"/>
              </w:rPr>
              <w:t xml:space="preserve"> KOORDİNATÖRLÜĞÜ</w:t>
            </w:r>
          </w:p>
        </w:tc>
      </w:tr>
      <w:tr w:rsidR="00474063" w:rsidRPr="008E1278" w14:paraId="3B05854B"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68E8F0F4"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4B70A20C"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Prof. Dr. Engin Dursun</w:t>
            </w:r>
          </w:p>
        </w:tc>
      </w:tr>
      <w:tr w:rsidR="00474063" w:rsidRPr="008E1278" w14:paraId="37BEE263"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5DD76D67"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C8CFC7C"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Prof. Dr. Güleser </w:t>
            </w:r>
            <w:proofErr w:type="spellStart"/>
            <w:r w:rsidRPr="008E1278">
              <w:rPr>
                <w:rFonts w:eastAsia="Times New Roman"/>
                <w:color w:val="000000"/>
                <w:sz w:val="24"/>
                <w:szCs w:val="24"/>
                <w:lang w:eastAsia="tr-TR"/>
                <w14:ligatures w14:val="none"/>
              </w:rPr>
              <w:t>Saylam</w:t>
            </w:r>
            <w:proofErr w:type="spellEnd"/>
          </w:p>
        </w:tc>
      </w:tr>
      <w:tr w:rsidR="00474063" w:rsidRPr="008E1278" w14:paraId="578807B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30FFB26D"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5C6CDDDB"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Doç. Dr. Esen Sayın </w:t>
            </w:r>
            <w:proofErr w:type="spellStart"/>
            <w:r w:rsidRPr="008E1278">
              <w:rPr>
                <w:rFonts w:eastAsia="Times New Roman"/>
                <w:color w:val="000000"/>
                <w:sz w:val="24"/>
                <w:szCs w:val="24"/>
                <w:lang w:eastAsia="tr-TR"/>
                <w14:ligatures w14:val="none"/>
              </w:rPr>
              <w:t>Gülensoy</w:t>
            </w:r>
            <w:proofErr w:type="spellEnd"/>
            <w:r w:rsidRPr="008E1278">
              <w:rPr>
                <w:rFonts w:eastAsia="Times New Roman"/>
                <w:color w:val="000000"/>
                <w:sz w:val="24"/>
                <w:szCs w:val="24"/>
                <w:lang w:eastAsia="tr-TR"/>
                <w14:ligatures w14:val="none"/>
              </w:rPr>
              <w:t xml:space="preserve"> </w:t>
            </w:r>
          </w:p>
        </w:tc>
      </w:tr>
      <w:tr w:rsidR="00474063" w:rsidRPr="008E1278" w14:paraId="4DBF85E8"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189D5D5D"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Üye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681376C0"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Dr. Öğr. Üyesi Ali Rıza Yağmur</w:t>
            </w:r>
          </w:p>
        </w:tc>
      </w:tr>
      <w:tr w:rsidR="00474063" w:rsidRPr="008E1278" w14:paraId="38178D4C" w14:textId="77777777" w:rsidTr="00045A5D">
        <w:trPr>
          <w:trHeight w:val="267"/>
        </w:trPr>
        <w:tc>
          <w:tcPr>
            <w:tcW w:w="9639" w:type="dxa"/>
            <w:gridSpan w:val="2"/>
            <w:tcBorders>
              <w:top w:val="nil"/>
              <w:left w:val="single" w:sz="8" w:space="0" w:color="auto"/>
              <w:bottom w:val="single" w:sz="4" w:space="0" w:color="auto"/>
              <w:right w:val="single" w:sz="4" w:space="0" w:color="auto"/>
            </w:tcBorders>
            <w:shd w:val="clear" w:color="auto" w:fill="83CAEB" w:themeFill="accent1" w:themeFillTint="66"/>
            <w:vAlign w:val="center"/>
          </w:tcPr>
          <w:p w14:paraId="4780ED2C" w14:textId="77777777" w:rsidR="00474063" w:rsidRPr="008E1278" w:rsidRDefault="00474063" w:rsidP="00045A5D">
            <w:pPr>
              <w:spacing w:after="0" w:line="240" w:lineRule="auto"/>
              <w:jc w:val="center"/>
              <w:rPr>
                <w:rFonts w:eastAsia="Times New Roman"/>
                <w:color w:val="000000"/>
                <w:sz w:val="24"/>
                <w:szCs w:val="24"/>
                <w:lang w:eastAsia="tr-TR"/>
                <w14:ligatures w14:val="none"/>
              </w:rPr>
            </w:pPr>
            <w:r w:rsidRPr="00C60811">
              <w:rPr>
                <w:rFonts w:eastAsia="Times New Roman"/>
                <w:b/>
                <w:bCs/>
                <w:color w:val="000000"/>
                <w:sz w:val="24"/>
                <w:szCs w:val="24"/>
                <w:lang w:eastAsia="tr-TR"/>
                <w14:ligatures w14:val="none"/>
              </w:rPr>
              <w:t xml:space="preserve">DÖNEM </w:t>
            </w:r>
            <w:r>
              <w:rPr>
                <w:rFonts w:eastAsia="Times New Roman"/>
                <w:b/>
                <w:bCs/>
                <w:color w:val="000000"/>
                <w:sz w:val="24"/>
                <w:szCs w:val="24"/>
                <w:lang w:eastAsia="tr-TR"/>
                <w14:ligatures w14:val="none"/>
              </w:rPr>
              <w:t>VI</w:t>
            </w:r>
            <w:r w:rsidRPr="00C60811">
              <w:rPr>
                <w:rFonts w:eastAsia="Times New Roman"/>
                <w:b/>
                <w:bCs/>
                <w:color w:val="000000"/>
                <w:sz w:val="24"/>
                <w:szCs w:val="24"/>
                <w:lang w:eastAsia="tr-TR"/>
                <w14:ligatures w14:val="none"/>
              </w:rPr>
              <w:t xml:space="preserve"> KOORDİNATÖRLÜĞÜ</w:t>
            </w:r>
          </w:p>
        </w:tc>
      </w:tr>
      <w:tr w:rsidR="00474063" w:rsidRPr="008E1278" w14:paraId="0FD72091"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7A946E0E"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2B4EF9EF"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Prof. Dr. Sarp Üner</w:t>
            </w:r>
          </w:p>
        </w:tc>
      </w:tr>
      <w:tr w:rsidR="00474063" w:rsidRPr="008E1278" w14:paraId="6ECF6C5A"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4B090CE1"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(Türkçe)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353FE20A"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Doç. Dr. </w:t>
            </w:r>
            <w:proofErr w:type="spellStart"/>
            <w:r w:rsidRPr="008E1278">
              <w:rPr>
                <w:rFonts w:eastAsia="Times New Roman"/>
                <w:color w:val="000000"/>
                <w:sz w:val="24"/>
                <w:szCs w:val="24"/>
                <w:lang w:eastAsia="tr-TR"/>
                <w14:ligatures w14:val="none"/>
              </w:rPr>
              <w:t>Fisun</w:t>
            </w:r>
            <w:proofErr w:type="spellEnd"/>
            <w:r w:rsidRPr="008E1278">
              <w:rPr>
                <w:rFonts w:eastAsia="Times New Roman"/>
                <w:color w:val="000000"/>
                <w:sz w:val="24"/>
                <w:szCs w:val="24"/>
                <w:lang w:eastAsia="tr-TR"/>
                <w14:ligatures w14:val="none"/>
              </w:rPr>
              <w:t xml:space="preserve"> Sözen</w:t>
            </w:r>
          </w:p>
        </w:tc>
      </w:tr>
      <w:tr w:rsidR="00474063" w:rsidRPr="008E1278" w14:paraId="31DD2193" w14:textId="77777777" w:rsidTr="00045A5D">
        <w:trPr>
          <w:trHeight w:val="267"/>
        </w:trPr>
        <w:tc>
          <w:tcPr>
            <w:tcW w:w="4810" w:type="dxa"/>
            <w:tcBorders>
              <w:top w:val="nil"/>
              <w:left w:val="single" w:sz="8" w:space="0" w:color="auto"/>
              <w:bottom w:val="single" w:sz="4" w:space="0" w:color="auto"/>
              <w:right w:val="single" w:sz="4" w:space="0" w:color="auto"/>
            </w:tcBorders>
            <w:shd w:val="clear" w:color="auto" w:fill="auto"/>
            <w:vAlign w:val="center"/>
          </w:tcPr>
          <w:p w14:paraId="267CA6EB"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Koordinatör Yardımcısı (İngilizce)</w:t>
            </w:r>
          </w:p>
        </w:tc>
        <w:tc>
          <w:tcPr>
            <w:tcW w:w="4829" w:type="dxa"/>
            <w:tcBorders>
              <w:top w:val="nil"/>
              <w:left w:val="single" w:sz="8" w:space="0" w:color="auto"/>
              <w:bottom w:val="single" w:sz="4" w:space="0" w:color="auto"/>
              <w:right w:val="single" w:sz="4" w:space="0" w:color="auto"/>
            </w:tcBorders>
            <w:shd w:val="clear" w:color="auto" w:fill="auto"/>
            <w:noWrap/>
            <w:vAlign w:val="center"/>
          </w:tcPr>
          <w:p w14:paraId="171C4058" w14:textId="77777777" w:rsidR="00474063" w:rsidRPr="008E1278" w:rsidRDefault="00474063" w:rsidP="00045A5D">
            <w:pPr>
              <w:spacing w:after="0" w:line="240" w:lineRule="auto"/>
              <w:rPr>
                <w:rFonts w:eastAsia="Times New Roman"/>
                <w:color w:val="000000"/>
                <w:sz w:val="24"/>
                <w:szCs w:val="24"/>
                <w:lang w:eastAsia="tr-TR"/>
                <w14:ligatures w14:val="none"/>
              </w:rPr>
            </w:pPr>
            <w:r w:rsidRPr="008E1278">
              <w:rPr>
                <w:rFonts w:eastAsia="Times New Roman"/>
                <w:color w:val="000000"/>
                <w:sz w:val="24"/>
                <w:szCs w:val="24"/>
                <w:lang w:eastAsia="tr-TR"/>
                <w14:ligatures w14:val="none"/>
              </w:rPr>
              <w:t xml:space="preserve">Dr. Öğr. Üyesi Tayfun Göktaş </w:t>
            </w:r>
          </w:p>
        </w:tc>
      </w:tr>
    </w:tbl>
    <w:p w14:paraId="0B5DC153" w14:textId="77777777" w:rsidR="00474063" w:rsidRDefault="00474063" w:rsidP="00474063"/>
    <w:p w14:paraId="26CE341E" w14:textId="77777777" w:rsidR="00474063" w:rsidRDefault="00474063" w:rsidP="00474063"/>
    <w:bookmarkEnd w:id="0"/>
    <w:p w14:paraId="4FB227C2" w14:textId="77777777" w:rsidR="00474063" w:rsidRDefault="00474063" w:rsidP="00474063"/>
    <w:p w14:paraId="637A7A8E" w14:textId="77777777" w:rsidR="00D547F4" w:rsidRPr="005C19F4" w:rsidRDefault="00D547F4" w:rsidP="004B0BAE">
      <w:pPr>
        <w:spacing w:after="0" w:line="360" w:lineRule="auto"/>
        <w:jc w:val="center"/>
        <w:rPr>
          <w:rFonts w:ascii="Arial" w:hAnsi="Arial" w:cs="Arial"/>
          <w:b/>
          <w:color w:val="000000" w:themeColor="text1"/>
          <w:sz w:val="24"/>
          <w:szCs w:val="24"/>
        </w:rPr>
      </w:pPr>
      <w:r w:rsidRPr="005C19F4">
        <w:rPr>
          <w:rFonts w:ascii="Arial" w:hAnsi="Arial" w:cs="Arial"/>
          <w:b/>
          <w:color w:val="000000" w:themeColor="text1"/>
          <w:sz w:val="24"/>
          <w:szCs w:val="24"/>
        </w:rPr>
        <w:lastRenderedPageBreak/>
        <w:t>T.C.</w:t>
      </w:r>
    </w:p>
    <w:p w14:paraId="6CBC7FDC" w14:textId="77777777" w:rsidR="00D547F4" w:rsidRPr="005C19F4" w:rsidRDefault="00D547F4" w:rsidP="004B0BAE">
      <w:pPr>
        <w:spacing w:after="0" w:line="360" w:lineRule="auto"/>
        <w:jc w:val="center"/>
        <w:rPr>
          <w:rFonts w:ascii="Arial" w:hAnsi="Arial" w:cs="Arial"/>
          <w:b/>
          <w:color w:val="000000" w:themeColor="text1"/>
          <w:sz w:val="24"/>
          <w:szCs w:val="24"/>
        </w:rPr>
      </w:pPr>
      <w:r w:rsidRPr="005C19F4">
        <w:rPr>
          <w:rFonts w:ascii="Arial" w:hAnsi="Arial" w:cs="Arial"/>
          <w:b/>
          <w:color w:val="000000" w:themeColor="text1"/>
          <w:sz w:val="24"/>
          <w:szCs w:val="24"/>
        </w:rPr>
        <w:t>LOKMAN HEKİM ÜNİVERSİTESİ</w:t>
      </w:r>
    </w:p>
    <w:p w14:paraId="168218CE" w14:textId="73B82480" w:rsidR="00D547F4" w:rsidRPr="005C19F4" w:rsidRDefault="00D547F4" w:rsidP="004B0BAE">
      <w:pPr>
        <w:spacing w:after="0" w:line="360" w:lineRule="auto"/>
        <w:jc w:val="center"/>
        <w:rPr>
          <w:rFonts w:ascii="Arial" w:hAnsi="Arial" w:cs="Arial"/>
          <w:b/>
          <w:color w:val="000000" w:themeColor="text1"/>
          <w:sz w:val="24"/>
          <w:szCs w:val="24"/>
        </w:rPr>
      </w:pPr>
      <w:r w:rsidRPr="005C19F4">
        <w:rPr>
          <w:rFonts w:ascii="Arial" w:hAnsi="Arial" w:cs="Arial"/>
          <w:b/>
          <w:color w:val="000000" w:themeColor="text1"/>
          <w:sz w:val="24"/>
          <w:szCs w:val="24"/>
        </w:rPr>
        <w:t>TIP FAKÜLTESİTÜRKÇE PROGRAM</w:t>
      </w:r>
    </w:p>
    <w:p w14:paraId="655F15F3" w14:textId="77777777" w:rsidR="004B0BAE" w:rsidRPr="005C19F4" w:rsidRDefault="004B0BAE" w:rsidP="004B0BAE">
      <w:pPr>
        <w:spacing w:after="0" w:line="360" w:lineRule="auto"/>
        <w:jc w:val="center"/>
        <w:rPr>
          <w:rFonts w:ascii="Arial" w:hAnsi="Arial" w:cs="Arial"/>
          <w:b/>
          <w:color w:val="000000" w:themeColor="text1"/>
          <w:sz w:val="24"/>
          <w:szCs w:val="24"/>
        </w:rPr>
      </w:pPr>
    </w:p>
    <w:p w14:paraId="17FE504F" w14:textId="77777777" w:rsidR="00D547F4" w:rsidRPr="005C19F4" w:rsidRDefault="00D547F4" w:rsidP="004B0BAE">
      <w:pPr>
        <w:spacing w:after="0" w:line="360" w:lineRule="auto"/>
        <w:jc w:val="center"/>
        <w:rPr>
          <w:rFonts w:ascii="Arial" w:hAnsi="Arial" w:cs="Arial"/>
          <w:b/>
          <w:color w:val="000000" w:themeColor="text1"/>
          <w:sz w:val="24"/>
          <w:szCs w:val="24"/>
        </w:rPr>
      </w:pPr>
      <w:r w:rsidRPr="005C19F4">
        <w:rPr>
          <w:rFonts w:ascii="Arial" w:hAnsi="Arial" w:cs="Arial"/>
          <w:b/>
          <w:color w:val="000000" w:themeColor="text1"/>
          <w:sz w:val="24"/>
          <w:szCs w:val="24"/>
        </w:rPr>
        <w:t>DÖNEM III DERSLERİ ve AKTS’LERİ</w:t>
      </w:r>
    </w:p>
    <w:p w14:paraId="125BA664" w14:textId="77777777" w:rsidR="00D547F4" w:rsidRPr="005C19F4" w:rsidRDefault="00D547F4" w:rsidP="00D547F4">
      <w:pPr>
        <w:spacing w:after="0" w:line="276" w:lineRule="auto"/>
        <w:jc w:val="center"/>
        <w:rPr>
          <w:rFonts w:ascii="Arial" w:eastAsia="Times New Roman" w:hAnsi="Arial" w:cs="Arial"/>
          <w:b/>
          <w:color w:val="000000" w:themeColor="text1"/>
        </w:rPr>
      </w:pPr>
    </w:p>
    <w:tbl>
      <w:tblP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5709"/>
        <w:gridCol w:w="646"/>
        <w:gridCol w:w="545"/>
        <w:gridCol w:w="648"/>
        <w:gridCol w:w="1281"/>
      </w:tblGrid>
      <w:tr w:rsidR="005C19F4" w:rsidRPr="005C19F4" w14:paraId="39CF20D7" w14:textId="77777777" w:rsidTr="00B35914">
        <w:trPr>
          <w:trHeight w:val="397"/>
        </w:trPr>
        <w:tc>
          <w:tcPr>
            <w:tcW w:w="1661" w:type="dxa"/>
            <w:shd w:val="clear" w:color="auto" w:fill="45B0E1" w:themeFill="accent1" w:themeFillTint="99"/>
            <w:vAlign w:val="center"/>
          </w:tcPr>
          <w:p w14:paraId="610B0CF0" w14:textId="77777777" w:rsidR="00D547F4" w:rsidRPr="005C19F4" w:rsidRDefault="00D547F4" w:rsidP="00B35914">
            <w:pPr>
              <w:spacing w:after="0" w:line="276" w:lineRule="auto"/>
              <w:rPr>
                <w:rFonts w:ascii="Arial" w:eastAsia="Times New Roman" w:hAnsi="Arial" w:cs="Arial"/>
                <w:b/>
                <w:color w:val="000000" w:themeColor="text1"/>
              </w:rPr>
            </w:pPr>
            <w:r w:rsidRPr="005C19F4">
              <w:rPr>
                <w:rFonts w:ascii="Arial" w:eastAsia="Times New Roman" w:hAnsi="Arial" w:cs="Arial"/>
                <w:b/>
                <w:color w:val="000000" w:themeColor="text1"/>
              </w:rPr>
              <w:t>KODU</w:t>
            </w:r>
          </w:p>
        </w:tc>
        <w:tc>
          <w:tcPr>
            <w:tcW w:w="5709" w:type="dxa"/>
            <w:shd w:val="clear" w:color="auto" w:fill="45B0E1" w:themeFill="accent1" w:themeFillTint="99"/>
            <w:vAlign w:val="center"/>
          </w:tcPr>
          <w:p w14:paraId="7FFC3F61" w14:textId="77777777" w:rsidR="00D547F4" w:rsidRPr="005C19F4" w:rsidRDefault="00D547F4" w:rsidP="00B35914">
            <w:pPr>
              <w:spacing w:after="0" w:line="276" w:lineRule="auto"/>
              <w:rPr>
                <w:rFonts w:ascii="Arial" w:eastAsia="Times New Roman" w:hAnsi="Arial" w:cs="Arial"/>
                <w:b/>
                <w:color w:val="000000" w:themeColor="text1"/>
              </w:rPr>
            </w:pPr>
            <w:r w:rsidRPr="005C19F4">
              <w:rPr>
                <w:rFonts w:ascii="Arial" w:eastAsia="Times New Roman" w:hAnsi="Arial" w:cs="Arial"/>
                <w:b/>
                <w:color w:val="000000" w:themeColor="text1"/>
              </w:rPr>
              <w:t>ZORUNLU DERSLER</w:t>
            </w:r>
          </w:p>
        </w:tc>
        <w:tc>
          <w:tcPr>
            <w:tcW w:w="646" w:type="dxa"/>
            <w:shd w:val="clear" w:color="auto" w:fill="45B0E1" w:themeFill="accent1" w:themeFillTint="99"/>
            <w:vAlign w:val="center"/>
          </w:tcPr>
          <w:p w14:paraId="0B187789" w14:textId="77777777" w:rsidR="00D547F4" w:rsidRPr="005C19F4" w:rsidRDefault="00D547F4" w:rsidP="00B3591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T</w:t>
            </w:r>
          </w:p>
        </w:tc>
        <w:tc>
          <w:tcPr>
            <w:tcW w:w="545" w:type="dxa"/>
            <w:shd w:val="clear" w:color="auto" w:fill="45B0E1" w:themeFill="accent1" w:themeFillTint="99"/>
            <w:vAlign w:val="center"/>
          </w:tcPr>
          <w:p w14:paraId="44AE69A8" w14:textId="77777777" w:rsidR="00D547F4" w:rsidRPr="005C19F4" w:rsidRDefault="00D547F4" w:rsidP="00B3591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U</w:t>
            </w:r>
          </w:p>
        </w:tc>
        <w:tc>
          <w:tcPr>
            <w:tcW w:w="648" w:type="dxa"/>
            <w:shd w:val="clear" w:color="auto" w:fill="45B0E1" w:themeFill="accent1" w:themeFillTint="99"/>
            <w:vAlign w:val="center"/>
          </w:tcPr>
          <w:p w14:paraId="72183648" w14:textId="77777777" w:rsidR="00D547F4" w:rsidRPr="005C19F4" w:rsidRDefault="00D547F4" w:rsidP="00B3591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TS</w:t>
            </w:r>
          </w:p>
        </w:tc>
        <w:tc>
          <w:tcPr>
            <w:tcW w:w="1281" w:type="dxa"/>
            <w:shd w:val="clear" w:color="auto" w:fill="45B0E1" w:themeFill="accent1" w:themeFillTint="99"/>
            <w:vAlign w:val="center"/>
          </w:tcPr>
          <w:p w14:paraId="25E769B6" w14:textId="77777777" w:rsidR="00D547F4" w:rsidRPr="005C19F4" w:rsidRDefault="00D547F4" w:rsidP="00B3591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AKTS</w:t>
            </w:r>
          </w:p>
        </w:tc>
      </w:tr>
      <w:tr w:rsidR="005C19F4" w:rsidRPr="005C19F4" w14:paraId="2153F279" w14:textId="77777777" w:rsidTr="00397734">
        <w:trPr>
          <w:trHeight w:val="397"/>
        </w:trPr>
        <w:tc>
          <w:tcPr>
            <w:tcW w:w="1661" w:type="dxa"/>
            <w:shd w:val="clear" w:color="auto" w:fill="auto"/>
            <w:vAlign w:val="center"/>
          </w:tcPr>
          <w:p w14:paraId="533352EF" w14:textId="77777777" w:rsidR="00A82C05" w:rsidRPr="005C19F4" w:rsidRDefault="00A82C05" w:rsidP="00A82C05">
            <w:pPr>
              <w:spacing w:after="0" w:line="276" w:lineRule="auto"/>
              <w:rPr>
                <w:rFonts w:ascii="Arial" w:eastAsia="Times New Roman" w:hAnsi="Arial" w:cs="Arial"/>
                <w:iCs/>
                <w:color w:val="000000" w:themeColor="text1"/>
              </w:rPr>
            </w:pPr>
          </w:p>
        </w:tc>
        <w:tc>
          <w:tcPr>
            <w:tcW w:w="5709" w:type="dxa"/>
            <w:shd w:val="clear" w:color="auto" w:fill="auto"/>
            <w:vAlign w:val="center"/>
          </w:tcPr>
          <w:p w14:paraId="7301825F" w14:textId="40222B64" w:rsidR="00A82C05" w:rsidRPr="005C19F4" w:rsidRDefault="00A82C05" w:rsidP="00A82C05">
            <w:pPr>
              <w:spacing w:after="0" w:line="276" w:lineRule="auto"/>
              <w:rPr>
                <w:rFonts w:ascii="Arial" w:eastAsia="Times New Roman" w:hAnsi="Arial" w:cs="Arial"/>
                <w:iCs/>
                <w:color w:val="000000" w:themeColor="text1"/>
              </w:rPr>
            </w:pPr>
            <w:r w:rsidRPr="005C19F4">
              <w:rPr>
                <w:rFonts w:ascii="Arial" w:eastAsia="Times New Roman" w:hAnsi="Arial" w:cs="Arial"/>
                <w:iCs/>
                <w:color w:val="000000" w:themeColor="text1"/>
              </w:rPr>
              <w:t>Neoplazi ve Hematopoetik Sistem Hastalıkları Ders Kurulu</w:t>
            </w:r>
          </w:p>
        </w:tc>
        <w:tc>
          <w:tcPr>
            <w:tcW w:w="646" w:type="dxa"/>
            <w:shd w:val="clear" w:color="auto" w:fill="auto"/>
            <w:vAlign w:val="center"/>
          </w:tcPr>
          <w:p w14:paraId="1BF377C4" w14:textId="79E7631B" w:rsidR="00A82C05" w:rsidRPr="005C19F4" w:rsidRDefault="00A82C05" w:rsidP="00A82C05">
            <w:pPr>
              <w:spacing w:after="0" w:line="276" w:lineRule="auto"/>
              <w:jc w:val="center"/>
              <w:rPr>
                <w:rFonts w:ascii="Arial" w:hAnsi="Arial" w:cs="Arial"/>
                <w:bCs/>
                <w:iCs/>
                <w:color w:val="000000" w:themeColor="text1"/>
                <w:lang w:val="en-GB"/>
              </w:rPr>
            </w:pPr>
            <w:r w:rsidRPr="005C19F4">
              <w:rPr>
                <w:rFonts w:ascii="Arial" w:hAnsi="Arial" w:cs="Arial"/>
                <w:bCs/>
                <w:iCs/>
                <w:color w:val="000000" w:themeColor="text1"/>
                <w:lang w:val="en-GB"/>
              </w:rPr>
              <w:t>102</w:t>
            </w:r>
          </w:p>
        </w:tc>
        <w:tc>
          <w:tcPr>
            <w:tcW w:w="545" w:type="dxa"/>
            <w:shd w:val="clear" w:color="auto" w:fill="auto"/>
            <w:vAlign w:val="center"/>
          </w:tcPr>
          <w:p w14:paraId="66465A6A" w14:textId="3CD20376" w:rsidR="00A82C05" w:rsidRPr="005C19F4" w:rsidRDefault="00A82C05" w:rsidP="00A82C05">
            <w:pPr>
              <w:spacing w:after="0" w:line="276" w:lineRule="auto"/>
              <w:jc w:val="center"/>
              <w:rPr>
                <w:rFonts w:ascii="Arial" w:hAnsi="Arial" w:cs="Arial"/>
                <w:bCs/>
                <w:iCs/>
                <w:color w:val="000000" w:themeColor="text1"/>
                <w:lang w:val="en-GB"/>
              </w:rPr>
            </w:pPr>
            <w:r w:rsidRPr="005C19F4">
              <w:rPr>
                <w:rFonts w:ascii="Arial" w:hAnsi="Arial" w:cs="Arial"/>
                <w:bCs/>
                <w:iCs/>
                <w:color w:val="000000" w:themeColor="text1"/>
                <w:lang w:val="en-GB"/>
              </w:rPr>
              <w:t>3</w:t>
            </w:r>
          </w:p>
        </w:tc>
        <w:tc>
          <w:tcPr>
            <w:tcW w:w="648" w:type="dxa"/>
            <w:shd w:val="clear" w:color="auto" w:fill="auto"/>
            <w:vAlign w:val="center"/>
          </w:tcPr>
          <w:p w14:paraId="340787E6" w14:textId="5FDB9B0F" w:rsidR="00A82C05" w:rsidRPr="005C19F4" w:rsidRDefault="00A82C05" w:rsidP="00A82C05">
            <w:pPr>
              <w:spacing w:after="0" w:line="276" w:lineRule="auto"/>
              <w:jc w:val="center"/>
              <w:rPr>
                <w:rFonts w:ascii="Arial" w:hAnsi="Arial" w:cs="Arial"/>
                <w:bCs/>
                <w:iCs/>
                <w:color w:val="000000" w:themeColor="text1"/>
                <w:lang w:val="en-GB"/>
              </w:rPr>
            </w:pPr>
            <w:r w:rsidRPr="005C19F4">
              <w:rPr>
                <w:rFonts w:ascii="Arial" w:hAnsi="Arial" w:cs="Arial"/>
                <w:bCs/>
                <w:iCs/>
                <w:color w:val="000000" w:themeColor="text1"/>
                <w:lang w:val="en-GB"/>
              </w:rPr>
              <w:t>105</w:t>
            </w:r>
          </w:p>
        </w:tc>
        <w:tc>
          <w:tcPr>
            <w:tcW w:w="1281" w:type="dxa"/>
            <w:shd w:val="clear" w:color="auto" w:fill="auto"/>
            <w:vAlign w:val="center"/>
          </w:tcPr>
          <w:p w14:paraId="1FF551E8" w14:textId="06D87C73"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8</w:t>
            </w:r>
          </w:p>
        </w:tc>
      </w:tr>
      <w:tr w:rsidR="005C19F4" w:rsidRPr="005C19F4" w14:paraId="71A2DB99" w14:textId="77777777" w:rsidTr="00397734">
        <w:trPr>
          <w:trHeight w:val="397"/>
        </w:trPr>
        <w:tc>
          <w:tcPr>
            <w:tcW w:w="1661" w:type="dxa"/>
            <w:shd w:val="clear" w:color="auto" w:fill="auto"/>
            <w:vAlign w:val="center"/>
          </w:tcPr>
          <w:p w14:paraId="4551A984" w14:textId="1D331E5E" w:rsidR="00A82C05" w:rsidRPr="005C19F4" w:rsidRDefault="00A82C05" w:rsidP="00A82C05">
            <w:pPr>
              <w:spacing w:after="0" w:line="276" w:lineRule="auto"/>
              <w:rPr>
                <w:rFonts w:ascii="Arial" w:eastAsia="Times New Roman" w:hAnsi="Arial" w:cs="Arial"/>
                <w:iCs/>
                <w:color w:val="000000" w:themeColor="text1"/>
              </w:rPr>
            </w:pPr>
          </w:p>
        </w:tc>
        <w:tc>
          <w:tcPr>
            <w:tcW w:w="5709" w:type="dxa"/>
            <w:shd w:val="clear" w:color="auto" w:fill="auto"/>
            <w:vAlign w:val="center"/>
          </w:tcPr>
          <w:p w14:paraId="68E108AA" w14:textId="11B2854E" w:rsidR="00A82C05" w:rsidRPr="005C19F4" w:rsidRDefault="00A82C05" w:rsidP="00A82C05">
            <w:pPr>
              <w:spacing w:after="0" w:line="276" w:lineRule="auto"/>
              <w:rPr>
                <w:rFonts w:ascii="Arial" w:eastAsia="Times New Roman" w:hAnsi="Arial" w:cs="Arial"/>
                <w:iCs/>
                <w:color w:val="000000" w:themeColor="text1"/>
              </w:rPr>
            </w:pPr>
            <w:r w:rsidRPr="005C19F4">
              <w:rPr>
                <w:rFonts w:ascii="Arial" w:eastAsia="Times New Roman" w:hAnsi="Arial" w:cs="Arial"/>
                <w:iCs/>
                <w:color w:val="000000" w:themeColor="text1"/>
              </w:rPr>
              <w:t>Dolaşım ve Solunum Sistemi Hastalıkları Ders Kurulu</w:t>
            </w:r>
          </w:p>
        </w:tc>
        <w:tc>
          <w:tcPr>
            <w:tcW w:w="646" w:type="dxa"/>
            <w:shd w:val="clear" w:color="auto" w:fill="auto"/>
            <w:vAlign w:val="center"/>
          </w:tcPr>
          <w:p w14:paraId="1C164830" w14:textId="7CCB928F"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93</w:t>
            </w:r>
          </w:p>
        </w:tc>
        <w:tc>
          <w:tcPr>
            <w:tcW w:w="545" w:type="dxa"/>
            <w:shd w:val="clear" w:color="auto" w:fill="auto"/>
            <w:vAlign w:val="center"/>
          </w:tcPr>
          <w:p w14:paraId="1DDC1888" w14:textId="77777777"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hAnsi="Arial" w:cs="Arial"/>
                <w:iCs/>
                <w:color w:val="000000" w:themeColor="text1"/>
              </w:rPr>
              <w:t>3</w:t>
            </w:r>
          </w:p>
        </w:tc>
        <w:tc>
          <w:tcPr>
            <w:tcW w:w="648" w:type="dxa"/>
            <w:shd w:val="clear" w:color="auto" w:fill="auto"/>
            <w:vAlign w:val="center"/>
          </w:tcPr>
          <w:p w14:paraId="1FA5CAA3" w14:textId="49964A53"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hAnsi="Arial" w:cs="Arial"/>
                <w:iCs/>
                <w:color w:val="000000" w:themeColor="text1"/>
              </w:rPr>
              <w:t>96</w:t>
            </w:r>
          </w:p>
        </w:tc>
        <w:tc>
          <w:tcPr>
            <w:tcW w:w="1281" w:type="dxa"/>
            <w:shd w:val="clear" w:color="auto" w:fill="auto"/>
            <w:vAlign w:val="center"/>
          </w:tcPr>
          <w:p w14:paraId="365B8FA7" w14:textId="53193B57"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8</w:t>
            </w:r>
          </w:p>
        </w:tc>
      </w:tr>
      <w:tr w:rsidR="005C19F4" w:rsidRPr="005C19F4" w14:paraId="39FA1EA7" w14:textId="77777777" w:rsidTr="00397734">
        <w:trPr>
          <w:trHeight w:val="397"/>
        </w:trPr>
        <w:tc>
          <w:tcPr>
            <w:tcW w:w="1661" w:type="dxa"/>
            <w:shd w:val="clear" w:color="auto" w:fill="auto"/>
            <w:vAlign w:val="center"/>
          </w:tcPr>
          <w:p w14:paraId="0FCF65EF" w14:textId="4D20C8F3" w:rsidR="00A82C05" w:rsidRPr="005C19F4" w:rsidRDefault="00A82C05" w:rsidP="00A82C05">
            <w:pPr>
              <w:spacing w:after="0" w:line="276" w:lineRule="auto"/>
              <w:rPr>
                <w:rFonts w:ascii="Arial" w:eastAsia="Times New Roman" w:hAnsi="Arial" w:cs="Arial"/>
                <w:iCs/>
                <w:color w:val="000000" w:themeColor="text1"/>
              </w:rPr>
            </w:pPr>
          </w:p>
        </w:tc>
        <w:tc>
          <w:tcPr>
            <w:tcW w:w="5709" w:type="dxa"/>
            <w:shd w:val="clear" w:color="auto" w:fill="auto"/>
            <w:vAlign w:val="center"/>
          </w:tcPr>
          <w:p w14:paraId="2286444A" w14:textId="174A7BEB" w:rsidR="00A82C05" w:rsidRPr="005C19F4" w:rsidRDefault="00A82C05" w:rsidP="00A82C05">
            <w:pPr>
              <w:spacing w:after="0" w:line="276" w:lineRule="auto"/>
              <w:rPr>
                <w:rFonts w:ascii="Arial" w:eastAsia="Times New Roman" w:hAnsi="Arial" w:cs="Arial"/>
                <w:iCs/>
                <w:color w:val="000000" w:themeColor="text1"/>
              </w:rPr>
            </w:pPr>
            <w:proofErr w:type="spellStart"/>
            <w:r w:rsidRPr="005C19F4">
              <w:rPr>
                <w:rFonts w:ascii="Arial" w:eastAsia="Times New Roman" w:hAnsi="Arial" w:cs="Arial"/>
                <w:iCs/>
                <w:color w:val="000000" w:themeColor="text1"/>
              </w:rPr>
              <w:t>Gastrointestinal</w:t>
            </w:r>
            <w:proofErr w:type="spellEnd"/>
            <w:r w:rsidRPr="005C19F4">
              <w:rPr>
                <w:rFonts w:ascii="Arial" w:eastAsia="Times New Roman" w:hAnsi="Arial" w:cs="Arial"/>
                <w:iCs/>
                <w:color w:val="000000" w:themeColor="text1"/>
              </w:rPr>
              <w:t xml:space="preserve"> Sistem Hastalıkları Ders Kurulu</w:t>
            </w:r>
          </w:p>
        </w:tc>
        <w:tc>
          <w:tcPr>
            <w:tcW w:w="646" w:type="dxa"/>
            <w:shd w:val="clear" w:color="auto" w:fill="auto"/>
            <w:vAlign w:val="center"/>
          </w:tcPr>
          <w:p w14:paraId="13F682C8" w14:textId="2962AC79" w:rsidR="00A82C05" w:rsidRPr="005C19F4" w:rsidRDefault="00A82C05" w:rsidP="00A82C05">
            <w:pPr>
              <w:spacing w:after="0" w:line="276" w:lineRule="auto"/>
              <w:jc w:val="center"/>
              <w:rPr>
                <w:rFonts w:ascii="Arial" w:eastAsia="Times New Roman" w:hAnsi="Arial" w:cs="Arial"/>
                <w:bCs/>
                <w:iCs/>
                <w:color w:val="000000" w:themeColor="text1"/>
              </w:rPr>
            </w:pPr>
            <w:r w:rsidRPr="005C19F4">
              <w:rPr>
                <w:rFonts w:ascii="Arial" w:hAnsi="Arial" w:cs="Arial"/>
                <w:iCs/>
                <w:color w:val="000000" w:themeColor="text1"/>
              </w:rPr>
              <w:t>74</w:t>
            </w:r>
          </w:p>
        </w:tc>
        <w:tc>
          <w:tcPr>
            <w:tcW w:w="545" w:type="dxa"/>
            <w:shd w:val="clear" w:color="auto" w:fill="auto"/>
            <w:vAlign w:val="center"/>
          </w:tcPr>
          <w:p w14:paraId="7303F976" w14:textId="77777777" w:rsidR="00A82C05" w:rsidRPr="005C19F4" w:rsidRDefault="00A82C05" w:rsidP="00A82C05">
            <w:pPr>
              <w:spacing w:after="0" w:line="276" w:lineRule="auto"/>
              <w:jc w:val="center"/>
              <w:rPr>
                <w:rFonts w:ascii="Arial" w:eastAsia="Times New Roman" w:hAnsi="Arial" w:cs="Arial"/>
                <w:bCs/>
                <w:iCs/>
                <w:color w:val="000000" w:themeColor="text1"/>
              </w:rPr>
            </w:pPr>
            <w:r w:rsidRPr="005C19F4">
              <w:rPr>
                <w:rFonts w:ascii="Arial" w:hAnsi="Arial" w:cs="Arial"/>
                <w:iCs/>
                <w:color w:val="000000" w:themeColor="text1"/>
              </w:rPr>
              <w:t>3</w:t>
            </w:r>
          </w:p>
        </w:tc>
        <w:tc>
          <w:tcPr>
            <w:tcW w:w="648" w:type="dxa"/>
            <w:shd w:val="clear" w:color="auto" w:fill="auto"/>
            <w:vAlign w:val="center"/>
          </w:tcPr>
          <w:p w14:paraId="7A8616A7" w14:textId="35555622" w:rsidR="00A82C05" w:rsidRPr="005C19F4" w:rsidRDefault="00A82C05" w:rsidP="00A82C05">
            <w:pPr>
              <w:spacing w:after="0" w:line="276" w:lineRule="auto"/>
              <w:jc w:val="center"/>
              <w:rPr>
                <w:rFonts w:ascii="Arial" w:eastAsia="Times New Roman" w:hAnsi="Arial" w:cs="Arial"/>
                <w:bCs/>
                <w:iCs/>
                <w:color w:val="000000" w:themeColor="text1"/>
              </w:rPr>
            </w:pPr>
            <w:r w:rsidRPr="005C19F4">
              <w:rPr>
                <w:rFonts w:ascii="Arial" w:hAnsi="Arial" w:cs="Arial"/>
                <w:iCs/>
                <w:color w:val="000000" w:themeColor="text1"/>
              </w:rPr>
              <w:t>77</w:t>
            </w:r>
          </w:p>
        </w:tc>
        <w:tc>
          <w:tcPr>
            <w:tcW w:w="1281" w:type="dxa"/>
            <w:shd w:val="clear" w:color="auto" w:fill="auto"/>
            <w:vAlign w:val="center"/>
          </w:tcPr>
          <w:p w14:paraId="05200F5D" w14:textId="602CE817" w:rsidR="00A82C05" w:rsidRPr="005C19F4" w:rsidRDefault="00176F9A"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7</w:t>
            </w:r>
          </w:p>
        </w:tc>
      </w:tr>
      <w:tr w:rsidR="005C19F4" w:rsidRPr="005C19F4" w14:paraId="7BAE5549" w14:textId="77777777" w:rsidTr="00397734">
        <w:trPr>
          <w:trHeight w:val="397"/>
        </w:trPr>
        <w:tc>
          <w:tcPr>
            <w:tcW w:w="1661" w:type="dxa"/>
            <w:shd w:val="clear" w:color="auto" w:fill="auto"/>
            <w:vAlign w:val="center"/>
          </w:tcPr>
          <w:p w14:paraId="4B76CB87" w14:textId="7DC9F315" w:rsidR="00A82C05" w:rsidRPr="005C19F4" w:rsidRDefault="00A82C05" w:rsidP="00A82C05">
            <w:pPr>
              <w:spacing w:after="0" w:line="276" w:lineRule="auto"/>
              <w:rPr>
                <w:rFonts w:ascii="Arial" w:eastAsia="Times New Roman" w:hAnsi="Arial" w:cs="Arial"/>
                <w:iCs/>
                <w:color w:val="000000" w:themeColor="text1"/>
              </w:rPr>
            </w:pPr>
          </w:p>
        </w:tc>
        <w:tc>
          <w:tcPr>
            <w:tcW w:w="5709" w:type="dxa"/>
            <w:shd w:val="clear" w:color="auto" w:fill="auto"/>
            <w:vAlign w:val="center"/>
          </w:tcPr>
          <w:p w14:paraId="276AD23C" w14:textId="21B3C86A" w:rsidR="00A82C05" w:rsidRPr="005C19F4" w:rsidRDefault="00A82C05" w:rsidP="00A82C05">
            <w:pPr>
              <w:spacing w:after="0" w:line="276" w:lineRule="auto"/>
              <w:rPr>
                <w:rFonts w:ascii="Arial" w:eastAsia="Times New Roman" w:hAnsi="Arial" w:cs="Arial"/>
                <w:iCs/>
                <w:color w:val="000000" w:themeColor="text1"/>
              </w:rPr>
            </w:pPr>
            <w:r w:rsidRPr="005C19F4">
              <w:rPr>
                <w:rFonts w:ascii="Arial" w:eastAsia="Times New Roman" w:hAnsi="Arial" w:cs="Arial"/>
                <w:iCs/>
                <w:color w:val="000000" w:themeColor="text1"/>
              </w:rPr>
              <w:t xml:space="preserve">Endokrin ve </w:t>
            </w:r>
            <w:proofErr w:type="spellStart"/>
            <w:r w:rsidRPr="005C19F4">
              <w:rPr>
                <w:rFonts w:ascii="Arial" w:eastAsia="Times New Roman" w:hAnsi="Arial" w:cs="Arial"/>
                <w:iCs/>
                <w:color w:val="000000" w:themeColor="text1"/>
              </w:rPr>
              <w:t>Ürogenital</w:t>
            </w:r>
            <w:proofErr w:type="spellEnd"/>
            <w:r w:rsidRPr="005C19F4">
              <w:rPr>
                <w:rFonts w:ascii="Arial" w:eastAsia="Times New Roman" w:hAnsi="Arial" w:cs="Arial"/>
                <w:iCs/>
                <w:color w:val="000000" w:themeColor="text1"/>
              </w:rPr>
              <w:t xml:space="preserve"> Sistem Hastalıkları Ders Kurulu</w:t>
            </w:r>
          </w:p>
        </w:tc>
        <w:tc>
          <w:tcPr>
            <w:tcW w:w="646" w:type="dxa"/>
            <w:shd w:val="clear" w:color="auto" w:fill="auto"/>
            <w:vAlign w:val="center"/>
          </w:tcPr>
          <w:p w14:paraId="4810199E" w14:textId="3207D0E9"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hAnsi="Arial" w:cs="Arial"/>
                <w:iCs/>
                <w:color w:val="000000" w:themeColor="text1"/>
              </w:rPr>
              <w:t>101</w:t>
            </w:r>
          </w:p>
        </w:tc>
        <w:tc>
          <w:tcPr>
            <w:tcW w:w="545" w:type="dxa"/>
            <w:shd w:val="clear" w:color="auto" w:fill="auto"/>
            <w:vAlign w:val="center"/>
          </w:tcPr>
          <w:p w14:paraId="2CB3A9BA" w14:textId="77777777"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hAnsi="Arial" w:cs="Arial"/>
                <w:iCs/>
                <w:color w:val="000000" w:themeColor="text1"/>
              </w:rPr>
              <w:t>3</w:t>
            </w:r>
          </w:p>
        </w:tc>
        <w:tc>
          <w:tcPr>
            <w:tcW w:w="648" w:type="dxa"/>
            <w:shd w:val="clear" w:color="auto" w:fill="auto"/>
            <w:vAlign w:val="center"/>
          </w:tcPr>
          <w:p w14:paraId="03830A8F" w14:textId="37C717CF"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hAnsi="Arial" w:cs="Arial"/>
                <w:iCs/>
                <w:color w:val="000000" w:themeColor="text1"/>
              </w:rPr>
              <w:t>104</w:t>
            </w:r>
          </w:p>
        </w:tc>
        <w:tc>
          <w:tcPr>
            <w:tcW w:w="1281" w:type="dxa"/>
            <w:shd w:val="clear" w:color="auto" w:fill="auto"/>
            <w:vAlign w:val="center"/>
          </w:tcPr>
          <w:p w14:paraId="5538B616" w14:textId="322AD358"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8</w:t>
            </w:r>
          </w:p>
        </w:tc>
      </w:tr>
      <w:tr w:rsidR="005C19F4" w:rsidRPr="005C19F4" w14:paraId="67551EF1" w14:textId="77777777" w:rsidTr="00397734">
        <w:trPr>
          <w:trHeight w:val="397"/>
        </w:trPr>
        <w:tc>
          <w:tcPr>
            <w:tcW w:w="1661" w:type="dxa"/>
            <w:shd w:val="clear" w:color="auto" w:fill="auto"/>
            <w:vAlign w:val="center"/>
          </w:tcPr>
          <w:p w14:paraId="6A0AD5EA" w14:textId="477F608B" w:rsidR="00A82C05" w:rsidRPr="005C19F4" w:rsidRDefault="00A82C05" w:rsidP="00A82C05">
            <w:pPr>
              <w:spacing w:after="0" w:line="276" w:lineRule="auto"/>
              <w:rPr>
                <w:rFonts w:ascii="Arial" w:eastAsia="Times New Roman" w:hAnsi="Arial" w:cs="Arial"/>
                <w:iCs/>
                <w:color w:val="000000" w:themeColor="text1"/>
              </w:rPr>
            </w:pPr>
          </w:p>
        </w:tc>
        <w:tc>
          <w:tcPr>
            <w:tcW w:w="5709" w:type="dxa"/>
            <w:shd w:val="clear" w:color="auto" w:fill="auto"/>
            <w:vAlign w:val="center"/>
          </w:tcPr>
          <w:p w14:paraId="3CBD70B6" w14:textId="5DBC13EA" w:rsidR="00A82C05" w:rsidRPr="005C19F4" w:rsidRDefault="00A82C05" w:rsidP="00A82C05">
            <w:pPr>
              <w:spacing w:after="0" w:line="276" w:lineRule="auto"/>
              <w:rPr>
                <w:rFonts w:ascii="Arial" w:eastAsia="Times New Roman" w:hAnsi="Arial" w:cs="Arial"/>
                <w:iCs/>
                <w:color w:val="000000" w:themeColor="text1"/>
              </w:rPr>
            </w:pPr>
            <w:r w:rsidRPr="005C19F4">
              <w:rPr>
                <w:rFonts w:ascii="Arial" w:eastAsia="Times New Roman" w:hAnsi="Arial" w:cs="Arial"/>
                <w:iCs/>
                <w:color w:val="000000" w:themeColor="text1"/>
              </w:rPr>
              <w:t>Santral Sinir Sistemi Hastalıkları Ders Kurulu</w:t>
            </w:r>
          </w:p>
        </w:tc>
        <w:tc>
          <w:tcPr>
            <w:tcW w:w="646" w:type="dxa"/>
            <w:shd w:val="clear" w:color="auto" w:fill="auto"/>
            <w:vAlign w:val="center"/>
          </w:tcPr>
          <w:p w14:paraId="4A99D5E0" w14:textId="6EB7940B" w:rsidR="00A82C05" w:rsidRPr="005C19F4" w:rsidRDefault="00A82C05" w:rsidP="00A82C05">
            <w:pPr>
              <w:spacing w:after="0" w:line="276" w:lineRule="auto"/>
              <w:jc w:val="center"/>
              <w:rPr>
                <w:rFonts w:ascii="Arial" w:eastAsia="Times New Roman" w:hAnsi="Arial" w:cs="Arial"/>
                <w:bCs/>
                <w:iCs/>
                <w:color w:val="000000" w:themeColor="text1"/>
              </w:rPr>
            </w:pPr>
            <w:r w:rsidRPr="005C19F4">
              <w:rPr>
                <w:rFonts w:ascii="Arial" w:hAnsi="Arial" w:cs="Arial"/>
                <w:bCs/>
                <w:iCs/>
                <w:color w:val="000000" w:themeColor="text1"/>
                <w:lang w:val="en-GB"/>
              </w:rPr>
              <w:t>99</w:t>
            </w:r>
          </w:p>
        </w:tc>
        <w:tc>
          <w:tcPr>
            <w:tcW w:w="545" w:type="dxa"/>
            <w:shd w:val="clear" w:color="auto" w:fill="auto"/>
            <w:vAlign w:val="center"/>
          </w:tcPr>
          <w:p w14:paraId="0AAED176" w14:textId="77777777" w:rsidR="00A82C05" w:rsidRPr="005C19F4" w:rsidRDefault="00A82C05" w:rsidP="00A82C05">
            <w:pPr>
              <w:spacing w:after="0" w:line="276" w:lineRule="auto"/>
              <w:jc w:val="center"/>
              <w:rPr>
                <w:rFonts w:ascii="Arial" w:eastAsia="Times New Roman" w:hAnsi="Arial" w:cs="Arial"/>
                <w:bCs/>
                <w:iCs/>
                <w:color w:val="000000" w:themeColor="text1"/>
              </w:rPr>
            </w:pPr>
            <w:r w:rsidRPr="005C19F4">
              <w:rPr>
                <w:rFonts w:ascii="Arial" w:hAnsi="Arial" w:cs="Arial"/>
                <w:bCs/>
                <w:iCs/>
                <w:color w:val="000000" w:themeColor="text1"/>
                <w:lang w:val="en-GB"/>
              </w:rPr>
              <w:t>3</w:t>
            </w:r>
          </w:p>
        </w:tc>
        <w:tc>
          <w:tcPr>
            <w:tcW w:w="648" w:type="dxa"/>
            <w:shd w:val="clear" w:color="auto" w:fill="auto"/>
            <w:vAlign w:val="center"/>
          </w:tcPr>
          <w:p w14:paraId="6FA66299" w14:textId="01FB842C" w:rsidR="00A82C05" w:rsidRPr="005C19F4" w:rsidRDefault="00A82C05" w:rsidP="00A82C05">
            <w:pPr>
              <w:spacing w:after="0" w:line="276" w:lineRule="auto"/>
              <w:jc w:val="center"/>
              <w:rPr>
                <w:rFonts w:ascii="Arial" w:eastAsia="Times New Roman" w:hAnsi="Arial" w:cs="Arial"/>
                <w:bCs/>
                <w:iCs/>
                <w:color w:val="000000" w:themeColor="text1"/>
              </w:rPr>
            </w:pPr>
            <w:r w:rsidRPr="005C19F4">
              <w:rPr>
                <w:rFonts w:ascii="Arial" w:hAnsi="Arial" w:cs="Arial"/>
                <w:bCs/>
                <w:iCs/>
                <w:color w:val="000000" w:themeColor="text1"/>
                <w:lang w:val="en-GB"/>
              </w:rPr>
              <w:t>102</w:t>
            </w:r>
          </w:p>
        </w:tc>
        <w:tc>
          <w:tcPr>
            <w:tcW w:w="1281" w:type="dxa"/>
            <w:shd w:val="clear" w:color="auto" w:fill="auto"/>
            <w:vAlign w:val="center"/>
          </w:tcPr>
          <w:p w14:paraId="5D217367" w14:textId="3B3BF677"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8</w:t>
            </w:r>
          </w:p>
        </w:tc>
      </w:tr>
      <w:tr w:rsidR="005C19F4" w:rsidRPr="005C19F4" w14:paraId="3EEF45C0" w14:textId="77777777" w:rsidTr="00397734">
        <w:trPr>
          <w:trHeight w:val="397"/>
        </w:trPr>
        <w:tc>
          <w:tcPr>
            <w:tcW w:w="1661" w:type="dxa"/>
            <w:shd w:val="clear" w:color="auto" w:fill="auto"/>
            <w:vAlign w:val="center"/>
          </w:tcPr>
          <w:p w14:paraId="4790EC4D" w14:textId="7CA78E55" w:rsidR="00A82C05" w:rsidRPr="005C19F4" w:rsidRDefault="00A82C05" w:rsidP="00A82C05">
            <w:pPr>
              <w:spacing w:after="0" w:line="276" w:lineRule="auto"/>
              <w:rPr>
                <w:rFonts w:ascii="Arial" w:eastAsia="Times New Roman" w:hAnsi="Arial" w:cs="Arial"/>
                <w:iCs/>
                <w:color w:val="000000" w:themeColor="text1"/>
              </w:rPr>
            </w:pPr>
          </w:p>
        </w:tc>
        <w:tc>
          <w:tcPr>
            <w:tcW w:w="5709" w:type="dxa"/>
            <w:shd w:val="clear" w:color="auto" w:fill="auto"/>
            <w:vAlign w:val="center"/>
          </w:tcPr>
          <w:p w14:paraId="1DC61D44" w14:textId="551692EF" w:rsidR="00A82C05" w:rsidRPr="005C19F4" w:rsidRDefault="00A82C05" w:rsidP="00A82C05">
            <w:pPr>
              <w:spacing w:after="0" w:line="276" w:lineRule="auto"/>
              <w:rPr>
                <w:rFonts w:ascii="Arial" w:eastAsia="Times New Roman" w:hAnsi="Arial" w:cs="Arial"/>
                <w:iCs/>
                <w:color w:val="000000" w:themeColor="text1"/>
              </w:rPr>
            </w:pPr>
            <w:r w:rsidRPr="005C19F4">
              <w:rPr>
                <w:rFonts w:ascii="Arial" w:eastAsia="Times New Roman" w:hAnsi="Arial" w:cs="Arial"/>
                <w:iCs/>
                <w:color w:val="000000" w:themeColor="text1"/>
              </w:rPr>
              <w:t>Kas – İskelet Sistemi Hastalıkları Ders Kurulu</w:t>
            </w:r>
          </w:p>
        </w:tc>
        <w:tc>
          <w:tcPr>
            <w:tcW w:w="646" w:type="dxa"/>
            <w:shd w:val="clear" w:color="auto" w:fill="auto"/>
            <w:vAlign w:val="center"/>
          </w:tcPr>
          <w:p w14:paraId="545D84A1" w14:textId="0ADAD068"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hAnsi="Arial" w:cs="Arial"/>
                <w:iCs/>
                <w:color w:val="000000" w:themeColor="text1"/>
              </w:rPr>
              <w:t>55</w:t>
            </w:r>
          </w:p>
        </w:tc>
        <w:tc>
          <w:tcPr>
            <w:tcW w:w="545" w:type="dxa"/>
            <w:shd w:val="clear" w:color="auto" w:fill="auto"/>
            <w:vAlign w:val="center"/>
          </w:tcPr>
          <w:p w14:paraId="22B606E8" w14:textId="77777777"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hAnsi="Arial" w:cs="Arial"/>
                <w:iCs/>
                <w:color w:val="000000" w:themeColor="text1"/>
              </w:rPr>
              <w:t>2</w:t>
            </w:r>
          </w:p>
        </w:tc>
        <w:tc>
          <w:tcPr>
            <w:tcW w:w="648" w:type="dxa"/>
            <w:shd w:val="clear" w:color="auto" w:fill="auto"/>
            <w:vAlign w:val="center"/>
          </w:tcPr>
          <w:p w14:paraId="3C33B3C5" w14:textId="66C77F36"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hAnsi="Arial" w:cs="Arial"/>
                <w:iCs/>
                <w:color w:val="000000" w:themeColor="text1"/>
              </w:rPr>
              <w:t>57</w:t>
            </w:r>
          </w:p>
        </w:tc>
        <w:tc>
          <w:tcPr>
            <w:tcW w:w="1281" w:type="dxa"/>
            <w:shd w:val="clear" w:color="auto" w:fill="auto"/>
            <w:vAlign w:val="center"/>
          </w:tcPr>
          <w:p w14:paraId="26845CF7" w14:textId="511E1D06"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5</w:t>
            </w:r>
          </w:p>
        </w:tc>
      </w:tr>
      <w:tr w:rsidR="005C19F4" w:rsidRPr="005C19F4" w14:paraId="1F67800B" w14:textId="77777777" w:rsidTr="00397734">
        <w:trPr>
          <w:trHeight w:val="397"/>
        </w:trPr>
        <w:tc>
          <w:tcPr>
            <w:tcW w:w="1661" w:type="dxa"/>
            <w:shd w:val="clear" w:color="auto" w:fill="auto"/>
            <w:vAlign w:val="center"/>
          </w:tcPr>
          <w:p w14:paraId="7C539E4E" w14:textId="430C4AEA" w:rsidR="00A82C05" w:rsidRPr="005C19F4" w:rsidRDefault="00A82C05" w:rsidP="00A82C05">
            <w:pPr>
              <w:spacing w:after="0" w:line="276" w:lineRule="auto"/>
              <w:rPr>
                <w:rFonts w:ascii="Arial" w:eastAsia="Times New Roman" w:hAnsi="Arial" w:cs="Arial"/>
                <w:iCs/>
                <w:color w:val="000000" w:themeColor="text1"/>
              </w:rPr>
            </w:pPr>
          </w:p>
        </w:tc>
        <w:tc>
          <w:tcPr>
            <w:tcW w:w="5709" w:type="dxa"/>
            <w:shd w:val="clear" w:color="auto" w:fill="auto"/>
            <w:vAlign w:val="center"/>
          </w:tcPr>
          <w:p w14:paraId="2EED0216" w14:textId="1B30F3D4" w:rsidR="00A82C05" w:rsidRPr="005C19F4" w:rsidRDefault="00A82C05" w:rsidP="00A82C05">
            <w:pPr>
              <w:spacing w:after="0" w:line="276" w:lineRule="auto"/>
              <w:rPr>
                <w:rFonts w:ascii="Arial" w:eastAsia="Times New Roman" w:hAnsi="Arial" w:cs="Arial"/>
                <w:iCs/>
                <w:color w:val="000000" w:themeColor="text1"/>
              </w:rPr>
            </w:pPr>
            <w:r w:rsidRPr="005C19F4">
              <w:rPr>
                <w:rFonts w:ascii="Arial" w:eastAsia="Times New Roman" w:hAnsi="Arial" w:cs="Arial"/>
                <w:iCs/>
                <w:color w:val="000000" w:themeColor="text1"/>
              </w:rPr>
              <w:t>Halk Sağlığı/Adli Tıp/Etik ve Klinik Beceriler Ders Kurulu</w:t>
            </w:r>
          </w:p>
        </w:tc>
        <w:tc>
          <w:tcPr>
            <w:tcW w:w="646" w:type="dxa"/>
            <w:shd w:val="clear" w:color="auto" w:fill="auto"/>
            <w:vAlign w:val="center"/>
          </w:tcPr>
          <w:p w14:paraId="5575C142" w14:textId="1C9277EA"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99</w:t>
            </w:r>
          </w:p>
        </w:tc>
        <w:tc>
          <w:tcPr>
            <w:tcW w:w="545" w:type="dxa"/>
            <w:shd w:val="clear" w:color="auto" w:fill="auto"/>
            <w:vAlign w:val="center"/>
          </w:tcPr>
          <w:p w14:paraId="2183F4D1" w14:textId="77777777"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12</w:t>
            </w:r>
          </w:p>
        </w:tc>
        <w:tc>
          <w:tcPr>
            <w:tcW w:w="648" w:type="dxa"/>
            <w:shd w:val="clear" w:color="auto" w:fill="auto"/>
            <w:vAlign w:val="center"/>
          </w:tcPr>
          <w:p w14:paraId="5E53C8B8" w14:textId="553B5D27"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111</w:t>
            </w:r>
          </w:p>
        </w:tc>
        <w:tc>
          <w:tcPr>
            <w:tcW w:w="1281" w:type="dxa"/>
            <w:shd w:val="clear" w:color="auto" w:fill="auto"/>
            <w:vAlign w:val="center"/>
          </w:tcPr>
          <w:p w14:paraId="4F483008" w14:textId="4E190100" w:rsidR="00A82C05" w:rsidRPr="005C19F4" w:rsidRDefault="00176F9A"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8</w:t>
            </w:r>
          </w:p>
        </w:tc>
      </w:tr>
      <w:tr w:rsidR="005C19F4" w:rsidRPr="005C19F4" w14:paraId="1388A609" w14:textId="77777777" w:rsidTr="00474063">
        <w:trPr>
          <w:trHeight w:val="397"/>
        </w:trPr>
        <w:tc>
          <w:tcPr>
            <w:tcW w:w="7370" w:type="dxa"/>
            <w:gridSpan w:val="2"/>
            <w:shd w:val="clear" w:color="auto" w:fill="auto"/>
            <w:vAlign w:val="center"/>
          </w:tcPr>
          <w:p w14:paraId="3FE6C706" w14:textId="247244C5" w:rsidR="00A82C05" w:rsidRPr="005C19F4" w:rsidRDefault="00A82C05" w:rsidP="00A82C05">
            <w:pPr>
              <w:spacing w:after="0" w:line="276" w:lineRule="auto"/>
              <w:jc w:val="right"/>
              <w:rPr>
                <w:rFonts w:ascii="Arial" w:eastAsia="Times New Roman" w:hAnsi="Arial" w:cs="Arial"/>
                <w:iCs/>
                <w:color w:val="000000" w:themeColor="text1"/>
              </w:rPr>
            </w:pPr>
            <w:r w:rsidRPr="005C19F4">
              <w:rPr>
                <w:rFonts w:ascii="Arial" w:eastAsia="Times New Roman" w:hAnsi="Arial" w:cs="Arial"/>
                <w:b/>
                <w:iCs/>
                <w:color w:val="000000" w:themeColor="text1"/>
              </w:rPr>
              <w:t>ZORUNLU OLARAK ALINMASI GEREKEN AKTS TOPLAMI</w:t>
            </w:r>
          </w:p>
        </w:tc>
        <w:tc>
          <w:tcPr>
            <w:tcW w:w="646" w:type="dxa"/>
            <w:shd w:val="clear" w:color="auto" w:fill="auto"/>
            <w:vAlign w:val="center"/>
          </w:tcPr>
          <w:p w14:paraId="136E0973" w14:textId="3C109481"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b/>
                <w:iCs/>
                <w:color w:val="000000" w:themeColor="text1"/>
              </w:rPr>
              <w:t>623</w:t>
            </w:r>
          </w:p>
        </w:tc>
        <w:tc>
          <w:tcPr>
            <w:tcW w:w="545" w:type="dxa"/>
            <w:shd w:val="clear" w:color="auto" w:fill="auto"/>
            <w:vAlign w:val="center"/>
          </w:tcPr>
          <w:p w14:paraId="7F6D3333" w14:textId="16C192EC"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b/>
                <w:iCs/>
                <w:color w:val="000000" w:themeColor="text1"/>
              </w:rPr>
              <w:t>29</w:t>
            </w:r>
          </w:p>
        </w:tc>
        <w:tc>
          <w:tcPr>
            <w:tcW w:w="648" w:type="dxa"/>
            <w:shd w:val="clear" w:color="auto" w:fill="auto"/>
            <w:vAlign w:val="center"/>
          </w:tcPr>
          <w:p w14:paraId="1B523519" w14:textId="70F695DE"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b/>
                <w:iCs/>
                <w:color w:val="000000" w:themeColor="text1"/>
              </w:rPr>
              <w:t>652</w:t>
            </w:r>
          </w:p>
        </w:tc>
        <w:tc>
          <w:tcPr>
            <w:tcW w:w="1281" w:type="dxa"/>
            <w:shd w:val="clear" w:color="auto" w:fill="auto"/>
            <w:vAlign w:val="center"/>
          </w:tcPr>
          <w:p w14:paraId="3BCBC671" w14:textId="5A82A913" w:rsidR="00A82C05" w:rsidRPr="005C19F4" w:rsidRDefault="00A82C05" w:rsidP="00A82C05">
            <w:pPr>
              <w:spacing w:after="0" w:line="276" w:lineRule="auto"/>
              <w:jc w:val="center"/>
              <w:rPr>
                <w:rFonts w:ascii="Arial" w:eastAsia="Times New Roman" w:hAnsi="Arial" w:cs="Arial"/>
                <w:iCs/>
                <w:color w:val="000000" w:themeColor="text1"/>
              </w:rPr>
            </w:pPr>
            <w:r w:rsidRPr="005C19F4">
              <w:rPr>
                <w:rFonts w:ascii="Arial" w:eastAsia="Times New Roman" w:hAnsi="Arial" w:cs="Arial"/>
                <w:b/>
                <w:iCs/>
                <w:color w:val="000000" w:themeColor="text1"/>
              </w:rPr>
              <w:t>52</w:t>
            </w:r>
          </w:p>
        </w:tc>
      </w:tr>
      <w:tr w:rsidR="005C19F4" w:rsidRPr="005C19F4" w14:paraId="18C12A6F" w14:textId="77777777" w:rsidTr="00B35914">
        <w:trPr>
          <w:trHeight w:val="397"/>
        </w:trPr>
        <w:tc>
          <w:tcPr>
            <w:tcW w:w="1661" w:type="dxa"/>
            <w:shd w:val="clear" w:color="auto" w:fill="45B0E1" w:themeFill="accent1" w:themeFillTint="99"/>
            <w:vAlign w:val="center"/>
          </w:tcPr>
          <w:p w14:paraId="7D156DB1" w14:textId="77777777" w:rsidR="00A82C05" w:rsidRPr="005C19F4" w:rsidRDefault="00A82C05" w:rsidP="00A82C05">
            <w:pPr>
              <w:spacing w:after="0" w:line="276" w:lineRule="auto"/>
              <w:rPr>
                <w:rFonts w:ascii="Arial" w:eastAsia="Times New Roman" w:hAnsi="Arial" w:cs="Arial"/>
                <w:b/>
                <w:iCs/>
                <w:color w:val="000000" w:themeColor="text1"/>
              </w:rPr>
            </w:pPr>
            <w:r w:rsidRPr="005C19F4">
              <w:rPr>
                <w:rFonts w:ascii="Arial" w:eastAsia="Times New Roman" w:hAnsi="Arial" w:cs="Arial"/>
                <w:b/>
                <w:iCs/>
                <w:color w:val="000000" w:themeColor="text1"/>
              </w:rPr>
              <w:t>KODU</w:t>
            </w:r>
          </w:p>
        </w:tc>
        <w:tc>
          <w:tcPr>
            <w:tcW w:w="5709" w:type="dxa"/>
            <w:shd w:val="clear" w:color="auto" w:fill="45B0E1" w:themeFill="accent1" w:themeFillTint="99"/>
            <w:vAlign w:val="center"/>
          </w:tcPr>
          <w:p w14:paraId="3A1E12B1" w14:textId="77777777" w:rsidR="00A82C05" w:rsidRPr="005C19F4" w:rsidRDefault="00A82C05" w:rsidP="00A82C05">
            <w:pPr>
              <w:spacing w:after="0" w:line="276" w:lineRule="auto"/>
              <w:rPr>
                <w:rFonts w:ascii="Arial" w:eastAsia="Times New Roman" w:hAnsi="Arial" w:cs="Arial"/>
                <w:b/>
                <w:iCs/>
                <w:color w:val="000000" w:themeColor="text1"/>
              </w:rPr>
            </w:pPr>
            <w:r w:rsidRPr="005C19F4">
              <w:rPr>
                <w:rFonts w:ascii="Arial" w:eastAsia="Times New Roman" w:hAnsi="Arial" w:cs="Arial"/>
                <w:b/>
                <w:iCs/>
                <w:color w:val="000000" w:themeColor="text1"/>
              </w:rPr>
              <w:t>SEÇMELİ DERSLER</w:t>
            </w:r>
          </w:p>
        </w:tc>
        <w:tc>
          <w:tcPr>
            <w:tcW w:w="646" w:type="dxa"/>
            <w:shd w:val="clear" w:color="auto" w:fill="45B0E1" w:themeFill="accent1" w:themeFillTint="99"/>
            <w:vAlign w:val="center"/>
          </w:tcPr>
          <w:p w14:paraId="2EBFDFA7" w14:textId="77777777" w:rsidR="00A82C05" w:rsidRPr="005C19F4" w:rsidRDefault="00A82C05" w:rsidP="00A82C05">
            <w:pPr>
              <w:spacing w:after="0" w:line="276" w:lineRule="auto"/>
              <w:jc w:val="center"/>
              <w:rPr>
                <w:rFonts w:ascii="Arial" w:eastAsia="Times New Roman" w:hAnsi="Arial" w:cs="Arial"/>
                <w:b/>
                <w:iCs/>
                <w:color w:val="000000" w:themeColor="text1"/>
              </w:rPr>
            </w:pPr>
            <w:r w:rsidRPr="005C19F4">
              <w:rPr>
                <w:rFonts w:ascii="Arial" w:eastAsia="Times New Roman" w:hAnsi="Arial" w:cs="Arial"/>
                <w:b/>
                <w:iCs/>
                <w:color w:val="000000" w:themeColor="text1"/>
              </w:rPr>
              <w:t>T</w:t>
            </w:r>
          </w:p>
        </w:tc>
        <w:tc>
          <w:tcPr>
            <w:tcW w:w="545" w:type="dxa"/>
            <w:shd w:val="clear" w:color="auto" w:fill="45B0E1" w:themeFill="accent1" w:themeFillTint="99"/>
            <w:vAlign w:val="center"/>
          </w:tcPr>
          <w:p w14:paraId="11F3CADC" w14:textId="77777777" w:rsidR="00A82C05" w:rsidRPr="005C19F4" w:rsidRDefault="00A82C05" w:rsidP="00A82C05">
            <w:pPr>
              <w:spacing w:after="0" w:line="276" w:lineRule="auto"/>
              <w:jc w:val="center"/>
              <w:rPr>
                <w:rFonts w:ascii="Arial" w:eastAsia="Times New Roman" w:hAnsi="Arial" w:cs="Arial"/>
                <w:b/>
                <w:iCs/>
                <w:color w:val="000000" w:themeColor="text1"/>
              </w:rPr>
            </w:pPr>
            <w:r w:rsidRPr="005C19F4">
              <w:rPr>
                <w:rFonts w:ascii="Arial" w:eastAsia="Times New Roman" w:hAnsi="Arial" w:cs="Arial"/>
                <w:b/>
                <w:iCs/>
                <w:color w:val="000000" w:themeColor="text1"/>
              </w:rPr>
              <w:t>U</w:t>
            </w:r>
          </w:p>
        </w:tc>
        <w:tc>
          <w:tcPr>
            <w:tcW w:w="648" w:type="dxa"/>
            <w:shd w:val="clear" w:color="auto" w:fill="45B0E1" w:themeFill="accent1" w:themeFillTint="99"/>
            <w:vAlign w:val="center"/>
          </w:tcPr>
          <w:p w14:paraId="50BA0E72" w14:textId="77777777" w:rsidR="00A82C05" w:rsidRPr="005C19F4" w:rsidRDefault="00A82C05" w:rsidP="00A82C05">
            <w:pPr>
              <w:spacing w:after="0" w:line="276" w:lineRule="auto"/>
              <w:jc w:val="center"/>
              <w:rPr>
                <w:rFonts w:ascii="Arial" w:eastAsia="Times New Roman" w:hAnsi="Arial" w:cs="Arial"/>
                <w:b/>
                <w:iCs/>
                <w:color w:val="000000" w:themeColor="text1"/>
              </w:rPr>
            </w:pPr>
            <w:r w:rsidRPr="005C19F4">
              <w:rPr>
                <w:rFonts w:ascii="Arial" w:eastAsia="Times New Roman" w:hAnsi="Arial" w:cs="Arial"/>
                <w:b/>
                <w:iCs/>
                <w:color w:val="000000" w:themeColor="text1"/>
              </w:rPr>
              <w:t>K</w:t>
            </w:r>
          </w:p>
        </w:tc>
        <w:tc>
          <w:tcPr>
            <w:tcW w:w="1281" w:type="dxa"/>
            <w:shd w:val="clear" w:color="auto" w:fill="45B0E1" w:themeFill="accent1" w:themeFillTint="99"/>
            <w:vAlign w:val="center"/>
          </w:tcPr>
          <w:p w14:paraId="0CC911EB" w14:textId="77777777" w:rsidR="00A82C05" w:rsidRPr="005C19F4" w:rsidRDefault="00A82C05" w:rsidP="00A82C05">
            <w:pPr>
              <w:spacing w:after="0" w:line="276" w:lineRule="auto"/>
              <w:jc w:val="center"/>
              <w:rPr>
                <w:rFonts w:ascii="Arial" w:eastAsia="Times New Roman" w:hAnsi="Arial" w:cs="Arial"/>
                <w:b/>
                <w:iCs/>
                <w:color w:val="000000" w:themeColor="text1"/>
              </w:rPr>
            </w:pPr>
            <w:r w:rsidRPr="005C19F4">
              <w:rPr>
                <w:rFonts w:ascii="Arial" w:eastAsia="Times New Roman" w:hAnsi="Arial" w:cs="Arial"/>
                <w:b/>
                <w:iCs/>
                <w:color w:val="000000" w:themeColor="text1"/>
              </w:rPr>
              <w:t>AKTS</w:t>
            </w:r>
          </w:p>
        </w:tc>
      </w:tr>
      <w:tr w:rsidR="006A3960" w:rsidRPr="005C19F4" w14:paraId="5CD29E23" w14:textId="77777777" w:rsidTr="00B35914">
        <w:trPr>
          <w:trHeight w:val="397"/>
        </w:trPr>
        <w:tc>
          <w:tcPr>
            <w:tcW w:w="1661" w:type="dxa"/>
            <w:vAlign w:val="center"/>
          </w:tcPr>
          <w:p w14:paraId="4585916E" w14:textId="36DBDFC4"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single" w:sz="4" w:space="0" w:color="auto"/>
              <w:left w:val="single" w:sz="4" w:space="0" w:color="auto"/>
              <w:bottom w:val="single" w:sz="4" w:space="0" w:color="auto"/>
              <w:right w:val="single" w:sz="4" w:space="0" w:color="auto"/>
            </w:tcBorders>
            <w:shd w:val="clear" w:color="auto" w:fill="auto"/>
            <w:vAlign w:val="center"/>
          </w:tcPr>
          <w:p w14:paraId="30291023" w14:textId="2BCF232A"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Bitmeyen Savaş: Virüsler</w:t>
            </w:r>
          </w:p>
        </w:tc>
        <w:tc>
          <w:tcPr>
            <w:tcW w:w="646" w:type="dxa"/>
            <w:vAlign w:val="center"/>
          </w:tcPr>
          <w:p w14:paraId="325CED20" w14:textId="77777777"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2</w:t>
            </w:r>
          </w:p>
        </w:tc>
        <w:tc>
          <w:tcPr>
            <w:tcW w:w="545" w:type="dxa"/>
            <w:vAlign w:val="center"/>
          </w:tcPr>
          <w:p w14:paraId="3201B95F" w14:textId="4A67EA59"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0</w:t>
            </w:r>
          </w:p>
        </w:tc>
        <w:tc>
          <w:tcPr>
            <w:tcW w:w="648" w:type="dxa"/>
            <w:vAlign w:val="center"/>
          </w:tcPr>
          <w:p w14:paraId="073135B3" w14:textId="6C43E77F"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2</w:t>
            </w:r>
          </w:p>
        </w:tc>
        <w:tc>
          <w:tcPr>
            <w:tcW w:w="1281" w:type="dxa"/>
            <w:vAlign w:val="center"/>
          </w:tcPr>
          <w:p w14:paraId="05E5D2BF" w14:textId="284F1702"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4</w:t>
            </w:r>
          </w:p>
        </w:tc>
      </w:tr>
      <w:tr w:rsidR="006A3960" w:rsidRPr="005C19F4" w14:paraId="4529BA3B" w14:textId="77777777" w:rsidTr="00B35914">
        <w:trPr>
          <w:trHeight w:val="397"/>
        </w:trPr>
        <w:tc>
          <w:tcPr>
            <w:tcW w:w="1661" w:type="dxa"/>
            <w:vAlign w:val="center"/>
          </w:tcPr>
          <w:p w14:paraId="170979C3" w14:textId="2C242245"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190E788" w14:textId="7C91C410"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Öz Savunma Sanatı</w:t>
            </w:r>
          </w:p>
        </w:tc>
        <w:tc>
          <w:tcPr>
            <w:tcW w:w="646" w:type="dxa"/>
            <w:vAlign w:val="center"/>
          </w:tcPr>
          <w:p w14:paraId="0F0F475E" w14:textId="431CC4DB"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2</w:t>
            </w:r>
          </w:p>
        </w:tc>
        <w:tc>
          <w:tcPr>
            <w:tcW w:w="545" w:type="dxa"/>
            <w:vAlign w:val="center"/>
          </w:tcPr>
          <w:p w14:paraId="58319765" w14:textId="41B8DAF1"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0</w:t>
            </w:r>
          </w:p>
        </w:tc>
        <w:tc>
          <w:tcPr>
            <w:tcW w:w="648" w:type="dxa"/>
            <w:vAlign w:val="center"/>
          </w:tcPr>
          <w:p w14:paraId="0189EB04" w14:textId="6BB41562"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2</w:t>
            </w:r>
          </w:p>
        </w:tc>
        <w:tc>
          <w:tcPr>
            <w:tcW w:w="1281" w:type="dxa"/>
            <w:vAlign w:val="center"/>
          </w:tcPr>
          <w:p w14:paraId="2309AC75" w14:textId="76A53587"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4</w:t>
            </w:r>
          </w:p>
        </w:tc>
      </w:tr>
      <w:tr w:rsidR="006A3960" w:rsidRPr="005C19F4" w14:paraId="1878C2AF" w14:textId="77777777" w:rsidTr="00B35914">
        <w:trPr>
          <w:trHeight w:val="397"/>
        </w:trPr>
        <w:tc>
          <w:tcPr>
            <w:tcW w:w="1661" w:type="dxa"/>
            <w:vAlign w:val="center"/>
          </w:tcPr>
          <w:p w14:paraId="6CDA317A" w14:textId="01437029"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09A8F4C8" w14:textId="185E5F86"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İşaret Dili 1</w:t>
            </w:r>
          </w:p>
        </w:tc>
        <w:tc>
          <w:tcPr>
            <w:tcW w:w="646" w:type="dxa"/>
            <w:vAlign w:val="center"/>
          </w:tcPr>
          <w:p w14:paraId="31C36005" w14:textId="77777777"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2</w:t>
            </w:r>
          </w:p>
        </w:tc>
        <w:tc>
          <w:tcPr>
            <w:tcW w:w="545" w:type="dxa"/>
            <w:vAlign w:val="center"/>
          </w:tcPr>
          <w:p w14:paraId="2F475E9C" w14:textId="380AB2F4"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0</w:t>
            </w:r>
          </w:p>
        </w:tc>
        <w:tc>
          <w:tcPr>
            <w:tcW w:w="648" w:type="dxa"/>
            <w:vAlign w:val="center"/>
          </w:tcPr>
          <w:p w14:paraId="60054263" w14:textId="0DD04DBA"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1281" w:type="dxa"/>
            <w:vAlign w:val="center"/>
          </w:tcPr>
          <w:p w14:paraId="44D0C740" w14:textId="3F41DA7E"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4</w:t>
            </w:r>
          </w:p>
        </w:tc>
      </w:tr>
      <w:tr w:rsidR="006A3960" w:rsidRPr="005C19F4" w14:paraId="0DD12A0A" w14:textId="77777777" w:rsidTr="00B35914">
        <w:trPr>
          <w:trHeight w:val="397"/>
        </w:trPr>
        <w:tc>
          <w:tcPr>
            <w:tcW w:w="1661" w:type="dxa"/>
            <w:shd w:val="clear" w:color="auto" w:fill="auto"/>
            <w:vAlign w:val="center"/>
          </w:tcPr>
          <w:p w14:paraId="0600B802" w14:textId="14503A11"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49FDDE5" w14:textId="0F4954D2"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İngilizce A21</w:t>
            </w:r>
          </w:p>
        </w:tc>
        <w:tc>
          <w:tcPr>
            <w:tcW w:w="646" w:type="dxa"/>
            <w:vAlign w:val="center"/>
          </w:tcPr>
          <w:p w14:paraId="64108ABB" w14:textId="677731DD"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545" w:type="dxa"/>
            <w:vAlign w:val="center"/>
          </w:tcPr>
          <w:p w14:paraId="69A72164" w14:textId="18E6E7D5"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648" w:type="dxa"/>
            <w:vAlign w:val="center"/>
          </w:tcPr>
          <w:p w14:paraId="4BB8E407" w14:textId="7C39BF5C"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3</w:t>
            </w:r>
          </w:p>
        </w:tc>
        <w:tc>
          <w:tcPr>
            <w:tcW w:w="1281" w:type="dxa"/>
            <w:vAlign w:val="center"/>
          </w:tcPr>
          <w:p w14:paraId="0F10AD33" w14:textId="1A54C4C5"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3</w:t>
            </w:r>
          </w:p>
        </w:tc>
      </w:tr>
      <w:tr w:rsidR="006A3960" w:rsidRPr="005C19F4" w14:paraId="6F06AFA3" w14:textId="77777777" w:rsidTr="00B35914">
        <w:trPr>
          <w:trHeight w:val="397"/>
        </w:trPr>
        <w:tc>
          <w:tcPr>
            <w:tcW w:w="1661" w:type="dxa"/>
            <w:shd w:val="clear" w:color="auto" w:fill="auto"/>
            <w:vAlign w:val="center"/>
          </w:tcPr>
          <w:p w14:paraId="2C467110" w14:textId="64D0653E"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256C4BD4" w14:textId="574BAE17"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İngilizce B11</w:t>
            </w:r>
          </w:p>
        </w:tc>
        <w:tc>
          <w:tcPr>
            <w:tcW w:w="646" w:type="dxa"/>
            <w:vAlign w:val="center"/>
          </w:tcPr>
          <w:p w14:paraId="46A5D5C3" w14:textId="3E84097C"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545" w:type="dxa"/>
            <w:vAlign w:val="center"/>
          </w:tcPr>
          <w:p w14:paraId="63067A32" w14:textId="6404E240"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648" w:type="dxa"/>
            <w:vAlign w:val="center"/>
          </w:tcPr>
          <w:p w14:paraId="0A8AC0A3" w14:textId="0C612CD8"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3</w:t>
            </w:r>
          </w:p>
        </w:tc>
        <w:tc>
          <w:tcPr>
            <w:tcW w:w="1281" w:type="dxa"/>
            <w:vAlign w:val="center"/>
          </w:tcPr>
          <w:p w14:paraId="080CD2FC" w14:textId="74BE3001"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3</w:t>
            </w:r>
          </w:p>
        </w:tc>
      </w:tr>
      <w:tr w:rsidR="006A3960" w:rsidRPr="005C19F4" w14:paraId="5EF39A20" w14:textId="77777777" w:rsidTr="00B35914">
        <w:trPr>
          <w:trHeight w:val="397"/>
        </w:trPr>
        <w:tc>
          <w:tcPr>
            <w:tcW w:w="1661" w:type="dxa"/>
            <w:shd w:val="clear" w:color="auto" w:fill="auto"/>
            <w:vAlign w:val="center"/>
          </w:tcPr>
          <w:p w14:paraId="176C174A" w14:textId="77777777"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28C64308" w14:textId="19E40A6A"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Medikal İngilizce I</w:t>
            </w:r>
          </w:p>
        </w:tc>
        <w:tc>
          <w:tcPr>
            <w:tcW w:w="646" w:type="dxa"/>
            <w:vAlign w:val="center"/>
          </w:tcPr>
          <w:p w14:paraId="590658E1" w14:textId="3F449D16"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545" w:type="dxa"/>
            <w:vAlign w:val="center"/>
          </w:tcPr>
          <w:p w14:paraId="638C9ACF" w14:textId="464B1F3F"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0</w:t>
            </w:r>
          </w:p>
        </w:tc>
        <w:tc>
          <w:tcPr>
            <w:tcW w:w="648" w:type="dxa"/>
            <w:vAlign w:val="center"/>
          </w:tcPr>
          <w:p w14:paraId="241BE6B2" w14:textId="4AFA8DF3"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1281" w:type="dxa"/>
            <w:vAlign w:val="center"/>
          </w:tcPr>
          <w:p w14:paraId="5D6DF8EE" w14:textId="092489DC"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4</w:t>
            </w:r>
          </w:p>
        </w:tc>
      </w:tr>
      <w:tr w:rsidR="006A3960" w:rsidRPr="005C19F4" w14:paraId="6C8205EA" w14:textId="77777777" w:rsidTr="00B35914">
        <w:trPr>
          <w:trHeight w:val="397"/>
        </w:trPr>
        <w:tc>
          <w:tcPr>
            <w:tcW w:w="1661" w:type="dxa"/>
            <w:shd w:val="clear" w:color="auto" w:fill="auto"/>
            <w:vAlign w:val="center"/>
          </w:tcPr>
          <w:p w14:paraId="5FDA2150" w14:textId="77777777"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4E3CD241" w14:textId="527DD626" w:rsidR="006A3960" w:rsidRPr="005C19F4" w:rsidRDefault="006A3960" w:rsidP="006A3960">
            <w:pPr>
              <w:spacing w:after="0" w:line="276" w:lineRule="auto"/>
              <w:jc w:val="both"/>
              <w:rPr>
                <w:rFonts w:ascii="Arial" w:eastAsia="Times New Roman" w:hAnsi="Arial" w:cs="Arial"/>
                <w:iCs/>
                <w:color w:val="000000" w:themeColor="text1"/>
              </w:rPr>
            </w:pPr>
            <w:r w:rsidRPr="006A3960">
              <w:rPr>
                <w:rFonts w:ascii="Arial" w:eastAsia="Times New Roman" w:hAnsi="Arial" w:cs="Arial"/>
                <w:iCs/>
                <w:color w:val="000000" w:themeColor="text1"/>
              </w:rPr>
              <w:t>Sağlık Okuryazarlığı İçin Halk Sağlığı Müdahale Programı Geliştirme</w:t>
            </w:r>
          </w:p>
        </w:tc>
        <w:tc>
          <w:tcPr>
            <w:tcW w:w="646" w:type="dxa"/>
            <w:vAlign w:val="center"/>
          </w:tcPr>
          <w:p w14:paraId="0E5AD970" w14:textId="10424A81"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2</w:t>
            </w:r>
          </w:p>
        </w:tc>
        <w:tc>
          <w:tcPr>
            <w:tcW w:w="545" w:type="dxa"/>
            <w:vAlign w:val="center"/>
          </w:tcPr>
          <w:p w14:paraId="4E545EA6" w14:textId="5A30FF18" w:rsidR="006A3960" w:rsidRPr="005C19F4" w:rsidRDefault="006A3960" w:rsidP="006A3960">
            <w:pPr>
              <w:spacing w:after="0" w:line="276" w:lineRule="auto"/>
              <w:jc w:val="center"/>
              <w:rPr>
                <w:rFonts w:ascii="Arial" w:hAnsi="Arial" w:cs="Arial"/>
                <w:color w:val="000000" w:themeColor="text1"/>
              </w:rPr>
            </w:pPr>
            <w:r w:rsidRPr="005C19F4">
              <w:rPr>
                <w:rFonts w:ascii="Arial" w:eastAsia="Times New Roman" w:hAnsi="Arial" w:cs="Arial"/>
                <w:iCs/>
                <w:color w:val="000000" w:themeColor="text1"/>
              </w:rPr>
              <w:t>0</w:t>
            </w:r>
          </w:p>
        </w:tc>
        <w:tc>
          <w:tcPr>
            <w:tcW w:w="648" w:type="dxa"/>
            <w:vAlign w:val="center"/>
          </w:tcPr>
          <w:p w14:paraId="15BFF2A7" w14:textId="24B71975" w:rsidR="006A3960" w:rsidRPr="005C19F4" w:rsidRDefault="006A3960" w:rsidP="006A3960">
            <w:pPr>
              <w:spacing w:after="0" w:line="276" w:lineRule="auto"/>
              <w:jc w:val="center"/>
              <w:rPr>
                <w:rFonts w:ascii="Arial" w:hAnsi="Arial" w:cs="Arial"/>
                <w:color w:val="000000" w:themeColor="text1"/>
              </w:rPr>
            </w:pPr>
            <w:r w:rsidRPr="005C19F4">
              <w:rPr>
                <w:rFonts w:ascii="Arial" w:eastAsia="Times New Roman" w:hAnsi="Arial" w:cs="Arial"/>
                <w:iCs/>
                <w:color w:val="000000" w:themeColor="text1"/>
              </w:rPr>
              <w:t>2</w:t>
            </w:r>
          </w:p>
        </w:tc>
        <w:tc>
          <w:tcPr>
            <w:tcW w:w="1281" w:type="dxa"/>
            <w:vAlign w:val="center"/>
          </w:tcPr>
          <w:p w14:paraId="7FCCBD2B" w14:textId="1F5859E6" w:rsidR="006A3960" w:rsidRPr="005C19F4" w:rsidRDefault="006A3960" w:rsidP="006A3960">
            <w:pPr>
              <w:spacing w:after="0" w:line="276" w:lineRule="auto"/>
              <w:jc w:val="center"/>
              <w:rPr>
                <w:rFonts w:ascii="Arial" w:hAnsi="Arial" w:cs="Arial"/>
                <w:color w:val="000000" w:themeColor="text1"/>
              </w:rPr>
            </w:pPr>
            <w:r w:rsidRPr="005C19F4">
              <w:rPr>
                <w:rFonts w:ascii="Arial" w:eastAsia="Times New Roman" w:hAnsi="Arial" w:cs="Arial"/>
                <w:iCs/>
                <w:color w:val="000000" w:themeColor="text1"/>
              </w:rPr>
              <w:t>4</w:t>
            </w:r>
          </w:p>
        </w:tc>
      </w:tr>
      <w:tr w:rsidR="006A3960" w:rsidRPr="005C19F4" w14:paraId="3FAD024A" w14:textId="77777777" w:rsidTr="00B35914">
        <w:trPr>
          <w:trHeight w:val="397"/>
        </w:trPr>
        <w:tc>
          <w:tcPr>
            <w:tcW w:w="1661" w:type="dxa"/>
            <w:shd w:val="clear" w:color="auto" w:fill="auto"/>
            <w:vAlign w:val="center"/>
          </w:tcPr>
          <w:p w14:paraId="0A73EA43" w14:textId="77777777"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1BEEC464" w14:textId="73FB4FE7" w:rsidR="006A3960" w:rsidRPr="005C19F4" w:rsidRDefault="006A3960" w:rsidP="006A3960">
            <w:pPr>
              <w:spacing w:after="0" w:line="276" w:lineRule="auto"/>
              <w:jc w:val="both"/>
              <w:rPr>
                <w:rFonts w:ascii="Arial" w:eastAsia="Times New Roman" w:hAnsi="Arial" w:cs="Arial"/>
                <w:iCs/>
                <w:color w:val="000000" w:themeColor="text1"/>
              </w:rPr>
            </w:pPr>
            <w:r w:rsidRPr="006A3960">
              <w:rPr>
                <w:rFonts w:ascii="Arial" w:eastAsia="Times New Roman" w:hAnsi="Arial" w:cs="Arial"/>
                <w:iCs/>
                <w:color w:val="000000" w:themeColor="text1"/>
              </w:rPr>
              <w:t>Kişiliğimizin Aynası Sesimiz</w:t>
            </w:r>
          </w:p>
        </w:tc>
        <w:tc>
          <w:tcPr>
            <w:tcW w:w="646" w:type="dxa"/>
            <w:vAlign w:val="center"/>
          </w:tcPr>
          <w:p w14:paraId="31F0DEB6" w14:textId="1B7D8F78"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eastAsia="Times New Roman" w:hAnsi="Arial" w:cs="Arial"/>
                <w:iCs/>
                <w:color w:val="000000" w:themeColor="text1"/>
              </w:rPr>
              <w:t>2</w:t>
            </w:r>
          </w:p>
        </w:tc>
        <w:tc>
          <w:tcPr>
            <w:tcW w:w="545" w:type="dxa"/>
            <w:vAlign w:val="center"/>
          </w:tcPr>
          <w:p w14:paraId="009CB04E" w14:textId="3AF5A9F0" w:rsidR="006A3960" w:rsidRPr="005C19F4" w:rsidRDefault="006A3960" w:rsidP="006A3960">
            <w:pPr>
              <w:spacing w:after="0" w:line="276" w:lineRule="auto"/>
              <w:jc w:val="center"/>
              <w:rPr>
                <w:rFonts w:ascii="Arial" w:hAnsi="Arial" w:cs="Arial"/>
                <w:color w:val="000000" w:themeColor="text1"/>
              </w:rPr>
            </w:pPr>
            <w:r w:rsidRPr="005C19F4">
              <w:rPr>
                <w:rFonts w:ascii="Arial" w:eastAsia="Times New Roman" w:hAnsi="Arial" w:cs="Arial"/>
                <w:iCs/>
                <w:color w:val="000000" w:themeColor="text1"/>
              </w:rPr>
              <w:t>0</w:t>
            </w:r>
          </w:p>
        </w:tc>
        <w:tc>
          <w:tcPr>
            <w:tcW w:w="648" w:type="dxa"/>
            <w:vAlign w:val="center"/>
          </w:tcPr>
          <w:p w14:paraId="16245F0E" w14:textId="7D8530A1" w:rsidR="006A3960" w:rsidRPr="005C19F4" w:rsidRDefault="006A3960" w:rsidP="006A3960">
            <w:pPr>
              <w:spacing w:after="0" w:line="276" w:lineRule="auto"/>
              <w:jc w:val="center"/>
              <w:rPr>
                <w:rFonts w:ascii="Arial" w:hAnsi="Arial" w:cs="Arial"/>
                <w:color w:val="000000" w:themeColor="text1"/>
              </w:rPr>
            </w:pPr>
            <w:r w:rsidRPr="005C19F4">
              <w:rPr>
                <w:rFonts w:ascii="Arial" w:eastAsia="Times New Roman" w:hAnsi="Arial" w:cs="Arial"/>
                <w:iCs/>
                <w:color w:val="000000" w:themeColor="text1"/>
              </w:rPr>
              <w:t>2</w:t>
            </w:r>
          </w:p>
        </w:tc>
        <w:tc>
          <w:tcPr>
            <w:tcW w:w="1281" w:type="dxa"/>
            <w:vAlign w:val="center"/>
          </w:tcPr>
          <w:p w14:paraId="0C5F50D7" w14:textId="79A78586" w:rsidR="006A3960" w:rsidRPr="005C19F4" w:rsidRDefault="006A3960" w:rsidP="006A3960">
            <w:pPr>
              <w:spacing w:after="0" w:line="276" w:lineRule="auto"/>
              <w:jc w:val="center"/>
              <w:rPr>
                <w:rFonts w:ascii="Arial" w:hAnsi="Arial" w:cs="Arial"/>
                <w:color w:val="000000" w:themeColor="text1"/>
              </w:rPr>
            </w:pPr>
            <w:r w:rsidRPr="005C19F4">
              <w:rPr>
                <w:rFonts w:ascii="Arial" w:eastAsia="Times New Roman" w:hAnsi="Arial" w:cs="Arial"/>
                <w:iCs/>
                <w:color w:val="000000" w:themeColor="text1"/>
              </w:rPr>
              <w:t>4</w:t>
            </w:r>
          </w:p>
        </w:tc>
      </w:tr>
      <w:tr w:rsidR="006A3960" w:rsidRPr="005C19F4" w14:paraId="005446D6" w14:textId="77777777" w:rsidTr="00B35914">
        <w:trPr>
          <w:trHeight w:val="397"/>
        </w:trPr>
        <w:tc>
          <w:tcPr>
            <w:tcW w:w="1661" w:type="dxa"/>
            <w:shd w:val="clear" w:color="auto" w:fill="auto"/>
            <w:vAlign w:val="center"/>
          </w:tcPr>
          <w:p w14:paraId="6A32E973" w14:textId="77777777"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3E32C089" w14:textId="214126EA"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İşaret Dili 2</w:t>
            </w:r>
          </w:p>
        </w:tc>
        <w:tc>
          <w:tcPr>
            <w:tcW w:w="646" w:type="dxa"/>
            <w:vAlign w:val="center"/>
          </w:tcPr>
          <w:p w14:paraId="3C1126DB" w14:textId="5A693A6F"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545" w:type="dxa"/>
            <w:vAlign w:val="center"/>
          </w:tcPr>
          <w:p w14:paraId="790C664A" w14:textId="11F387CC"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648" w:type="dxa"/>
            <w:vAlign w:val="center"/>
          </w:tcPr>
          <w:p w14:paraId="6BBD10B4" w14:textId="46AD5DEC"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3</w:t>
            </w:r>
          </w:p>
        </w:tc>
        <w:tc>
          <w:tcPr>
            <w:tcW w:w="1281" w:type="dxa"/>
            <w:vAlign w:val="center"/>
          </w:tcPr>
          <w:p w14:paraId="4F36B1EA" w14:textId="03F90526"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3</w:t>
            </w:r>
          </w:p>
        </w:tc>
      </w:tr>
      <w:tr w:rsidR="006A3960" w:rsidRPr="005C19F4" w14:paraId="68B4C663" w14:textId="77777777" w:rsidTr="00B35914">
        <w:trPr>
          <w:trHeight w:val="397"/>
        </w:trPr>
        <w:tc>
          <w:tcPr>
            <w:tcW w:w="1661" w:type="dxa"/>
            <w:shd w:val="clear" w:color="auto" w:fill="auto"/>
            <w:vAlign w:val="center"/>
          </w:tcPr>
          <w:p w14:paraId="3DCFEB48" w14:textId="77777777"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6C8207B7" w14:textId="23D758ED"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İngilizce A22</w:t>
            </w:r>
          </w:p>
        </w:tc>
        <w:tc>
          <w:tcPr>
            <w:tcW w:w="646" w:type="dxa"/>
            <w:vAlign w:val="center"/>
          </w:tcPr>
          <w:p w14:paraId="536EDA29" w14:textId="03473130"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545" w:type="dxa"/>
            <w:vAlign w:val="center"/>
          </w:tcPr>
          <w:p w14:paraId="5EB43946" w14:textId="5D36C29F"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648" w:type="dxa"/>
            <w:vAlign w:val="center"/>
          </w:tcPr>
          <w:p w14:paraId="43061F3A" w14:textId="18D532D8"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3</w:t>
            </w:r>
          </w:p>
        </w:tc>
        <w:tc>
          <w:tcPr>
            <w:tcW w:w="1281" w:type="dxa"/>
            <w:vAlign w:val="center"/>
          </w:tcPr>
          <w:p w14:paraId="5CE8C404" w14:textId="460C5439"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3</w:t>
            </w:r>
          </w:p>
        </w:tc>
      </w:tr>
      <w:tr w:rsidR="006A3960" w:rsidRPr="005C19F4" w14:paraId="12E9350B" w14:textId="77777777" w:rsidTr="00B35914">
        <w:trPr>
          <w:trHeight w:val="397"/>
        </w:trPr>
        <w:tc>
          <w:tcPr>
            <w:tcW w:w="1661" w:type="dxa"/>
            <w:shd w:val="clear" w:color="auto" w:fill="auto"/>
            <w:vAlign w:val="center"/>
          </w:tcPr>
          <w:p w14:paraId="726A9A9F" w14:textId="77777777"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4" w:space="0" w:color="auto"/>
              <w:right w:val="single" w:sz="4" w:space="0" w:color="auto"/>
            </w:tcBorders>
            <w:shd w:val="clear" w:color="auto" w:fill="auto"/>
            <w:vAlign w:val="center"/>
          </w:tcPr>
          <w:p w14:paraId="7EBABEEB" w14:textId="6D249D54"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İngilizce B12</w:t>
            </w:r>
          </w:p>
        </w:tc>
        <w:tc>
          <w:tcPr>
            <w:tcW w:w="646" w:type="dxa"/>
            <w:vAlign w:val="center"/>
          </w:tcPr>
          <w:p w14:paraId="5D3B32A2" w14:textId="6207DAAF"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545" w:type="dxa"/>
            <w:vAlign w:val="center"/>
          </w:tcPr>
          <w:p w14:paraId="43125508" w14:textId="625D4C74"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0</w:t>
            </w:r>
          </w:p>
        </w:tc>
        <w:tc>
          <w:tcPr>
            <w:tcW w:w="648" w:type="dxa"/>
            <w:vAlign w:val="center"/>
          </w:tcPr>
          <w:p w14:paraId="3154E820" w14:textId="304AF906"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1281" w:type="dxa"/>
            <w:vAlign w:val="center"/>
          </w:tcPr>
          <w:p w14:paraId="2159F3C3" w14:textId="1D41719A"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3</w:t>
            </w:r>
          </w:p>
        </w:tc>
      </w:tr>
      <w:tr w:rsidR="006A3960" w:rsidRPr="005C19F4" w14:paraId="5B32AA44" w14:textId="77777777" w:rsidTr="00B35914">
        <w:trPr>
          <w:trHeight w:val="397"/>
        </w:trPr>
        <w:tc>
          <w:tcPr>
            <w:tcW w:w="1661" w:type="dxa"/>
            <w:shd w:val="clear" w:color="auto" w:fill="auto"/>
            <w:vAlign w:val="center"/>
          </w:tcPr>
          <w:p w14:paraId="7A9FB005" w14:textId="77777777" w:rsidR="006A3960" w:rsidRPr="005C19F4" w:rsidRDefault="006A3960" w:rsidP="006A3960">
            <w:pPr>
              <w:spacing w:after="0" w:line="276" w:lineRule="auto"/>
              <w:rPr>
                <w:rFonts w:ascii="Arial" w:eastAsia="Times New Roman" w:hAnsi="Arial" w:cs="Arial"/>
                <w:iCs/>
                <w:color w:val="000000" w:themeColor="text1"/>
              </w:rPr>
            </w:pPr>
          </w:p>
        </w:tc>
        <w:tc>
          <w:tcPr>
            <w:tcW w:w="5709" w:type="dxa"/>
            <w:tcBorders>
              <w:top w:val="nil"/>
              <w:left w:val="single" w:sz="4" w:space="0" w:color="auto"/>
              <w:bottom w:val="single" w:sz="8" w:space="0" w:color="auto"/>
              <w:right w:val="single" w:sz="4" w:space="0" w:color="auto"/>
            </w:tcBorders>
            <w:shd w:val="clear" w:color="auto" w:fill="auto"/>
            <w:vAlign w:val="center"/>
          </w:tcPr>
          <w:p w14:paraId="5B309EEF" w14:textId="673B3D15" w:rsidR="006A3960" w:rsidRPr="005C19F4" w:rsidRDefault="006A3960" w:rsidP="006A3960">
            <w:pPr>
              <w:spacing w:after="0" w:line="276" w:lineRule="auto"/>
              <w:jc w:val="both"/>
              <w:rPr>
                <w:rFonts w:ascii="Arial" w:eastAsia="Times New Roman" w:hAnsi="Arial" w:cs="Arial"/>
                <w:iCs/>
                <w:color w:val="000000" w:themeColor="text1"/>
              </w:rPr>
            </w:pPr>
            <w:r w:rsidRPr="005C19F4">
              <w:rPr>
                <w:rFonts w:ascii="Arial" w:hAnsi="Arial" w:cs="Arial"/>
                <w:color w:val="000000" w:themeColor="text1"/>
              </w:rPr>
              <w:t>Medikal İngilizce II</w:t>
            </w:r>
          </w:p>
        </w:tc>
        <w:tc>
          <w:tcPr>
            <w:tcW w:w="646" w:type="dxa"/>
            <w:vAlign w:val="center"/>
          </w:tcPr>
          <w:p w14:paraId="734E1F0C" w14:textId="049DD9BC" w:rsidR="006A3960" w:rsidRPr="005C19F4" w:rsidRDefault="006A3960" w:rsidP="006A3960">
            <w:pPr>
              <w:spacing w:after="0" w:line="276" w:lineRule="auto"/>
              <w:jc w:val="center"/>
              <w:rPr>
                <w:rFonts w:ascii="Arial" w:eastAsia="Times New Roman" w:hAnsi="Arial" w:cs="Arial"/>
                <w:iCs/>
                <w:color w:val="000000" w:themeColor="text1"/>
              </w:rPr>
            </w:pPr>
            <w:r w:rsidRPr="005C19F4">
              <w:rPr>
                <w:rFonts w:ascii="Arial" w:hAnsi="Arial" w:cs="Arial"/>
                <w:color w:val="000000" w:themeColor="text1"/>
              </w:rPr>
              <w:t>2</w:t>
            </w:r>
          </w:p>
        </w:tc>
        <w:tc>
          <w:tcPr>
            <w:tcW w:w="545" w:type="dxa"/>
            <w:vAlign w:val="center"/>
          </w:tcPr>
          <w:p w14:paraId="170A029A" w14:textId="36B6B4EC"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648" w:type="dxa"/>
            <w:vAlign w:val="center"/>
          </w:tcPr>
          <w:p w14:paraId="76128F81" w14:textId="1A47A158"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3</w:t>
            </w:r>
          </w:p>
        </w:tc>
        <w:tc>
          <w:tcPr>
            <w:tcW w:w="1281" w:type="dxa"/>
            <w:vAlign w:val="center"/>
          </w:tcPr>
          <w:p w14:paraId="41184598" w14:textId="61E49D55" w:rsidR="006A3960" w:rsidRPr="005C19F4" w:rsidRDefault="006A3960" w:rsidP="006A3960">
            <w:pPr>
              <w:spacing w:after="0" w:line="276" w:lineRule="auto"/>
              <w:jc w:val="center"/>
              <w:rPr>
                <w:rFonts w:ascii="Arial" w:hAnsi="Arial" w:cs="Arial"/>
                <w:color w:val="000000" w:themeColor="text1"/>
              </w:rPr>
            </w:pPr>
            <w:r w:rsidRPr="005C19F4">
              <w:rPr>
                <w:rFonts w:ascii="Arial" w:hAnsi="Arial" w:cs="Arial"/>
                <w:color w:val="000000" w:themeColor="text1"/>
              </w:rPr>
              <w:t>4</w:t>
            </w:r>
          </w:p>
        </w:tc>
      </w:tr>
      <w:tr w:rsidR="006A3960" w:rsidRPr="005C19F4" w14:paraId="2AEAC17E" w14:textId="77777777" w:rsidTr="00474063">
        <w:trPr>
          <w:trHeight w:val="397"/>
        </w:trPr>
        <w:tc>
          <w:tcPr>
            <w:tcW w:w="9209" w:type="dxa"/>
            <w:gridSpan w:val="5"/>
            <w:shd w:val="clear" w:color="auto" w:fill="auto"/>
            <w:vAlign w:val="center"/>
          </w:tcPr>
          <w:p w14:paraId="6E8CF2DA" w14:textId="77777777" w:rsidR="006A3960" w:rsidRPr="00474063" w:rsidRDefault="006A3960" w:rsidP="006A3960">
            <w:pPr>
              <w:spacing w:after="0" w:line="276" w:lineRule="auto"/>
              <w:jc w:val="right"/>
              <w:rPr>
                <w:rFonts w:ascii="Arial" w:eastAsia="Times New Roman" w:hAnsi="Arial" w:cs="Arial"/>
                <w:b/>
                <w:color w:val="000000" w:themeColor="text1"/>
              </w:rPr>
            </w:pPr>
            <w:r w:rsidRPr="00474063">
              <w:rPr>
                <w:rFonts w:ascii="Arial" w:eastAsia="Times New Roman" w:hAnsi="Arial" w:cs="Arial"/>
                <w:b/>
                <w:color w:val="000000" w:themeColor="text1"/>
              </w:rPr>
              <w:t>SEÇMELİ OLARAK ALINMASI GEREKEN AKTS TOPLAMI</w:t>
            </w:r>
          </w:p>
        </w:tc>
        <w:tc>
          <w:tcPr>
            <w:tcW w:w="1281" w:type="dxa"/>
            <w:shd w:val="clear" w:color="auto" w:fill="auto"/>
            <w:vAlign w:val="center"/>
          </w:tcPr>
          <w:p w14:paraId="304D921A" w14:textId="058DF306" w:rsidR="006A3960" w:rsidRPr="00474063" w:rsidRDefault="006A3960" w:rsidP="006A3960">
            <w:pPr>
              <w:spacing w:after="0" w:line="276" w:lineRule="auto"/>
              <w:jc w:val="center"/>
              <w:rPr>
                <w:rFonts w:ascii="Arial" w:eastAsia="Times New Roman" w:hAnsi="Arial" w:cs="Arial"/>
                <w:b/>
                <w:color w:val="000000" w:themeColor="text1"/>
              </w:rPr>
            </w:pPr>
            <w:r w:rsidRPr="00474063">
              <w:rPr>
                <w:rFonts w:ascii="Arial" w:eastAsia="Times New Roman" w:hAnsi="Arial" w:cs="Arial"/>
                <w:b/>
                <w:color w:val="000000" w:themeColor="text1"/>
              </w:rPr>
              <w:t>8</w:t>
            </w:r>
          </w:p>
        </w:tc>
      </w:tr>
      <w:tr w:rsidR="006A3960" w:rsidRPr="005C19F4" w14:paraId="162E9CF1" w14:textId="77777777" w:rsidTr="00474063">
        <w:trPr>
          <w:trHeight w:val="397"/>
        </w:trPr>
        <w:tc>
          <w:tcPr>
            <w:tcW w:w="9209" w:type="dxa"/>
            <w:gridSpan w:val="5"/>
            <w:shd w:val="clear" w:color="auto" w:fill="auto"/>
            <w:vAlign w:val="center"/>
          </w:tcPr>
          <w:p w14:paraId="0B0DD4A5" w14:textId="286024FB" w:rsidR="006A3960" w:rsidRPr="00474063" w:rsidRDefault="006A3960" w:rsidP="006A3960">
            <w:pPr>
              <w:spacing w:after="0" w:line="276" w:lineRule="auto"/>
              <w:jc w:val="right"/>
              <w:rPr>
                <w:rFonts w:ascii="Arial" w:eastAsia="Times New Roman" w:hAnsi="Arial" w:cs="Arial"/>
                <w:b/>
                <w:color w:val="000000" w:themeColor="text1"/>
              </w:rPr>
            </w:pPr>
            <w:r w:rsidRPr="00474063">
              <w:rPr>
                <w:rFonts w:ascii="Arial" w:eastAsia="Times New Roman" w:hAnsi="Arial" w:cs="Arial"/>
                <w:b/>
                <w:color w:val="000000" w:themeColor="text1"/>
              </w:rPr>
              <w:t>III. YILDA ALINMASI GEREKEN TOPLAM AKTS</w:t>
            </w:r>
          </w:p>
        </w:tc>
        <w:tc>
          <w:tcPr>
            <w:tcW w:w="1281" w:type="dxa"/>
            <w:shd w:val="clear" w:color="auto" w:fill="auto"/>
            <w:vAlign w:val="center"/>
          </w:tcPr>
          <w:p w14:paraId="2CA37790" w14:textId="626E0827" w:rsidR="006A3960" w:rsidRPr="00474063" w:rsidRDefault="006A3960" w:rsidP="006A3960">
            <w:pPr>
              <w:spacing w:after="0" w:line="276" w:lineRule="auto"/>
              <w:jc w:val="center"/>
              <w:rPr>
                <w:rFonts w:ascii="Arial" w:eastAsia="Times New Roman" w:hAnsi="Arial" w:cs="Arial"/>
                <w:b/>
                <w:color w:val="000000" w:themeColor="text1"/>
              </w:rPr>
            </w:pPr>
            <w:r w:rsidRPr="00474063">
              <w:rPr>
                <w:rFonts w:ascii="Arial" w:eastAsia="Times New Roman" w:hAnsi="Arial" w:cs="Arial"/>
                <w:b/>
                <w:color w:val="000000" w:themeColor="text1"/>
              </w:rPr>
              <w:t>60</w:t>
            </w:r>
          </w:p>
        </w:tc>
      </w:tr>
    </w:tbl>
    <w:p w14:paraId="154783EC" w14:textId="77777777" w:rsidR="00D547F4" w:rsidRPr="005C19F4" w:rsidRDefault="00D547F4" w:rsidP="00D547F4">
      <w:pPr>
        <w:spacing w:after="0" w:line="276" w:lineRule="auto"/>
        <w:rPr>
          <w:rFonts w:ascii="Arial" w:eastAsia="Times New Roman" w:hAnsi="Arial" w:cs="Arial"/>
          <w:b/>
          <w:color w:val="000000" w:themeColor="text1"/>
        </w:rPr>
      </w:pPr>
    </w:p>
    <w:p w14:paraId="739CBB50" w14:textId="77777777" w:rsidR="00D547F4" w:rsidRPr="005C19F4" w:rsidRDefault="00D547F4" w:rsidP="00D547F4">
      <w:pPr>
        <w:spacing w:after="0" w:line="276" w:lineRule="auto"/>
        <w:rPr>
          <w:rFonts w:ascii="Arial" w:eastAsia="Times New Roman" w:hAnsi="Arial" w:cs="Arial"/>
          <w:b/>
          <w:color w:val="000000" w:themeColor="text1"/>
        </w:rPr>
      </w:pPr>
    </w:p>
    <w:p w14:paraId="18117704" w14:textId="77777777" w:rsidR="004B0BAE" w:rsidRPr="005C19F4" w:rsidRDefault="004B0BAE" w:rsidP="00D547F4">
      <w:pPr>
        <w:spacing w:after="0" w:line="276" w:lineRule="auto"/>
        <w:rPr>
          <w:rFonts w:ascii="Arial" w:eastAsia="Times New Roman" w:hAnsi="Arial" w:cs="Arial"/>
          <w:b/>
          <w:color w:val="000000" w:themeColor="text1"/>
        </w:rPr>
      </w:pPr>
    </w:p>
    <w:p w14:paraId="6BEF0FC3" w14:textId="77777777" w:rsidR="00A82C05" w:rsidRDefault="00A82C05" w:rsidP="00D547F4">
      <w:pPr>
        <w:spacing w:after="0" w:line="276" w:lineRule="auto"/>
        <w:rPr>
          <w:rFonts w:ascii="Arial" w:eastAsia="Times New Roman" w:hAnsi="Arial" w:cs="Arial"/>
          <w:b/>
          <w:color w:val="000000" w:themeColor="text1"/>
        </w:rPr>
      </w:pPr>
    </w:p>
    <w:p w14:paraId="14510839" w14:textId="77777777" w:rsidR="006A3960" w:rsidRDefault="006A3960" w:rsidP="00D547F4">
      <w:pPr>
        <w:spacing w:after="0" w:line="276" w:lineRule="auto"/>
        <w:rPr>
          <w:rFonts w:ascii="Arial" w:eastAsia="Times New Roman" w:hAnsi="Arial" w:cs="Arial"/>
          <w:b/>
          <w:color w:val="000000" w:themeColor="text1"/>
        </w:rPr>
      </w:pPr>
    </w:p>
    <w:p w14:paraId="58F3BA52" w14:textId="77777777" w:rsidR="006A3960" w:rsidRDefault="006A3960" w:rsidP="00D547F4">
      <w:pPr>
        <w:spacing w:after="0" w:line="276" w:lineRule="auto"/>
        <w:rPr>
          <w:rFonts w:ascii="Arial" w:eastAsia="Times New Roman" w:hAnsi="Arial" w:cs="Arial"/>
          <w:b/>
          <w:color w:val="000000" w:themeColor="text1"/>
        </w:rPr>
      </w:pPr>
    </w:p>
    <w:p w14:paraId="11404674" w14:textId="77777777" w:rsidR="006A3960" w:rsidRPr="005C19F4" w:rsidRDefault="006A3960" w:rsidP="00D547F4">
      <w:pPr>
        <w:spacing w:after="0" w:line="276" w:lineRule="auto"/>
        <w:rPr>
          <w:rFonts w:ascii="Arial" w:eastAsia="Times New Roman" w:hAnsi="Arial" w:cs="Arial"/>
          <w:b/>
          <w:color w:val="000000" w:themeColor="text1"/>
        </w:rPr>
      </w:pPr>
    </w:p>
    <w:p w14:paraId="4B287425" w14:textId="77777777" w:rsidR="00D547F4" w:rsidRPr="005C19F4" w:rsidRDefault="00D547F4" w:rsidP="00D547F4">
      <w:pPr>
        <w:shd w:val="clear" w:color="auto" w:fill="45B0E1"/>
        <w:spacing w:line="360" w:lineRule="auto"/>
        <w:jc w:val="center"/>
        <w:rPr>
          <w:rFonts w:ascii="Arial" w:hAnsi="Arial" w:cs="Arial"/>
          <w:b/>
          <w:bCs/>
          <w:color w:val="000000" w:themeColor="text1"/>
          <w:sz w:val="28"/>
          <w:szCs w:val="28"/>
        </w:rPr>
      </w:pPr>
      <w:bookmarkStart w:id="1" w:name="_Hlk163219005"/>
      <w:r w:rsidRPr="005C19F4">
        <w:rPr>
          <w:rFonts w:ascii="Arial" w:hAnsi="Arial" w:cs="Arial"/>
          <w:b/>
          <w:color w:val="000000" w:themeColor="text1"/>
          <w:sz w:val="28"/>
          <w:szCs w:val="28"/>
        </w:rPr>
        <w:lastRenderedPageBreak/>
        <w:t>DÖNEM III AMAÇ ve ÖĞRENİM HEDEFLERİ</w:t>
      </w:r>
    </w:p>
    <w:bookmarkEnd w:id="1"/>
    <w:p w14:paraId="69FC9006"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17EFB891" w14:textId="77777777" w:rsidR="00D547F4" w:rsidRPr="005C19F4" w:rsidRDefault="00D547F4" w:rsidP="00E06180">
      <w:pPr>
        <w:spacing w:after="0" w:line="360" w:lineRule="auto"/>
        <w:rPr>
          <w:rFonts w:ascii="Arial" w:eastAsia="Times New Roman" w:hAnsi="Arial" w:cs="Arial"/>
          <w:b/>
          <w:color w:val="000000" w:themeColor="text1"/>
        </w:rPr>
      </w:pPr>
    </w:p>
    <w:p w14:paraId="62885C41" w14:textId="77777777" w:rsidR="00D547F4" w:rsidRPr="005C19F4" w:rsidRDefault="00D547F4" w:rsidP="00E06180">
      <w:pPr>
        <w:spacing w:after="0" w:line="360" w:lineRule="auto"/>
        <w:rPr>
          <w:rFonts w:ascii="Arial" w:eastAsia="Times New Roman" w:hAnsi="Arial" w:cs="Arial"/>
          <w:b/>
          <w:color w:val="000000" w:themeColor="text1"/>
        </w:rPr>
      </w:pPr>
      <w:bookmarkStart w:id="2" w:name="_Hlk163219225"/>
      <w:r w:rsidRPr="005C19F4">
        <w:rPr>
          <w:rFonts w:ascii="Arial" w:eastAsia="Times New Roman" w:hAnsi="Arial" w:cs="Arial"/>
          <w:b/>
          <w:color w:val="000000" w:themeColor="text1"/>
        </w:rPr>
        <w:t>Amaç:</w:t>
      </w:r>
    </w:p>
    <w:p w14:paraId="244811B1" w14:textId="77777777" w:rsidR="00D547F4" w:rsidRPr="005C19F4" w:rsidRDefault="00D547F4" w:rsidP="00E06180">
      <w:pPr>
        <w:spacing w:after="0" w:line="360" w:lineRule="auto"/>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Dönem III tıp eğitiminde, temel tıp dersleri </w:t>
      </w:r>
      <w:proofErr w:type="gramStart"/>
      <w:r w:rsidRPr="005C19F4">
        <w:rPr>
          <w:rFonts w:ascii="Arial" w:eastAsia="Times New Roman" w:hAnsi="Arial" w:cs="Arial"/>
          <w:color w:val="000000" w:themeColor="text1"/>
        </w:rPr>
        <w:t>ile beraber</w:t>
      </w:r>
      <w:proofErr w:type="gramEnd"/>
      <w:r w:rsidRPr="005C19F4">
        <w:rPr>
          <w:rFonts w:ascii="Arial" w:eastAsia="Times New Roman" w:hAnsi="Arial" w:cs="Arial"/>
          <w:color w:val="000000" w:themeColor="text1"/>
        </w:rPr>
        <w:t xml:space="preserve"> klinik bilimlere giriş derslerinin verilmesi amaçlanmaktadır. Tıp öğrencileri bu dönemde, neoplazi ve hematopoetik sistem hastalıkları, dolaşım ve solunum sistemi hastalıkları, </w:t>
      </w:r>
      <w:proofErr w:type="spellStart"/>
      <w:r w:rsidRPr="005C19F4">
        <w:rPr>
          <w:rFonts w:ascii="Arial" w:eastAsia="Times New Roman" w:hAnsi="Arial" w:cs="Arial"/>
          <w:color w:val="000000" w:themeColor="text1"/>
        </w:rPr>
        <w:t>gastrointestinal</w:t>
      </w:r>
      <w:proofErr w:type="spellEnd"/>
      <w:r w:rsidRPr="005C19F4">
        <w:rPr>
          <w:rFonts w:ascii="Arial" w:eastAsia="Times New Roman" w:hAnsi="Arial" w:cs="Arial"/>
          <w:color w:val="000000" w:themeColor="text1"/>
        </w:rPr>
        <w:t xml:space="preserve"> sistem hastalıkları, endokrin ve </w:t>
      </w:r>
      <w:proofErr w:type="spellStart"/>
      <w:r w:rsidRPr="005C19F4">
        <w:rPr>
          <w:rFonts w:ascii="Arial" w:eastAsia="Times New Roman" w:hAnsi="Arial" w:cs="Arial"/>
          <w:color w:val="000000" w:themeColor="text1"/>
        </w:rPr>
        <w:t>ürogenital</w:t>
      </w:r>
      <w:proofErr w:type="spellEnd"/>
      <w:r w:rsidRPr="005C19F4">
        <w:rPr>
          <w:rFonts w:ascii="Arial" w:eastAsia="Times New Roman" w:hAnsi="Arial" w:cs="Arial"/>
          <w:color w:val="000000" w:themeColor="text1"/>
        </w:rPr>
        <w:t xml:space="preserve"> sistem hastalıkları, santral sinir sistemi hastalıkları, kas iskelet sistemi hastalıkları, halk sağlığı/adli tıp/etik ve klinik beceriler ders kurullarını alacaklardır. Bu ders kurulları sonunda Dönem III öğrencileri, farklı sistemlerde toplumda sık görülen önemli mortalite ve morbidite sebebi olan hastalıkların mekanizmalarını, patolojisini, klinik semptomlarını, kısmen tanı ve tedavide temel yaklaşımları, hastalıklardan korunma yöntemlerini öğreneceklerdir.</w:t>
      </w:r>
    </w:p>
    <w:p w14:paraId="7BDB723D" w14:textId="77777777" w:rsidR="00D547F4" w:rsidRPr="005C19F4" w:rsidRDefault="00D547F4" w:rsidP="00E06180">
      <w:pPr>
        <w:spacing w:after="0" w:line="360" w:lineRule="auto"/>
        <w:jc w:val="both"/>
        <w:rPr>
          <w:rFonts w:ascii="Arial" w:eastAsia="Times New Roman" w:hAnsi="Arial" w:cs="Arial"/>
          <w:color w:val="000000" w:themeColor="text1"/>
        </w:rPr>
      </w:pPr>
    </w:p>
    <w:p w14:paraId="2CBA7E2E" w14:textId="77777777" w:rsidR="00D547F4" w:rsidRPr="005C19F4" w:rsidRDefault="00D547F4" w:rsidP="00E06180">
      <w:pPr>
        <w:spacing w:after="0" w:line="360" w:lineRule="auto"/>
        <w:jc w:val="both"/>
        <w:rPr>
          <w:rFonts w:ascii="Arial" w:eastAsia="Times New Roman" w:hAnsi="Arial" w:cs="Arial"/>
          <w:color w:val="000000" w:themeColor="text1"/>
        </w:rPr>
      </w:pPr>
    </w:p>
    <w:p w14:paraId="09877378" w14:textId="77777777" w:rsidR="00D547F4" w:rsidRPr="005C19F4" w:rsidRDefault="00D547F4" w:rsidP="00E06180">
      <w:pPr>
        <w:spacing w:after="0" w:line="360"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 xml:space="preserve">Öğrenim Hedefleri: </w:t>
      </w:r>
    </w:p>
    <w:p w14:paraId="2C658462" w14:textId="77777777" w:rsidR="00D547F4" w:rsidRPr="005C19F4" w:rsidRDefault="00D547F4" w:rsidP="00E06180">
      <w:pPr>
        <w:spacing w:after="0" w:line="360" w:lineRule="auto"/>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Dönem III öğrencileri; neoplazi ve hematopoetik sistem hastalıkları, dolaşım ve solunum sistemi hastalıkları, </w:t>
      </w:r>
      <w:proofErr w:type="spellStart"/>
      <w:r w:rsidRPr="005C19F4">
        <w:rPr>
          <w:rFonts w:ascii="Arial" w:eastAsia="Times New Roman" w:hAnsi="Arial" w:cs="Arial"/>
          <w:color w:val="000000" w:themeColor="text1"/>
        </w:rPr>
        <w:t>gastrointestinal</w:t>
      </w:r>
      <w:proofErr w:type="spellEnd"/>
      <w:r w:rsidRPr="005C19F4">
        <w:rPr>
          <w:rFonts w:ascii="Arial" w:eastAsia="Times New Roman" w:hAnsi="Arial" w:cs="Arial"/>
          <w:color w:val="000000" w:themeColor="text1"/>
        </w:rPr>
        <w:t xml:space="preserve"> sistem hastalıkları, endokrin ve </w:t>
      </w:r>
      <w:proofErr w:type="spellStart"/>
      <w:r w:rsidRPr="005C19F4">
        <w:rPr>
          <w:rFonts w:ascii="Arial" w:eastAsia="Times New Roman" w:hAnsi="Arial" w:cs="Arial"/>
          <w:color w:val="000000" w:themeColor="text1"/>
        </w:rPr>
        <w:t>ürogenital</w:t>
      </w:r>
      <w:proofErr w:type="spellEnd"/>
      <w:r w:rsidRPr="005C19F4">
        <w:rPr>
          <w:rFonts w:ascii="Arial" w:eastAsia="Times New Roman" w:hAnsi="Arial" w:cs="Arial"/>
          <w:color w:val="000000" w:themeColor="text1"/>
        </w:rPr>
        <w:t xml:space="preserve"> sistem hastalıkları, santral sinir sistemi hastalıkları, kas iskelet sistemi hastalıkları, halk sağlığı/adli tıp/etik ve klinik beceriler ders kurulları sonunda;</w:t>
      </w:r>
    </w:p>
    <w:p w14:paraId="4D946982" w14:textId="3DB2726C" w:rsidR="00D547F4" w:rsidRPr="005C19F4" w:rsidRDefault="00D547F4" w:rsidP="00E06180">
      <w:pPr>
        <w:numPr>
          <w:ilvl w:val="0"/>
          <w:numId w:val="22"/>
        </w:numP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Sık görülen ve insan sağlığına mortalite ve morbidite açısından önemli etki yapan hastalıkların patolojik süreçlerini </w:t>
      </w:r>
      <w:r w:rsidR="00D75765" w:rsidRPr="005C19F4">
        <w:rPr>
          <w:rFonts w:ascii="Arial" w:eastAsia="Times New Roman" w:hAnsi="Arial" w:cs="Arial"/>
          <w:color w:val="000000" w:themeColor="text1"/>
        </w:rPr>
        <w:t>sıralar</w:t>
      </w:r>
      <w:r w:rsidRPr="005C19F4">
        <w:rPr>
          <w:rFonts w:ascii="Arial" w:eastAsia="Times New Roman" w:hAnsi="Arial" w:cs="Arial"/>
          <w:color w:val="000000" w:themeColor="text1"/>
        </w:rPr>
        <w:t xml:space="preserve">, semptom ve bulgularla ilişkisini kurar. </w:t>
      </w:r>
    </w:p>
    <w:p w14:paraId="51A08C1F" w14:textId="77777777" w:rsidR="00D547F4" w:rsidRPr="005C19F4" w:rsidRDefault="00D547F4" w:rsidP="00E06180">
      <w:pPr>
        <w:numPr>
          <w:ilvl w:val="0"/>
          <w:numId w:val="22"/>
        </w:numP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Toplumda sık görülen hastalıkların en sık karşılaşılan klinik, laboratuvar, radyolojik ve patolojik bulgularını sıralar.</w:t>
      </w:r>
    </w:p>
    <w:p w14:paraId="172C70AF" w14:textId="77777777" w:rsidR="00D547F4" w:rsidRPr="005C19F4" w:rsidRDefault="00D547F4" w:rsidP="00E06180">
      <w:pPr>
        <w:numPr>
          <w:ilvl w:val="0"/>
          <w:numId w:val="22"/>
        </w:numP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Farklı semptom ve hastalıklarda uygulanacak farmakolojik tedavi yaklaşımını anlatır.</w:t>
      </w:r>
    </w:p>
    <w:p w14:paraId="1EEBA0E0" w14:textId="77777777" w:rsidR="00D547F4" w:rsidRPr="005C19F4" w:rsidRDefault="00D547F4" w:rsidP="00E06180">
      <w:pPr>
        <w:numPr>
          <w:ilvl w:val="0"/>
          <w:numId w:val="22"/>
        </w:numP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Çocuk ve erişkinde öykü almayı, fizik muayenenin esaslarını, onam almanın önemini açıklar. </w:t>
      </w:r>
    </w:p>
    <w:p w14:paraId="508766CC" w14:textId="66769862" w:rsidR="00D547F4" w:rsidRPr="005C19F4" w:rsidRDefault="00D547F4" w:rsidP="00E06180">
      <w:pPr>
        <w:numPr>
          <w:ilvl w:val="0"/>
          <w:numId w:val="22"/>
        </w:numPr>
        <w:pBdr>
          <w:top w:val="nil"/>
          <w:left w:val="nil"/>
          <w:bottom w:val="nil"/>
          <w:right w:val="nil"/>
          <w:between w:val="nil"/>
        </w:pBd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Çeşitli sistemlerde görülen hastalıkların tanısında biyokimyasal tetkiklerin yerini ve önemini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757F8D80" w14:textId="77777777" w:rsidR="00D547F4" w:rsidRPr="005C19F4" w:rsidRDefault="00D547F4" w:rsidP="00E06180">
      <w:pPr>
        <w:numPr>
          <w:ilvl w:val="0"/>
          <w:numId w:val="22"/>
        </w:numPr>
        <w:pBdr>
          <w:top w:val="nil"/>
          <w:left w:val="nil"/>
          <w:bottom w:val="nil"/>
          <w:right w:val="nil"/>
          <w:between w:val="nil"/>
        </w:pBd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Hastalıkların genetik mekanizmalarını açıklar. </w:t>
      </w:r>
    </w:p>
    <w:p w14:paraId="39646F32" w14:textId="77777777" w:rsidR="00D547F4" w:rsidRPr="005C19F4" w:rsidRDefault="00D547F4" w:rsidP="00E06180">
      <w:pPr>
        <w:numPr>
          <w:ilvl w:val="0"/>
          <w:numId w:val="22"/>
        </w:numPr>
        <w:pBdr>
          <w:top w:val="nil"/>
          <w:left w:val="nil"/>
          <w:bottom w:val="nil"/>
          <w:right w:val="nil"/>
          <w:between w:val="nil"/>
        </w:pBd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Sintigrafinin biyolojik prensiplerini açıklar.</w:t>
      </w:r>
    </w:p>
    <w:p w14:paraId="5D0AA934" w14:textId="77777777" w:rsidR="00D547F4" w:rsidRPr="005C19F4" w:rsidRDefault="00D547F4" w:rsidP="00E06180">
      <w:pPr>
        <w:numPr>
          <w:ilvl w:val="0"/>
          <w:numId w:val="22"/>
        </w:numPr>
        <w:pBdr>
          <w:top w:val="nil"/>
          <w:left w:val="nil"/>
          <w:bottom w:val="nil"/>
          <w:right w:val="nil"/>
          <w:between w:val="nil"/>
        </w:pBd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Tıbbi görüntülemenin temel ilkelerini açıklar.</w:t>
      </w:r>
    </w:p>
    <w:p w14:paraId="7D0A1A23" w14:textId="77777777" w:rsidR="00D547F4" w:rsidRPr="005C19F4" w:rsidRDefault="00D547F4" w:rsidP="00E06180">
      <w:pPr>
        <w:numPr>
          <w:ilvl w:val="0"/>
          <w:numId w:val="22"/>
        </w:numPr>
        <w:pBdr>
          <w:top w:val="nil"/>
          <w:left w:val="nil"/>
          <w:bottom w:val="nil"/>
          <w:right w:val="nil"/>
          <w:between w:val="nil"/>
        </w:pBdr>
        <w:spacing w:after="0" w:line="360" w:lineRule="auto"/>
        <w:ind w:left="336" w:hanging="336"/>
        <w:jc w:val="both"/>
        <w:rPr>
          <w:rFonts w:ascii="Arial" w:eastAsia="Times New Roman" w:hAnsi="Arial" w:cs="Arial"/>
          <w:color w:val="000000" w:themeColor="text1"/>
        </w:rPr>
      </w:pPr>
      <w:r w:rsidRPr="005C19F4">
        <w:rPr>
          <w:rFonts w:ascii="Arial" w:eastAsia="Times New Roman" w:hAnsi="Arial" w:cs="Arial"/>
          <w:color w:val="000000" w:themeColor="text1"/>
        </w:rPr>
        <w:t>Sistemlere göre sık görülen enfeksiyon hastalıklarının etkenlerini ve bulgularını sayar.</w:t>
      </w:r>
    </w:p>
    <w:bookmarkEnd w:id="2"/>
    <w:p w14:paraId="0799A049" w14:textId="77777777" w:rsidR="00D547F4" w:rsidRPr="005C19F4" w:rsidRDefault="00D547F4" w:rsidP="00E06180">
      <w:pPr>
        <w:spacing w:after="0" w:line="360" w:lineRule="auto"/>
        <w:jc w:val="center"/>
        <w:rPr>
          <w:rFonts w:ascii="Arial" w:eastAsia="Times New Roman" w:hAnsi="Arial" w:cs="Arial"/>
          <w:b/>
          <w:color w:val="000000" w:themeColor="text1"/>
        </w:rPr>
      </w:pPr>
    </w:p>
    <w:p w14:paraId="42DE8949" w14:textId="77777777" w:rsidR="00D70329" w:rsidRPr="005C19F4" w:rsidRDefault="00D70329" w:rsidP="00E06180">
      <w:pPr>
        <w:spacing w:after="0" w:line="360" w:lineRule="auto"/>
        <w:jc w:val="center"/>
        <w:rPr>
          <w:rFonts w:ascii="Arial" w:hAnsi="Arial" w:cs="Arial"/>
          <w:color w:val="000000" w:themeColor="text1"/>
        </w:rPr>
      </w:pPr>
    </w:p>
    <w:p w14:paraId="7DCA6BE4" w14:textId="77777777" w:rsidR="00D70329" w:rsidRPr="005C19F4" w:rsidRDefault="00D70329" w:rsidP="00E06180">
      <w:pPr>
        <w:spacing w:after="0" w:line="360" w:lineRule="auto"/>
        <w:jc w:val="center"/>
        <w:rPr>
          <w:rFonts w:ascii="Arial" w:hAnsi="Arial" w:cs="Arial"/>
          <w:color w:val="000000" w:themeColor="text1"/>
        </w:rPr>
      </w:pPr>
    </w:p>
    <w:p w14:paraId="06711BCB" w14:textId="77777777" w:rsidR="00D70329" w:rsidRPr="005C19F4" w:rsidRDefault="00D70329" w:rsidP="00E06180">
      <w:pPr>
        <w:spacing w:after="0" w:line="360" w:lineRule="auto"/>
        <w:jc w:val="center"/>
        <w:rPr>
          <w:rFonts w:ascii="Arial" w:hAnsi="Arial" w:cs="Arial"/>
          <w:color w:val="000000" w:themeColor="text1"/>
        </w:rPr>
      </w:pPr>
    </w:p>
    <w:p w14:paraId="11F3E9ED" w14:textId="77777777" w:rsidR="00D70329" w:rsidRPr="005C19F4" w:rsidRDefault="00D70329" w:rsidP="00E06180">
      <w:pPr>
        <w:spacing w:after="0" w:line="360" w:lineRule="auto"/>
        <w:jc w:val="center"/>
        <w:rPr>
          <w:rFonts w:ascii="Arial" w:hAnsi="Arial" w:cs="Arial"/>
          <w:color w:val="000000" w:themeColor="text1"/>
        </w:rPr>
      </w:pPr>
    </w:p>
    <w:p w14:paraId="2BA6D5D4" w14:textId="7632B26D" w:rsidR="00D547F4" w:rsidRPr="005C19F4" w:rsidRDefault="00D547F4" w:rsidP="00E06180">
      <w:pPr>
        <w:spacing w:after="0" w:line="360" w:lineRule="auto"/>
        <w:jc w:val="center"/>
        <w:rPr>
          <w:rFonts w:ascii="Arial" w:hAnsi="Arial" w:cs="Arial"/>
          <w:color w:val="000000" w:themeColor="text1"/>
        </w:rPr>
      </w:pPr>
      <w:r w:rsidRPr="005C19F4">
        <w:rPr>
          <w:rFonts w:ascii="Arial" w:hAnsi="Arial" w:cs="Arial"/>
          <w:color w:val="000000" w:themeColor="text1"/>
        </w:rPr>
        <w:br w:type="page"/>
      </w:r>
    </w:p>
    <w:p w14:paraId="762F2510" w14:textId="256D4683" w:rsidR="00D547F4" w:rsidRPr="005C19F4" w:rsidRDefault="00D547F4" w:rsidP="00D547F4">
      <w:pPr>
        <w:shd w:val="clear" w:color="auto" w:fill="45B0E1"/>
        <w:spacing w:after="0" w:line="276" w:lineRule="auto"/>
        <w:jc w:val="center"/>
        <w:rPr>
          <w:rFonts w:ascii="Arial" w:hAnsi="Arial" w:cs="Arial"/>
          <w:b/>
          <w:color w:val="000000" w:themeColor="text1"/>
          <w:sz w:val="28"/>
          <w:szCs w:val="28"/>
        </w:rPr>
      </w:pPr>
      <w:bookmarkStart w:id="3" w:name="_Hlk163219239"/>
      <w:r w:rsidRPr="005C19F4">
        <w:rPr>
          <w:rFonts w:ascii="Arial" w:hAnsi="Arial" w:cs="Arial"/>
          <w:b/>
          <w:color w:val="000000" w:themeColor="text1"/>
          <w:sz w:val="28"/>
          <w:szCs w:val="28"/>
        </w:rPr>
        <w:lastRenderedPageBreak/>
        <w:t>NEOPLAZİ ve HEMATOPOETİK SİSTEM HASTALIKLARI DERS KURULU</w:t>
      </w:r>
    </w:p>
    <w:p w14:paraId="09ADD7D8" w14:textId="77777777" w:rsidR="00D547F4" w:rsidRPr="005C19F4" w:rsidRDefault="00D547F4" w:rsidP="00D547F4">
      <w:pPr>
        <w:shd w:val="clear" w:color="auto" w:fill="45B0E1"/>
        <w:spacing w:after="0" w:line="276" w:lineRule="auto"/>
        <w:jc w:val="center"/>
        <w:rPr>
          <w:rFonts w:ascii="Arial" w:hAnsi="Arial" w:cs="Arial"/>
          <w:b/>
          <w:color w:val="000000" w:themeColor="text1"/>
          <w:sz w:val="28"/>
          <w:szCs w:val="28"/>
        </w:rPr>
      </w:pPr>
      <w:r w:rsidRPr="005C19F4">
        <w:rPr>
          <w:rFonts w:ascii="Arial" w:hAnsi="Arial" w:cs="Arial"/>
          <w:b/>
          <w:color w:val="000000" w:themeColor="text1"/>
          <w:sz w:val="28"/>
          <w:szCs w:val="28"/>
        </w:rPr>
        <w:t>DIII – KURUL I</w:t>
      </w:r>
    </w:p>
    <w:bookmarkEnd w:id="3"/>
    <w:p w14:paraId="6D3E24DA" w14:textId="77777777" w:rsidR="00D547F4" w:rsidRPr="005C19F4" w:rsidRDefault="00D547F4" w:rsidP="00D547F4">
      <w:pPr>
        <w:rPr>
          <w:rFonts w:ascii="Arial" w:hAnsi="Arial" w:cs="Arial"/>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038"/>
        <w:gridCol w:w="1538"/>
        <w:gridCol w:w="1538"/>
        <w:gridCol w:w="1538"/>
      </w:tblGrid>
      <w:tr w:rsidR="005C19F4" w:rsidRPr="005C19F4" w14:paraId="6B750D57" w14:textId="77777777" w:rsidTr="00B73A79">
        <w:trPr>
          <w:jc w:val="center"/>
        </w:trPr>
        <w:tc>
          <w:tcPr>
            <w:tcW w:w="1838" w:type="dxa"/>
            <w:shd w:val="clear" w:color="auto" w:fill="45B0E1"/>
            <w:vAlign w:val="center"/>
          </w:tcPr>
          <w:p w14:paraId="04189F8F" w14:textId="77777777" w:rsidR="00D547F4" w:rsidRPr="005C19F4" w:rsidRDefault="00D547F4" w:rsidP="003D274D">
            <w:pPr>
              <w:spacing w:after="0" w:line="276" w:lineRule="auto"/>
              <w:jc w:val="center"/>
              <w:rPr>
                <w:rFonts w:ascii="Arial" w:hAnsi="Arial" w:cs="Arial"/>
                <w:b/>
                <w:color w:val="000000" w:themeColor="text1"/>
                <w:sz w:val="16"/>
                <w:szCs w:val="16"/>
              </w:rPr>
            </w:pPr>
            <w:bookmarkStart w:id="4" w:name="_Hlk162856646"/>
            <w:r w:rsidRPr="005C19F4">
              <w:rPr>
                <w:rFonts w:ascii="Arial" w:hAnsi="Arial" w:cs="Arial"/>
                <w:b/>
                <w:color w:val="000000" w:themeColor="text1"/>
                <w:sz w:val="16"/>
                <w:szCs w:val="16"/>
              </w:rPr>
              <w:t>KURUL DERSİNİN KODU</w:t>
            </w:r>
          </w:p>
        </w:tc>
        <w:tc>
          <w:tcPr>
            <w:tcW w:w="4038" w:type="dxa"/>
            <w:shd w:val="clear" w:color="auto" w:fill="45B0E1"/>
            <w:vAlign w:val="center"/>
          </w:tcPr>
          <w:p w14:paraId="3FADD4D7" w14:textId="77777777" w:rsidR="00D547F4" w:rsidRPr="005C19F4" w:rsidRDefault="00D547F4" w:rsidP="003D274D">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KURUL DERSİNİN</w:t>
            </w:r>
          </w:p>
          <w:p w14:paraId="0ACB162C" w14:textId="77777777" w:rsidR="00D547F4" w:rsidRPr="005C19F4" w:rsidRDefault="00D547F4" w:rsidP="003D274D">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ADI</w:t>
            </w:r>
          </w:p>
        </w:tc>
        <w:tc>
          <w:tcPr>
            <w:tcW w:w="1538" w:type="dxa"/>
            <w:shd w:val="clear" w:color="auto" w:fill="45B0E1"/>
            <w:vAlign w:val="center"/>
          </w:tcPr>
          <w:p w14:paraId="2C1E5633" w14:textId="77777777" w:rsidR="00D547F4" w:rsidRPr="005C19F4" w:rsidRDefault="00D547F4" w:rsidP="003D274D">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TEORİK DERS SAATİ</w:t>
            </w:r>
          </w:p>
        </w:tc>
        <w:tc>
          <w:tcPr>
            <w:tcW w:w="1538" w:type="dxa"/>
            <w:shd w:val="clear" w:color="auto" w:fill="45B0E1"/>
            <w:vAlign w:val="center"/>
          </w:tcPr>
          <w:p w14:paraId="22DDAF8E" w14:textId="77777777" w:rsidR="00D547F4" w:rsidRPr="005C19F4" w:rsidRDefault="00D547F4" w:rsidP="003D274D">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PRATİK</w:t>
            </w:r>
          </w:p>
          <w:p w14:paraId="2DA4A9F0" w14:textId="77777777" w:rsidR="00D547F4" w:rsidRPr="005C19F4" w:rsidRDefault="00D547F4" w:rsidP="003D274D">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DERS SAATİ</w:t>
            </w:r>
          </w:p>
        </w:tc>
        <w:tc>
          <w:tcPr>
            <w:tcW w:w="1538" w:type="dxa"/>
            <w:shd w:val="clear" w:color="auto" w:fill="45B0E1"/>
            <w:vAlign w:val="center"/>
          </w:tcPr>
          <w:p w14:paraId="21181D61" w14:textId="77777777" w:rsidR="00D547F4" w:rsidRPr="005C19F4" w:rsidRDefault="00D547F4" w:rsidP="003D274D">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TOPLAM</w:t>
            </w:r>
          </w:p>
          <w:p w14:paraId="352BC6C4" w14:textId="77777777" w:rsidR="00D547F4" w:rsidRPr="005C19F4" w:rsidRDefault="00D547F4" w:rsidP="003D274D">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DERS SAATİ</w:t>
            </w:r>
          </w:p>
        </w:tc>
      </w:tr>
      <w:tr w:rsidR="005C19F4" w:rsidRPr="005C19F4" w14:paraId="04872AB7" w14:textId="77777777" w:rsidTr="00474063">
        <w:trPr>
          <w:jc w:val="center"/>
        </w:trPr>
        <w:tc>
          <w:tcPr>
            <w:tcW w:w="1838" w:type="dxa"/>
            <w:shd w:val="clear" w:color="auto" w:fill="auto"/>
            <w:vAlign w:val="center"/>
          </w:tcPr>
          <w:p w14:paraId="048DAF08"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4A807316" w14:textId="40BBD9EF" w:rsidR="00B73A79" w:rsidRPr="005C19F4" w:rsidRDefault="00B73A79" w:rsidP="00B73A79">
            <w:pPr>
              <w:spacing w:after="0" w:line="276" w:lineRule="auto"/>
              <w:rPr>
                <w:rFonts w:ascii="Arial" w:hAnsi="Arial" w:cs="Arial"/>
                <w:color w:val="000000" w:themeColor="text1"/>
              </w:rPr>
            </w:pPr>
            <w:r w:rsidRPr="005C19F4">
              <w:rPr>
                <w:rFonts w:ascii="Arial" w:hAnsi="Arial" w:cs="Arial"/>
                <w:color w:val="000000" w:themeColor="text1"/>
              </w:rPr>
              <w:t>Sınav Değerlendirme Dersi</w:t>
            </w:r>
          </w:p>
        </w:tc>
        <w:tc>
          <w:tcPr>
            <w:tcW w:w="1538" w:type="dxa"/>
            <w:shd w:val="clear" w:color="auto" w:fill="auto"/>
            <w:vAlign w:val="center"/>
          </w:tcPr>
          <w:p w14:paraId="3CCC0123" w14:textId="200FDF6E"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79547600" w14:textId="11D2ECF2"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383FD97C" w14:textId="0D81CCC1"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r>
      <w:tr w:rsidR="005C19F4" w:rsidRPr="005C19F4" w14:paraId="6CFC9137" w14:textId="77777777" w:rsidTr="00474063">
        <w:trPr>
          <w:jc w:val="center"/>
        </w:trPr>
        <w:tc>
          <w:tcPr>
            <w:tcW w:w="1838" w:type="dxa"/>
            <w:shd w:val="clear" w:color="auto" w:fill="auto"/>
            <w:vAlign w:val="center"/>
          </w:tcPr>
          <w:p w14:paraId="1744B561"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41EF13AB" w14:textId="4B5E2AA3" w:rsidR="00B73A79" w:rsidRPr="005C19F4" w:rsidRDefault="00B73A79" w:rsidP="00B73A79">
            <w:pPr>
              <w:spacing w:after="0" w:line="276" w:lineRule="auto"/>
              <w:rPr>
                <w:rFonts w:ascii="Arial" w:eastAsia="Times New Roman" w:hAnsi="Arial" w:cs="Arial"/>
                <w:color w:val="000000" w:themeColor="text1"/>
              </w:rPr>
            </w:pPr>
            <w:r w:rsidRPr="005C19F4">
              <w:rPr>
                <w:rFonts w:ascii="Arial" w:hAnsi="Arial" w:cs="Arial"/>
                <w:color w:val="000000" w:themeColor="text1"/>
              </w:rPr>
              <w:t>Baş Koordinatörlük Geri Bildirim Dersi</w:t>
            </w:r>
          </w:p>
        </w:tc>
        <w:tc>
          <w:tcPr>
            <w:tcW w:w="1538" w:type="dxa"/>
            <w:shd w:val="clear" w:color="auto" w:fill="auto"/>
            <w:vAlign w:val="center"/>
          </w:tcPr>
          <w:p w14:paraId="0BD26143" w14:textId="07EF5171"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20EA0E86" w14:textId="35DDA61C"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4E3BF396" w14:textId="3EFE2063"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5C19F4" w:rsidRPr="005C19F4" w14:paraId="3FED7048" w14:textId="77777777" w:rsidTr="00474063">
        <w:trPr>
          <w:jc w:val="center"/>
        </w:trPr>
        <w:tc>
          <w:tcPr>
            <w:tcW w:w="1838" w:type="dxa"/>
            <w:shd w:val="clear" w:color="auto" w:fill="auto"/>
            <w:vAlign w:val="center"/>
          </w:tcPr>
          <w:p w14:paraId="1C8BC611"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393A38AB" w14:textId="1543ED69" w:rsidR="00B73A79" w:rsidRPr="005C19F4" w:rsidRDefault="00C74475" w:rsidP="00B73A79">
            <w:pPr>
              <w:spacing w:after="0" w:line="276" w:lineRule="auto"/>
              <w:rPr>
                <w:rFonts w:ascii="Arial" w:eastAsia="Times New Roman" w:hAnsi="Arial" w:cs="Arial"/>
                <w:color w:val="000000" w:themeColor="text1"/>
              </w:rPr>
            </w:pPr>
            <w:r w:rsidRPr="005C19F4">
              <w:rPr>
                <w:rFonts w:ascii="Arial" w:hAnsi="Arial" w:cs="Arial"/>
                <w:color w:val="000000" w:themeColor="text1"/>
              </w:rPr>
              <w:t>Ders Kuruluna Giriş Dersi</w:t>
            </w:r>
          </w:p>
        </w:tc>
        <w:tc>
          <w:tcPr>
            <w:tcW w:w="1538" w:type="dxa"/>
            <w:shd w:val="clear" w:color="auto" w:fill="auto"/>
            <w:vAlign w:val="center"/>
          </w:tcPr>
          <w:p w14:paraId="099CBE55" w14:textId="2EE2218A"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5D3E7DEC" w14:textId="4D11A725"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4171A5AB" w14:textId="4E339F9D"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5C19F4" w:rsidRPr="005C19F4" w14:paraId="21E3E585" w14:textId="77777777" w:rsidTr="00474063">
        <w:trPr>
          <w:jc w:val="center"/>
        </w:trPr>
        <w:tc>
          <w:tcPr>
            <w:tcW w:w="1838" w:type="dxa"/>
            <w:shd w:val="clear" w:color="auto" w:fill="auto"/>
            <w:vAlign w:val="center"/>
          </w:tcPr>
          <w:p w14:paraId="507E5897"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1A1975D8" w14:textId="0E5AE145"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Acil Tıp</w:t>
            </w:r>
          </w:p>
        </w:tc>
        <w:tc>
          <w:tcPr>
            <w:tcW w:w="1538" w:type="dxa"/>
            <w:shd w:val="clear" w:color="auto" w:fill="auto"/>
            <w:vAlign w:val="center"/>
          </w:tcPr>
          <w:p w14:paraId="5DCAA2E7"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41D8640A"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2582B198"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r>
      <w:tr w:rsidR="005C19F4" w:rsidRPr="005C19F4" w14:paraId="7F0EE619" w14:textId="77777777" w:rsidTr="00474063">
        <w:trPr>
          <w:jc w:val="center"/>
        </w:trPr>
        <w:tc>
          <w:tcPr>
            <w:tcW w:w="1838" w:type="dxa"/>
            <w:shd w:val="clear" w:color="auto" w:fill="auto"/>
            <w:vAlign w:val="center"/>
          </w:tcPr>
          <w:p w14:paraId="3EE8D5DD"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0561621F" w14:textId="4F80D4F4"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Çocuk Sağlığı ve Hastalıkları</w:t>
            </w:r>
          </w:p>
        </w:tc>
        <w:tc>
          <w:tcPr>
            <w:tcW w:w="1538" w:type="dxa"/>
            <w:shd w:val="clear" w:color="auto" w:fill="auto"/>
            <w:vAlign w:val="center"/>
          </w:tcPr>
          <w:p w14:paraId="03FDE2C8"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14</w:t>
            </w:r>
          </w:p>
        </w:tc>
        <w:tc>
          <w:tcPr>
            <w:tcW w:w="1538" w:type="dxa"/>
            <w:shd w:val="clear" w:color="auto" w:fill="auto"/>
            <w:vAlign w:val="center"/>
          </w:tcPr>
          <w:p w14:paraId="3DF1C9E1"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7FDA918E"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14</w:t>
            </w:r>
          </w:p>
        </w:tc>
      </w:tr>
      <w:tr w:rsidR="005C19F4" w:rsidRPr="005C19F4" w14:paraId="768F5C2C" w14:textId="77777777" w:rsidTr="00474063">
        <w:trPr>
          <w:jc w:val="center"/>
        </w:trPr>
        <w:tc>
          <w:tcPr>
            <w:tcW w:w="1838" w:type="dxa"/>
            <w:shd w:val="clear" w:color="auto" w:fill="auto"/>
            <w:vAlign w:val="center"/>
          </w:tcPr>
          <w:p w14:paraId="799E5479"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4A1BAEDA" w14:textId="1C767A05"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Enfeksiyon Hastalıkları</w:t>
            </w:r>
          </w:p>
        </w:tc>
        <w:tc>
          <w:tcPr>
            <w:tcW w:w="1538" w:type="dxa"/>
            <w:shd w:val="clear" w:color="auto" w:fill="auto"/>
            <w:vAlign w:val="center"/>
          </w:tcPr>
          <w:p w14:paraId="230FB5A4"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c>
          <w:tcPr>
            <w:tcW w:w="1538" w:type="dxa"/>
            <w:shd w:val="clear" w:color="auto" w:fill="auto"/>
            <w:vAlign w:val="center"/>
          </w:tcPr>
          <w:p w14:paraId="2CB82341"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2F2D43D0"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r>
      <w:tr w:rsidR="005C19F4" w:rsidRPr="005C19F4" w14:paraId="575F0F4D" w14:textId="77777777" w:rsidTr="00474063">
        <w:trPr>
          <w:jc w:val="center"/>
        </w:trPr>
        <w:tc>
          <w:tcPr>
            <w:tcW w:w="1838" w:type="dxa"/>
            <w:shd w:val="clear" w:color="auto" w:fill="auto"/>
            <w:vAlign w:val="center"/>
          </w:tcPr>
          <w:p w14:paraId="74D00D7A"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6CA1E725" w14:textId="0833E271"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İç Hastalıkları</w:t>
            </w:r>
          </w:p>
        </w:tc>
        <w:tc>
          <w:tcPr>
            <w:tcW w:w="1538" w:type="dxa"/>
            <w:shd w:val="clear" w:color="auto" w:fill="auto"/>
            <w:vAlign w:val="center"/>
          </w:tcPr>
          <w:p w14:paraId="1A2D70F4"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20</w:t>
            </w:r>
          </w:p>
        </w:tc>
        <w:tc>
          <w:tcPr>
            <w:tcW w:w="1538" w:type="dxa"/>
            <w:shd w:val="clear" w:color="auto" w:fill="auto"/>
            <w:vAlign w:val="center"/>
          </w:tcPr>
          <w:p w14:paraId="5C52F384"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7554F59A"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20</w:t>
            </w:r>
          </w:p>
        </w:tc>
      </w:tr>
      <w:tr w:rsidR="005C19F4" w:rsidRPr="005C19F4" w14:paraId="02226FA3" w14:textId="77777777" w:rsidTr="00474063">
        <w:trPr>
          <w:jc w:val="center"/>
        </w:trPr>
        <w:tc>
          <w:tcPr>
            <w:tcW w:w="1838" w:type="dxa"/>
            <w:shd w:val="clear" w:color="auto" w:fill="auto"/>
            <w:vAlign w:val="center"/>
          </w:tcPr>
          <w:p w14:paraId="74DAEEA3"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0E01D21D" w14:textId="4982CD9C"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Nükleer Tıp</w:t>
            </w:r>
          </w:p>
        </w:tc>
        <w:tc>
          <w:tcPr>
            <w:tcW w:w="1538" w:type="dxa"/>
            <w:shd w:val="clear" w:color="auto" w:fill="auto"/>
            <w:vAlign w:val="center"/>
          </w:tcPr>
          <w:p w14:paraId="76E64F6A"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vAlign w:val="center"/>
          </w:tcPr>
          <w:p w14:paraId="7C818E24"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1136E601"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r>
      <w:tr w:rsidR="005C19F4" w:rsidRPr="005C19F4" w14:paraId="11331AA2" w14:textId="77777777" w:rsidTr="00474063">
        <w:trPr>
          <w:jc w:val="center"/>
        </w:trPr>
        <w:tc>
          <w:tcPr>
            <w:tcW w:w="1838" w:type="dxa"/>
            <w:shd w:val="clear" w:color="auto" w:fill="auto"/>
            <w:vAlign w:val="center"/>
          </w:tcPr>
          <w:p w14:paraId="7E216753"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6285D450" w14:textId="3A16BB3B"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Radyasyon Onkolojisi</w:t>
            </w:r>
          </w:p>
        </w:tc>
        <w:tc>
          <w:tcPr>
            <w:tcW w:w="1538" w:type="dxa"/>
            <w:shd w:val="clear" w:color="auto" w:fill="auto"/>
            <w:vAlign w:val="center"/>
          </w:tcPr>
          <w:p w14:paraId="432EE6E4"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vAlign w:val="center"/>
          </w:tcPr>
          <w:p w14:paraId="795C8CE5"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6E9625C0"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r>
      <w:tr w:rsidR="005C19F4" w:rsidRPr="005C19F4" w14:paraId="7F05EE55" w14:textId="77777777" w:rsidTr="00474063">
        <w:trPr>
          <w:jc w:val="center"/>
        </w:trPr>
        <w:tc>
          <w:tcPr>
            <w:tcW w:w="1838" w:type="dxa"/>
            <w:shd w:val="clear" w:color="auto" w:fill="auto"/>
            <w:vAlign w:val="center"/>
          </w:tcPr>
          <w:p w14:paraId="70917145"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16B35BA8" w14:textId="15198CF2"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Radyoloji</w:t>
            </w:r>
          </w:p>
        </w:tc>
        <w:tc>
          <w:tcPr>
            <w:tcW w:w="1538" w:type="dxa"/>
            <w:shd w:val="clear" w:color="auto" w:fill="auto"/>
            <w:vAlign w:val="center"/>
          </w:tcPr>
          <w:p w14:paraId="79CFEB9C"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388EA6A0"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539B11C7"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r>
      <w:tr w:rsidR="005C19F4" w:rsidRPr="005C19F4" w14:paraId="510C1FA5" w14:textId="77777777" w:rsidTr="00474063">
        <w:trPr>
          <w:jc w:val="center"/>
        </w:trPr>
        <w:tc>
          <w:tcPr>
            <w:tcW w:w="1838" w:type="dxa"/>
            <w:shd w:val="clear" w:color="auto" w:fill="auto"/>
            <w:vAlign w:val="center"/>
          </w:tcPr>
          <w:p w14:paraId="21953A6D"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74EF31B3" w14:textId="1040D079"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Tıbbi Biyokimya</w:t>
            </w:r>
          </w:p>
        </w:tc>
        <w:tc>
          <w:tcPr>
            <w:tcW w:w="1538" w:type="dxa"/>
            <w:shd w:val="clear" w:color="auto" w:fill="auto"/>
            <w:vAlign w:val="center"/>
          </w:tcPr>
          <w:p w14:paraId="17529285"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55CBC0C5"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04AF3836"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r>
      <w:tr w:rsidR="005C19F4" w:rsidRPr="005C19F4" w14:paraId="30436E7C" w14:textId="77777777" w:rsidTr="00474063">
        <w:trPr>
          <w:jc w:val="center"/>
        </w:trPr>
        <w:tc>
          <w:tcPr>
            <w:tcW w:w="1838" w:type="dxa"/>
            <w:shd w:val="clear" w:color="auto" w:fill="auto"/>
            <w:vAlign w:val="center"/>
          </w:tcPr>
          <w:p w14:paraId="5926E757"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4485CBBF" w14:textId="7FC71639"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Tıbbi Farmakoloji</w:t>
            </w:r>
          </w:p>
        </w:tc>
        <w:tc>
          <w:tcPr>
            <w:tcW w:w="1538" w:type="dxa"/>
            <w:shd w:val="clear" w:color="auto" w:fill="auto"/>
            <w:vAlign w:val="center"/>
          </w:tcPr>
          <w:p w14:paraId="5BE641BE" w14:textId="2AACE0CD"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23</w:t>
            </w:r>
          </w:p>
        </w:tc>
        <w:tc>
          <w:tcPr>
            <w:tcW w:w="1538" w:type="dxa"/>
            <w:shd w:val="clear" w:color="auto" w:fill="auto"/>
            <w:vAlign w:val="center"/>
          </w:tcPr>
          <w:p w14:paraId="2B74EA52"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3F4E0C87" w14:textId="2D3E0822"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23</w:t>
            </w:r>
          </w:p>
        </w:tc>
      </w:tr>
      <w:tr w:rsidR="005C19F4" w:rsidRPr="005C19F4" w14:paraId="08F2A960" w14:textId="77777777" w:rsidTr="00474063">
        <w:trPr>
          <w:jc w:val="center"/>
        </w:trPr>
        <w:tc>
          <w:tcPr>
            <w:tcW w:w="1838" w:type="dxa"/>
            <w:shd w:val="clear" w:color="auto" w:fill="auto"/>
            <w:vAlign w:val="center"/>
          </w:tcPr>
          <w:p w14:paraId="25F263EA"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5EEFCBD1" w14:textId="13AC9187"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Tıbbi Genetik</w:t>
            </w:r>
          </w:p>
        </w:tc>
        <w:tc>
          <w:tcPr>
            <w:tcW w:w="1538" w:type="dxa"/>
            <w:shd w:val="clear" w:color="auto" w:fill="auto"/>
            <w:vAlign w:val="center"/>
          </w:tcPr>
          <w:p w14:paraId="306AF987" w14:textId="7D695DEA"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9</w:t>
            </w:r>
          </w:p>
        </w:tc>
        <w:tc>
          <w:tcPr>
            <w:tcW w:w="1538" w:type="dxa"/>
            <w:shd w:val="clear" w:color="auto" w:fill="auto"/>
            <w:vAlign w:val="center"/>
          </w:tcPr>
          <w:p w14:paraId="12F37967"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2185113A" w14:textId="7EC71B33"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9</w:t>
            </w:r>
          </w:p>
        </w:tc>
      </w:tr>
      <w:tr w:rsidR="005C19F4" w:rsidRPr="005C19F4" w14:paraId="3347B009" w14:textId="77777777" w:rsidTr="00474063">
        <w:trPr>
          <w:jc w:val="center"/>
        </w:trPr>
        <w:tc>
          <w:tcPr>
            <w:tcW w:w="1838" w:type="dxa"/>
            <w:shd w:val="clear" w:color="auto" w:fill="auto"/>
            <w:vAlign w:val="center"/>
          </w:tcPr>
          <w:p w14:paraId="60589067"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40A8B907" w14:textId="5E57B598"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Tıbbi Patoloji</w:t>
            </w:r>
          </w:p>
        </w:tc>
        <w:tc>
          <w:tcPr>
            <w:tcW w:w="1538" w:type="dxa"/>
            <w:shd w:val="clear" w:color="auto" w:fill="auto"/>
            <w:vAlign w:val="center"/>
          </w:tcPr>
          <w:p w14:paraId="23CF13D1"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13</w:t>
            </w:r>
          </w:p>
        </w:tc>
        <w:tc>
          <w:tcPr>
            <w:tcW w:w="1538" w:type="dxa"/>
            <w:shd w:val="clear" w:color="auto" w:fill="auto"/>
            <w:vAlign w:val="center"/>
          </w:tcPr>
          <w:p w14:paraId="5A37FD56"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30FE9FDD" w14:textId="777777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16</w:t>
            </w:r>
          </w:p>
        </w:tc>
      </w:tr>
      <w:tr w:rsidR="005C19F4" w:rsidRPr="005C19F4" w14:paraId="057F37AA" w14:textId="77777777" w:rsidTr="00474063">
        <w:trPr>
          <w:jc w:val="center"/>
        </w:trPr>
        <w:tc>
          <w:tcPr>
            <w:tcW w:w="1838" w:type="dxa"/>
            <w:shd w:val="clear" w:color="auto" w:fill="auto"/>
            <w:vAlign w:val="center"/>
          </w:tcPr>
          <w:p w14:paraId="60391F6F"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0A77E12F" w14:textId="77777777"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b/>
                <w:color w:val="000000" w:themeColor="text1"/>
              </w:rPr>
              <w:t>TOPLAM</w:t>
            </w:r>
          </w:p>
        </w:tc>
        <w:tc>
          <w:tcPr>
            <w:tcW w:w="1538" w:type="dxa"/>
            <w:shd w:val="clear" w:color="auto" w:fill="auto"/>
            <w:vAlign w:val="center"/>
          </w:tcPr>
          <w:p w14:paraId="34068537" w14:textId="0BB837D9" w:rsidR="00B73A79" w:rsidRPr="005C19F4" w:rsidRDefault="00B73A79" w:rsidP="00B73A79">
            <w:pPr>
              <w:spacing w:after="0" w:line="276" w:lineRule="auto"/>
              <w:jc w:val="center"/>
              <w:rPr>
                <w:rFonts w:ascii="Arial" w:hAnsi="Arial" w:cs="Arial"/>
                <w:b/>
                <w:bCs/>
                <w:color w:val="000000" w:themeColor="text1"/>
              </w:rPr>
            </w:pPr>
            <w:r w:rsidRPr="005C19F4">
              <w:rPr>
                <w:rFonts w:ascii="Arial" w:hAnsi="Arial" w:cs="Arial"/>
                <w:b/>
                <w:bCs/>
                <w:color w:val="000000" w:themeColor="text1"/>
                <w:lang w:val="en-GB"/>
              </w:rPr>
              <w:t>102</w:t>
            </w:r>
          </w:p>
        </w:tc>
        <w:tc>
          <w:tcPr>
            <w:tcW w:w="1538" w:type="dxa"/>
            <w:shd w:val="clear" w:color="auto" w:fill="auto"/>
            <w:vAlign w:val="center"/>
          </w:tcPr>
          <w:p w14:paraId="79317135" w14:textId="77777777" w:rsidR="00B73A79" w:rsidRPr="005C19F4" w:rsidRDefault="00B73A79" w:rsidP="00B73A79">
            <w:pPr>
              <w:spacing w:after="0" w:line="276" w:lineRule="auto"/>
              <w:jc w:val="center"/>
              <w:rPr>
                <w:rFonts w:ascii="Arial" w:hAnsi="Arial" w:cs="Arial"/>
                <w:b/>
                <w:bCs/>
                <w:color w:val="000000" w:themeColor="text1"/>
              </w:rPr>
            </w:pPr>
            <w:r w:rsidRPr="005C19F4">
              <w:rPr>
                <w:rFonts w:ascii="Arial" w:hAnsi="Arial" w:cs="Arial"/>
                <w:b/>
                <w:bCs/>
                <w:color w:val="000000" w:themeColor="text1"/>
                <w:lang w:val="en-GB"/>
              </w:rPr>
              <w:t>3</w:t>
            </w:r>
          </w:p>
        </w:tc>
        <w:tc>
          <w:tcPr>
            <w:tcW w:w="1538" w:type="dxa"/>
            <w:shd w:val="clear" w:color="auto" w:fill="auto"/>
            <w:vAlign w:val="center"/>
          </w:tcPr>
          <w:p w14:paraId="78D10379" w14:textId="5CCF4C6B" w:rsidR="00B73A79" w:rsidRPr="005C19F4" w:rsidRDefault="00B73A79" w:rsidP="00B73A79">
            <w:pPr>
              <w:spacing w:after="0" w:line="276" w:lineRule="auto"/>
              <w:jc w:val="center"/>
              <w:rPr>
                <w:rFonts w:ascii="Arial" w:hAnsi="Arial" w:cs="Arial"/>
                <w:b/>
                <w:bCs/>
                <w:color w:val="000000" w:themeColor="text1"/>
              </w:rPr>
            </w:pPr>
            <w:r w:rsidRPr="005C19F4">
              <w:rPr>
                <w:rFonts w:ascii="Arial" w:hAnsi="Arial" w:cs="Arial"/>
                <w:b/>
                <w:bCs/>
                <w:color w:val="000000" w:themeColor="text1"/>
                <w:lang w:val="en-GB"/>
              </w:rPr>
              <w:t>105</w:t>
            </w:r>
          </w:p>
        </w:tc>
      </w:tr>
      <w:bookmarkEnd w:id="4"/>
    </w:tbl>
    <w:p w14:paraId="7C872E39"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69054D1F" w14:textId="13318DB2" w:rsidR="00D547F4" w:rsidRPr="005C19F4" w:rsidRDefault="00D547F4" w:rsidP="00D547F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DERS KURULU AMAÇ ve ÖĞRENİM HEDEFLERİ</w:t>
      </w:r>
    </w:p>
    <w:p w14:paraId="0B6C8764" w14:textId="77777777" w:rsidR="00D547F4" w:rsidRPr="005C19F4" w:rsidRDefault="00D547F4" w:rsidP="00D547F4">
      <w:pPr>
        <w:spacing w:after="0" w:line="276" w:lineRule="auto"/>
        <w:rPr>
          <w:rFonts w:ascii="Arial" w:eastAsia="Times New Roman" w:hAnsi="Arial" w:cs="Arial"/>
          <w:b/>
          <w:color w:val="000000" w:themeColor="text1"/>
        </w:rPr>
      </w:pPr>
    </w:p>
    <w:p w14:paraId="5D92B4BC" w14:textId="77777777" w:rsidR="00D547F4" w:rsidRPr="005C19F4" w:rsidRDefault="00D547F4" w:rsidP="00D547F4">
      <w:pPr>
        <w:spacing w:after="0" w:line="276" w:lineRule="auto"/>
        <w:rPr>
          <w:rFonts w:ascii="Arial" w:eastAsia="Times New Roman" w:hAnsi="Arial" w:cs="Arial"/>
          <w:b/>
          <w:color w:val="000000" w:themeColor="text1"/>
        </w:rPr>
      </w:pPr>
      <w:bookmarkStart w:id="5" w:name="_Hlk163219293"/>
      <w:r w:rsidRPr="005C19F4">
        <w:rPr>
          <w:rFonts w:ascii="Arial" w:eastAsia="Times New Roman" w:hAnsi="Arial" w:cs="Arial"/>
          <w:b/>
          <w:color w:val="000000" w:themeColor="text1"/>
        </w:rPr>
        <w:t>Amaç:</w:t>
      </w:r>
    </w:p>
    <w:p w14:paraId="602C6CFB" w14:textId="77777777" w:rsidR="00D547F4" w:rsidRPr="005C19F4" w:rsidRDefault="00D547F4" w:rsidP="00D547F4">
      <w:pPr>
        <w:spacing w:after="0" w:line="276" w:lineRule="auto"/>
        <w:jc w:val="both"/>
        <w:rPr>
          <w:rFonts w:ascii="Arial" w:eastAsia="Times New Roman" w:hAnsi="Arial" w:cs="Arial"/>
          <w:color w:val="000000" w:themeColor="text1"/>
        </w:rPr>
      </w:pPr>
      <w:bookmarkStart w:id="6" w:name="_heading=h.gjdgxs" w:colFirst="0" w:colLast="0"/>
      <w:bookmarkEnd w:id="6"/>
      <w:r w:rsidRPr="005C19F4">
        <w:rPr>
          <w:rFonts w:ascii="Arial" w:eastAsia="Times New Roman" w:hAnsi="Arial" w:cs="Arial"/>
          <w:color w:val="000000" w:themeColor="text1"/>
        </w:rPr>
        <w:t>Bu dersin amacı hematopoetik sistem gelişimi ve patolojisi ile tümör oluşumu, gelişimi ve patofizyolojisini kavratmak, neoplazi ve hematopoetik sistem hastalıklarının oluşum mekanizmalarını, toplumdaki yaygınlığını, önemini, tanı yöntemlerini, tedavi ajanları ve etki mekanizmalarını kavratmaktır. Ayrıca enfeksiyon hastalıklarında kullanılan ajanların kullanım endikasyonlarını, etki mekanizmalarını, yan etkilerini öğrenmektir.</w:t>
      </w:r>
    </w:p>
    <w:p w14:paraId="235DCD79" w14:textId="77777777" w:rsidR="00D547F4" w:rsidRPr="005C19F4" w:rsidRDefault="00D547F4" w:rsidP="00D547F4">
      <w:pPr>
        <w:spacing w:after="0" w:line="276" w:lineRule="auto"/>
        <w:rPr>
          <w:rFonts w:ascii="Arial" w:eastAsia="Times New Roman" w:hAnsi="Arial" w:cs="Arial"/>
          <w:b/>
          <w:color w:val="000000" w:themeColor="text1"/>
        </w:rPr>
      </w:pPr>
    </w:p>
    <w:p w14:paraId="60A07133" w14:textId="77777777" w:rsidR="00D547F4" w:rsidRPr="005C19F4" w:rsidRDefault="00D547F4" w:rsidP="00E06180">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Öğrenim Hedefleri:</w:t>
      </w:r>
    </w:p>
    <w:p w14:paraId="06238DFE"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Tıbbi hikâye oluşturur, teşhis için gerekli bilgileri sorgular.</w:t>
      </w:r>
    </w:p>
    <w:p w14:paraId="1D0B024C"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Fizik muayene usullerini sayar, hangi durumda hangi muayenenin uygun olduğunu açıklar.</w:t>
      </w:r>
    </w:p>
    <w:p w14:paraId="4A63D9DA"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Aydınlatılmış tıbbi onam almanın prensiplerini açıklar.</w:t>
      </w:r>
    </w:p>
    <w:p w14:paraId="73A95B88"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Benign</w:t>
      </w:r>
      <w:proofErr w:type="spellEnd"/>
      <w:r w:rsidRPr="005C19F4">
        <w:rPr>
          <w:rFonts w:ascii="Arial" w:eastAsia="Times New Roman" w:hAnsi="Arial" w:cs="Arial"/>
          <w:color w:val="000000" w:themeColor="text1"/>
        </w:rPr>
        <w:t xml:space="preserve"> ve </w:t>
      </w:r>
      <w:proofErr w:type="spellStart"/>
      <w:r w:rsidRPr="005C19F4">
        <w:rPr>
          <w:rFonts w:ascii="Arial" w:eastAsia="Times New Roman" w:hAnsi="Arial" w:cs="Arial"/>
          <w:color w:val="000000" w:themeColor="text1"/>
        </w:rPr>
        <w:t>malign</w:t>
      </w:r>
      <w:proofErr w:type="spellEnd"/>
      <w:r w:rsidRPr="005C19F4">
        <w:rPr>
          <w:rFonts w:ascii="Arial" w:eastAsia="Times New Roman" w:hAnsi="Arial" w:cs="Arial"/>
          <w:color w:val="000000" w:themeColor="text1"/>
        </w:rPr>
        <w:t xml:space="preserve"> tümörlerin kavramsal temel özelliklerini tanımlar.</w:t>
      </w:r>
    </w:p>
    <w:p w14:paraId="43295A5B"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Donma, sıcak çarpması, zehirlenmeler gibi acil başvurularında yapılması gerekenleri sıralar.</w:t>
      </w:r>
    </w:p>
    <w:p w14:paraId="247C28E8"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Genetik hastalıkları sınıflandırır ve hangi sınıflarda hangi tanı yöntemlerinin kullanılabileceğini açıklar.</w:t>
      </w:r>
    </w:p>
    <w:p w14:paraId="4A3A0993" w14:textId="5448630F" w:rsidR="00D547F4" w:rsidRPr="005C19F4" w:rsidRDefault="00D547F4" w:rsidP="00E06180">
      <w:pPr>
        <w:numPr>
          <w:ilvl w:val="0"/>
          <w:numId w:val="23"/>
        </w:numPr>
        <w:pBdr>
          <w:top w:val="nil"/>
          <w:left w:val="nil"/>
          <w:bottom w:val="nil"/>
          <w:right w:val="nil"/>
          <w:between w:val="nil"/>
        </w:pBdr>
        <w:spacing w:after="0" w:line="276" w:lineRule="auto"/>
        <w:ind w:left="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Hematolojik hastalıkların mekanizmalarını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 xml:space="preserve"> ve tedavi yaklaşımlarını açıklar.</w:t>
      </w:r>
    </w:p>
    <w:p w14:paraId="2F8E1635"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Kan ürünlerinin transfüzyonunda endikasyon ve komplikasyonları yorumlar.</w:t>
      </w:r>
    </w:p>
    <w:p w14:paraId="78F6C5DE" w14:textId="5F359EED"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Çocukluk çağı ve erişkin yaşta hastalarda sık görülen hematopoetik sistem hastalıklarını sıralar, klinik ve laboratuvar bulgularını s</w:t>
      </w:r>
      <w:r w:rsidR="00E4123A" w:rsidRPr="005C19F4">
        <w:rPr>
          <w:rFonts w:ascii="Arial" w:eastAsia="Times New Roman" w:hAnsi="Arial" w:cs="Arial"/>
          <w:color w:val="000000" w:themeColor="text1"/>
        </w:rPr>
        <w:t>ayar</w:t>
      </w:r>
      <w:r w:rsidRPr="005C19F4">
        <w:rPr>
          <w:rFonts w:ascii="Arial" w:eastAsia="Times New Roman" w:hAnsi="Arial" w:cs="Arial"/>
          <w:color w:val="000000" w:themeColor="text1"/>
        </w:rPr>
        <w:t>.</w:t>
      </w:r>
    </w:p>
    <w:p w14:paraId="2E11D4F4"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Sık görülen çocukluk çağı tümörlerini açıklar.</w:t>
      </w:r>
    </w:p>
    <w:p w14:paraId="7D235F7E"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hAnsi="Arial" w:cs="Arial"/>
          <w:color w:val="000000" w:themeColor="text1"/>
        </w:rPr>
      </w:pPr>
      <w:r w:rsidRPr="005C19F4">
        <w:rPr>
          <w:rFonts w:ascii="Arial" w:eastAsia="Times New Roman" w:hAnsi="Arial" w:cs="Arial"/>
          <w:color w:val="000000" w:themeColor="text1"/>
        </w:rPr>
        <w:t>Anemi ve kanser tedavisinde kullanılan ilaçların etki mekanizmalarını ve kullanım yollarını, yan etkilerini açıklar.</w:t>
      </w:r>
    </w:p>
    <w:p w14:paraId="51135038" w14:textId="77777777" w:rsidR="00D547F4" w:rsidRPr="005C19F4" w:rsidRDefault="00D547F4" w:rsidP="00E06180">
      <w:pPr>
        <w:numPr>
          <w:ilvl w:val="0"/>
          <w:numId w:val="23"/>
        </w:numPr>
        <w:pBdr>
          <w:top w:val="nil"/>
          <w:left w:val="nil"/>
          <w:bottom w:val="nil"/>
          <w:right w:val="nil"/>
          <w:between w:val="nil"/>
        </w:pBdr>
        <w:spacing w:after="0" w:line="276" w:lineRule="auto"/>
        <w:ind w:left="402" w:hanging="357"/>
        <w:jc w:val="both"/>
        <w:rPr>
          <w:rFonts w:ascii="Arial" w:eastAsia="Times New Roman" w:hAnsi="Arial" w:cs="Arial"/>
          <w:color w:val="000000" w:themeColor="text1"/>
        </w:rPr>
      </w:pPr>
      <w:r w:rsidRPr="005C19F4">
        <w:rPr>
          <w:rFonts w:ascii="Arial" w:eastAsia="Times New Roman" w:hAnsi="Arial" w:cs="Arial"/>
          <w:color w:val="000000" w:themeColor="text1"/>
        </w:rPr>
        <w:t>Radyolojide kullanılan enerjileri ve görüntülemede kullanılan cihazları sıralar.</w:t>
      </w:r>
    </w:p>
    <w:p w14:paraId="6CF96076" w14:textId="77777777" w:rsidR="00D547F4" w:rsidRPr="005C19F4" w:rsidRDefault="00D547F4" w:rsidP="00E06180">
      <w:pPr>
        <w:numPr>
          <w:ilvl w:val="0"/>
          <w:numId w:val="23"/>
        </w:numPr>
        <w:pBdr>
          <w:top w:val="nil"/>
          <w:left w:val="nil"/>
          <w:bottom w:val="nil"/>
          <w:right w:val="nil"/>
          <w:between w:val="nil"/>
        </w:pBdr>
        <w:spacing w:after="0" w:line="276" w:lineRule="auto"/>
        <w:ind w:left="406"/>
        <w:jc w:val="both"/>
        <w:rPr>
          <w:rFonts w:ascii="Arial" w:eastAsia="Times New Roman" w:hAnsi="Arial" w:cs="Arial"/>
          <w:color w:val="000000" w:themeColor="text1"/>
        </w:rPr>
      </w:pPr>
      <w:r w:rsidRPr="005C19F4">
        <w:rPr>
          <w:rFonts w:ascii="Arial" w:eastAsia="Times New Roman" w:hAnsi="Arial" w:cs="Arial"/>
          <w:color w:val="000000" w:themeColor="text1"/>
        </w:rPr>
        <w:t>Radyasyondan korunma ile ilgili temel kavramları sayar.</w:t>
      </w:r>
    </w:p>
    <w:p w14:paraId="35F69331" w14:textId="77777777" w:rsidR="00D547F4" w:rsidRPr="005C19F4" w:rsidRDefault="00D547F4" w:rsidP="00E06180">
      <w:pPr>
        <w:numPr>
          <w:ilvl w:val="0"/>
          <w:numId w:val="23"/>
        </w:numPr>
        <w:pBdr>
          <w:top w:val="nil"/>
          <w:left w:val="nil"/>
          <w:bottom w:val="nil"/>
          <w:right w:val="nil"/>
          <w:between w:val="nil"/>
        </w:pBdr>
        <w:spacing w:after="0" w:line="276" w:lineRule="auto"/>
        <w:ind w:left="406"/>
        <w:jc w:val="both"/>
        <w:rPr>
          <w:rFonts w:ascii="Arial" w:eastAsia="Times New Roman" w:hAnsi="Arial" w:cs="Arial"/>
          <w:color w:val="000000" w:themeColor="text1"/>
        </w:rPr>
      </w:pPr>
      <w:r w:rsidRPr="005C19F4">
        <w:rPr>
          <w:rFonts w:ascii="Arial" w:eastAsia="Times New Roman" w:hAnsi="Arial" w:cs="Arial"/>
          <w:color w:val="000000" w:themeColor="text1"/>
        </w:rPr>
        <w:t>Hematolojik hastalıklarda ve onkolojide kullanılan görüntüleme yöntemlerini ve temel kavramlarını açıklar.</w:t>
      </w:r>
    </w:p>
    <w:p w14:paraId="4F79903F" w14:textId="77777777" w:rsidR="00D547F4" w:rsidRPr="005C19F4" w:rsidRDefault="00D547F4" w:rsidP="00E06180">
      <w:pPr>
        <w:numPr>
          <w:ilvl w:val="0"/>
          <w:numId w:val="23"/>
        </w:numPr>
        <w:pBdr>
          <w:top w:val="nil"/>
          <w:left w:val="nil"/>
          <w:bottom w:val="nil"/>
          <w:right w:val="nil"/>
          <w:between w:val="nil"/>
        </w:pBdr>
        <w:spacing w:after="0" w:line="276" w:lineRule="auto"/>
        <w:ind w:left="406"/>
        <w:jc w:val="both"/>
        <w:rPr>
          <w:rFonts w:ascii="Arial" w:eastAsia="Times New Roman" w:hAnsi="Arial" w:cs="Arial"/>
          <w:color w:val="000000" w:themeColor="text1"/>
        </w:rPr>
      </w:pPr>
      <w:r w:rsidRPr="005C19F4">
        <w:rPr>
          <w:rFonts w:ascii="Arial" w:eastAsia="Times New Roman" w:hAnsi="Arial" w:cs="Arial"/>
          <w:color w:val="000000" w:themeColor="text1"/>
        </w:rPr>
        <w:t>Nükleer tıp görüntüleme yöntemlerinin tanısal görüntülemedeki yerini ve avantajlarını açıklar.</w:t>
      </w:r>
    </w:p>
    <w:p w14:paraId="05D8DB93" w14:textId="77777777" w:rsidR="00F41EDB" w:rsidRPr="005C19F4" w:rsidRDefault="00D547F4" w:rsidP="00F41EDB">
      <w:pPr>
        <w:numPr>
          <w:ilvl w:val="0"/>
          <w:numId w:val="23"/>
        </w:numPr>
        <w:pBdr>
          <w:top w:val="nil"/>
          <w:left w:val="nil"/>
          <w:bottom w:val="nil"/>
          <w:right w:val="nil"/>
          <w:between w:val="nil"/>
        </w:pBdr>
        <w:spacing w:after="0" w:line="276" w:lineRule="auto"/>
        <w:ind w:left="406"/>
        <w:jc w:val="both"/>
        <w:rPr>
          <w:rFonts w:ascii="Arial" w:eastAsia="Times New Roman" w:hAnsi="Arial" w:cs="Arial"/>
          <w:color w:val="000000" w:themeColor="text1"/>
        </w:rPr>
      </w:pPr>
      <w:r w:rsidRPr="005C19F4">
        <w:rPr>
          <w:rFonts w:ascii="Arial" w:eastAsia="Times New Roman" w:hAnsi="Arial" w:cs="Arial"/>
          <w:color w:val="000000" w:themeColor="text1"/>
        </w:rPr>
        <w:lastRenderedPageBreak/>
        <w:t>Hematoloji ve onkolojide kullanılan nükleer tıp görüntüleme metotlarını açıklar.</w:t>
      </w:r>
    </w:p>
    <w:p w14:paraId="5ACD79A1" w14:textId="77777777" w:rsidR="00F41EDB" w:rsidRPr="005C19F4" w:rsidRDefault="00D547F4" w:rsidP="00F41EDB">
      <w:pPr>
        <w:numPr>
          <w:ilvl w:val="0"/>
          <w:numId w:val="23"/>
        </w:numPr>
        <w:pBdr>
          <w:top w:val="nil"/>
          <w:left w:val="nil"/>
          <w:bottom w:val="nil"/>
          <w:right w:val="nil"/>
          <w:between w:val="nil"/>
        </w:pBdr>
        <w:spacing w:after="0" w:line="276" w:lineRule="auto"/>
        <w:ind w:left="406"/>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Lenfoproliferatif</w:t>
      </w:r>
      <w:proofErr w:type="spellEnd"/>
      <w:r w:rsidRPr="005C19F4">
        <w:rPr>
          <w:rFonts w:ascii="Arial" w:eastAsia="Times New Roman" w:hAnsi="Arial" w:cs="Arial"/>
          <w:color w:val="000000" w:themeColor="text1"/>
        </w:rPr>
        <w:t xml:space="preserve"> ve </w:t>
      </w:r>
      <w:proofErr w:type="spellStart"/>
      <w:r w:rsidRPr="005C19F4">
        <w:rPr>
          <w:rFonts w:ascii="Arial" w:eastAsia="Times New Roman" w:hAnsi="Arial" w:cs="Arial"/>
          <w:color w:val="000000" w:themeColor="text1"/>
        </w:rPr>
        <w:t>myeloproliferatif</w:t>
      </w:r>
      <w:proofErr w:type="spellEnd"/>
      <w:r w:rsidRPr="005C19F4">
        <w:rPr>
          <w:rFonts w:ascii="Arial" w:eastAsia="Times New Roman" w:hAnsi="Arial" w:cs="Arial"/>
          <w:color w:val="000000" w:themeColor="text1"/>
        </w:rPr>
        <w:t xml:space="preserve"> hastalıkları tanımlar, tanı, ayırıcı tanı ve tedavi yaklaşımlarını açıklar.</w:t>
      </w:r>
    </w:p>
    <w:p w14:paraId="504D88D0" w14:textId="77777777" w:rsidR="00F41EDB" w:rsidRPr="005C19F4" w:rsidRDefault="00D547F4" w:rsidP="00F41EDB">
      <w:pPr>
        <w:numPr>
          <w:ilvl w:val="0"/>
          <w:numId w:val="23"/>
        </w:numPr>
        <w:pBdr>
          <w:top w:val="nil"/>
          <w:left w:val="nil"/>
          <w:bottom w:val="nil"/>
          <w:right w:val="nil"/>
          <w:between w:val="nil"/>
        </w:pBdr>
        <w:spacing w:after="0" w:line="276" w:lineRule="auto"/>
        <w:ind w:left="406"/>
        <w:jc w:val="both"/>
        <w:rPr>
          <w:rFonts w:ascii="Arial" w:eastAsia="Times New Roman" w:hAnsi="Arial" w:cs="Arial"/>
          <w:color w:val="000000" w:themeColor="text1"/>
        </w:rPr>
      </w:pPr>
      <w:r w:rsidRPr="005C19F4">
        <w:rPr>
          <w:rFonts w:ascii="Arial" w:eastAsia="Times New Roman" w:hAnsi="Arial" w:cs="Arial"/>
          <w:color w:val="000000" w:themeColor="text1"/>
        </w:rPr>
        <w:t>Enfeksiyon hastalıklarında kullanılan ilaçlarının kullanım endikasyonlarını ve yan etkilerini sayar.</w:t>
      </w:r>
    </w:p>
    <w:p w14:paraId="4F25AF43" w14:textId="35992C84" w:rsidR="00D547F4" w:rsidRPr="005C19F4" w:rsidRDefault="00D547F4" w:rsidP="00F41EDB">
      <w:pPr>
        <w:numPr>
          <w:ilvl w:val="0"/>
          <w:numId w:val="23"/>
        </w:numPr>
        <w:pBdr>
          <w:top w:val="nil"/>
          <w:left w:val="nil"/>
          <w:bottom w:val="nil"/>
          <w:right w:val="nil"/>
          <w:between w:val="nil"/>
        </w:pBdr>
        <w:spacing w:after="0" w:line="276" w:lineRule="auto"/>
        <w:ind w:left="406"/>
        <w:jc w:val="both"/>
        <w:rPr>
          <w:rFonts w:ascii="Arial" w:eastAsia="Times New Roman" w:hAnsi="Arial" w:cs="Arial"/>
          <w:color w:val="000000" w:themeColor="text1"/>
        </w:rPr>
      </w:pPr>
      <w:r w:rsidRPr="005C19F4">
        <w:rPr>
          <w:rFonts w:ascii="Arial" w:eastAsia="Times New Roman" w:hAnsi="Arial" w:cs="Arial"/>
          <w:color w:val="000000" w:themeColor="text1"/>
        </w:rPr>
        <w:t>Antimikrobik ilaçların etki mekanizmalarını açıklar.</w:t>
      </w:r>
    </w:p>
    <w:p w14:paraId="73C16F62" w14:textId="77777777" w:rsidR="00D547F4" w:rsidRPr="005C19F4" w:rsidRDefault="00D547F4" w:rsidP="00D547F4">
      <w:pPr>
        <w:pBdr>
          <w:top w:val="nil"/>
          <w:left w:val="nil"/>
          <w:bottom w:val="nil"/>
          <w:right w:val="nil"/>
          <w:between w:val="nil"/>
        </w:pBdr>
        <w:spacing w:after="0" w:line="276" w:lineRule="auto"/>
        <w:ind w:left="426"/>
        <w:jc w:val="both"/>
        <w:rPr>
          <w:rFonts w:ascii="Arial" w:eastAsia="Times New Roman" w:hAnsi="Arial" w:cs="Arial"/>
          <w:color w:val="000000" w:themeColor="text1"/>
        </w:rPr>
      </w:pPr>
    </w:p>
    <w:bookmarkEnd w:id="5"/>
    <w:p w14:paraId="5EDAFED5" w14:textId="77777777" w:rsidR="00D547F4" w:rsidRPr="005C19F4" w:rsidRDefault="00D547F4" w:rsidP="00E06180">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KONULAR</w:t>
      </w:r>
    </w:p>
    <w:tbl>
      <w:tblPr>
        <w:tblW w:w="10787" w:type="dxa"/>
        <w:tblCellMar>
          <w:top w:w="15" w:type="dxa"/>
          <w:left w:w="70" w:type="dxa"/>
          <w:right w:w="70" w:type="dxa"/>
        </w:tblCellMar>
        <w:tblLook w:val="04A0" w:firstRow="1" w:lastRow="0" w:firstColumn="1" w:lastColumn="0" w:noHBand="0" w:noVBand="1"/>
      </w:tblPr>
      <w:tblGrid>
        <w:gridCol w:w="8500"/>
        <w:gridCol w:w="1134"/>
        <w:gridCol w:w="993"/>
        <w:gridCol w:w="160"/>
      </w:tblGrid>
      <w:tr w:rsidR="00474063" w:rsidRPr="00474063" w14:paraId="24ECED77"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2BEB40"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bookmarkStart w:id="7" w:name="_heading=h.30j0zll" w:colFirst="0" w:colLast="0"/>
            <w:bookmarkEnd w:id="7"/>
            <w:r w:rsidRPr="00474063">
              <w:rPr>
                <w:rFonts w:ascii="Arial" w:eastAsia="Times New Roman" w:hAnsi="Arial" w:cs="Arial"/>
                <w:b/>
                <w:bCs/>
                <w:color w:val="000000" w:themeColor="text1"/>
                <w:lang w:eastAsia="tr-TR"/>
                <w14:ligatures w14:val="none"/>
              </w:rPr>
              <w:t>ACİL TIP</w:t>
            </w:r>
          </w:p>
        </w:tc>
      </w:tr>
      <w:tr w:rsidR="00474063" w:rsidRPr="00474063" w14:paraId="6D598B52"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305EA168"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themeColor="text1"/>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3962EEF2"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themeColor="text1"/>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23757D6D"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themeColor="text1"/>
                <w:lang w:eastAsia="tr-TR"/>
                <w14:ligatures w14:val="none"/>
              </w:rPr>
              <w:t>Saat</w:t>
            </w:r>
          </w:p>
        </w:tc>
      </w:tr>
      <w:tr w:rsidR="00474063" w:rsidRPr="00474063" w14:paraId="1F220274"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F42C8F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Alkol kullanımı ile ilgili aciller</w:t>
            </w:r>
          </w:p>
        </w:tc>
        <w:tc>
          <w:tcPr>
            <w:tcW w:w="1134" w:type="dxa"/>
            <w:tcBorders>
              <w:top w:val="nil"/>
              <w:left w:val="nil"/>
              <w:bottom w:val="single" w:sz="4" w:space="0" w:color="auto"/>
              <w:right w:val="single" w:sz="4" w:space="0" w:color="auto"/>
            </w:tcBorders>
            <w:shd w:val="clear" w:color="auto" w:fill="auto"/>
            <w:vAlign w:val="center"/>
            <w:hideMark/>
          </w:tcPr>
          <w:p w14:paraId="60258A0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B2CC22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E88AC58"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6C4E844"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Korozif madde maruziyeti</w:t>
            </w:r>
          </w:p>
        </w:tc>
        <w:tc>
          <w:tcPr>
            <w:tcW w:w="1134" w:type="dxa"/>
            <w:tcBorders>
              <w:top w:val="nil"/>
              <w:left w:val="nil"/>
              <w:bottom w:val="single" w:sz="4" w:space="0" w:color="auto"/>
              <w:right w:val="single" w:sz="4" w:space="0" w:color="auto"/>
            </w:tcBorders>
            <w:shd w:val="clear" w:color="auto" w:fill="auto"/>
            <w:vAlign w:val="center"/>
            <w:hideMark/>
          </w:tcPr>
          <w:p w14:paraId="7B0F678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9034C0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7534D58"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C4872D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Travma ve yaralanmalar</w:t>
            </w:r>
          </w:p>
        </w:tc>
        <w:tc>
          <w:tcPr>
            <w:tcW w:w="1134" w:type="dxa"/>
            <w:tcBorders>
              <w:top w:val="nil"/>
              <w:left w:val="nil"/>
              <w:bottom w:val="single" w:sz="4" w:space="0" w:color="auto"/>
              <w:right w:val="single" w:sz="4" w:space="0" w:color="auto"/>
            </w:tcBorders>
            <w:shd w:val="clear" w:color="auto" w:fill="auto"/>
            <w:vAlign w:val="center"/>
            <w:hideMark/>
          </w:tcPr>
          <w:p w14:paraId="126AE89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A69C91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365BA50"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11CAFD57"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ÇOCUK SAĞLIĞI ve HASTALIKLARI</w:t>
            </w:r>
          </w:p>
        </w:tc>
      </w:tr>
      <w:tr w:rsidR="00474063" w:rsidRPr="00474063" w14:paraId="3EE67E79"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0A96262"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bookmarkStart w:id="8" w:name="RANGE!A7"/>
            <w:r w:rsidRPr="00474063">
              <w:rPr>
                <w:rFonts w:ascii="Arial" w:eastAsia="Times New Roman" w:hAnsi="Arial" w:cs="Arial"/>
                <w:b/>
                <w:bCs/>
                <w:color w:val="000000"/>
                <w:lang w:eastAsia="tr-TR"/>
                <w14:ligatures w14:val="none"/>
              </w:rPr>
              <w:t>Konu</w:t>
            </w:r>
            <w:bookmarkEnd w:id="8"/>
          </w:p>
        </w:tc>
        <w:tc>
          <w:tcPr>
            <w:tcW w:w="1134" w:type="dxa"/>
            <w:tcBorders>
              <w:top w:val="nil"/>
              <w:left w:val="nil"/>
              <w:bottom w:val="single" w:sz="4" w:space="0" w:color="auto"/>
              <w:right w:val="single" w:sz="4" w:space="0" w:color="auto"/>
            </w:tcBorders>
            <w:shd w:val="clear" w:color="000000" w:fill="45B0E1"/>
            <w:vAlign w:val="center"/>
            <w:hideMark/>
          </w:tcPr>
          <w:p w14:paraId="5D3022D7"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1AB578C3"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7F614D0B"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B8EB330"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Çocuklarda hematolojik sistem </w:t>
            </w:r>
            <w:proofErr w:type="spellStart"/>
            <w:r w:rsidRPr="00474063">
              <w:rPr>
                <w:rFonts w:ascii="Arial" w:eastAsia="Times New Roman" w:hAnsi="Arial" w:cs="Arial"/>
                <w:color w:val="000000"/>
                <w:lang w:eastAsia="tr-TR"/>
                <w14:ligatures w14:val="none"/>
              </w:rPr>
              <w:t>semptomatolojisi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C7CFA0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18FA95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5DF024C"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2D58D4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Anemilerin sınıflandırılması ve morfolojisi</w:t>
            </w:r>
          </w:p>
        </w:tc>
        <w:tc>
          <w:tcPr>
            <w:tcW w:w="1134" w:type="dxa"/>
            <w:tcBorders>
              <w:top w:val="nil"/>
              <w:left w:val="nil"/>
              <w:bottom w:val="single" w:sz="4" w:space="0" w:color="auto"/>
              <w:right w:val="single" w:sz="4" w:space="0" w:color="auto"/>
            </w:tcBorders>
            <w:shd w:val="clear" w:color="auto" w:fill="auto"/>
            <w:vAlign w:val="center"/>
            <w:hideMark/>
          </w:tcPr>
          <w:p w14:paraId="659A43A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A22032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4CF020C1"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767FA5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Demir metabolizması ve demir eksikliği </w:t>
            </w:r>
          </w:p>
        </w:tc>
        <w:tc>
          <w:tcPr>
            <w:tcW w:w="1134" w:type="dxa"/>
            <w:tcBorders>
              <w:top w:val="nil"/>
              <w:left w:val="nil"/>
              <w:bottom w:val="single" w:sz="4" w:space="0" w:color="auto"/>
              <w:right w:val="single" w:sz="4" w:space="0" w:color="auto"/>
            </w:tcBorders>
            <w:shd w:val="clear" w:color="auto" w:fill="auto"/>
            <w:vAlign w:val="center"/>
            <w:hideMark/>
          </w:tcPr>
          <w:p w14:paraId="7AFCE36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2ACDEE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EB74ED7"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32567F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Çocukluk çağı lösemileri</w:t>
            </w:r>
          </w:p>
        </w:tc>
        <w:tc>
          <w:tcPr>
            <w:tcW w:w="1134" w:type="dxa"/>
            <w:tcBorders>
              <w:top w:val="nil"/>
              <w:left w:val="nil"/>
              <w:bottom w:val="single" w:sz="4" w:space="0" w:color="auto"/>
              <w:right w:val="single" w:sz="4" w:space="0" w:color="auto"/>
            </w:tcBorders>
            <w:shd w:val="clear" w:color="auto" w:fill="auto"/>
            <w:vAlign w:val="center"/>
            <w:hideMark/>
          </w:tcPr>
          <w:p w14:paraId="3D12AFD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0EFE88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F1F1359"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9586DDD"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Homeostaz ve kanama diyatezi fizyopatolojisi </w:t>
            </w:r>
          </w:p>
        </w:tc>
        <w:tc>
          <w:tcPr>
            <w:tcW w:w="1134" w:type="dxa"/>
            <w:tcBorders>
              <w:top w:val="nil"/>
              <w:left w:val="nil"/>
              <w:bottom w:val="single" w:sz="4" w:space="0" w:color="auto"/>
              <w:right w:val="single" w:sz="4" w:space="0" w:color="auto"/>
            </w:tcBorders>
            <w:shd w:val="clear" w:color="auto" w:fill="auto"/>
            <w:vAlign w:val="center"/>
            <w:hideMark/>
          </w:tcPr>
          <w:p w14:paraId="107B965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044813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3E670F63"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635FF7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Konjenital aplastik anemiler </w:t>
            </w:r>
          </w:p>
        </w:tc>
        <w:tc>
          <w:tcPr>
            <w:tcW w:w="1134" w:type="dxa"/>
            <w:tcBorders>
              <w:top w:val="nil"/>
              <w:left w:val="nil"/>
              <w:bottom w:val="single" w:sz="4" w:space="0" w:color="auto"/>
              <w:right w:val="single" w:sz="4" w:space="0" w:color="auto"/>
            </w:tcBorders>
            <w:shd w:val="clear" w:color="auto" w:fill="auto"/>
            <w:vAlign w:val="center"/>
            <w:hideMark/>
          </w:tcPr>
          <w:p w14:paraId="50976D8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5C5184F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82D3450"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2C61505"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Eritrosit membran defektleri </w:t>
            </w:r>
          </w:p>
        </w:tc>
        <w:tc>
          <w:tcPr>
            <w:tcW w:w="1134" w:type="dxa"/>
            <w:tcBorders>
              <w:top w:val="nil"/>
              <w:left w:val="nil"/>
              <w:bottom w:val="single" w:sz="4" w:space="0" w:color="auto"/>
              <w:right w:val="single" w:sz="4" w:space="0" w:color="auto"/>
            </w:tcBorders>
            <w:shd w:val="clear" w:color="auto" w:fill="auto"/>
            <w:vAlign w:val="center"/>
            <w:hideMark/>
          </w:tcPr>
          <w:p w14:paraId="5421224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162DDAB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8F39A36"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93CCEF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Eritrosit enzim defektleri</w:t>
            </w:r>
          </w:p>
        </w:tc>
        <w:tc>
          <w:tcPr>
            <w:tcW w:w="1134" w:type="dxa"/>
            <w:tcBorders>
              <w:top w:val="nil"/>
              <w:left w:val="nil"/>
              <w:bottom w:val="single" w:sz="4" w:space="0" w:color="auto"/>
              <w:right w:val="single" w:sz="4" w:space="0" w:color="auto"/>
            </w:tcBorders>
            <w:shd w:val="clear" w:color="auto" w:fill="auto"/>
            <w:vAlign w:val="center"/>
            <w:hideMark/>
          </w:tcPr>
          <w:p w14:paraId="2CDD5F0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439291E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3FCD5CF"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4700745"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Hemoglobinopatiler</w:t>
            </w:r>
            <w:proofErr w:type="spellEnd"/>
            <w:r w:rsidRPr="00474063">
              <w:rPr>
                <w:rFonts w:ascii="Arial" w:eastAsia="Times New Roman" w:hAnsi="Arial" w:cs="Arial"/>
                <w:color w:val="000000"/>
                <w:lang w:eastAsia="tr-TR"/>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D3D35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31603C7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3D13D240"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5A33699"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Major</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histokompatibilite</w:t>
            </w:r>
            <w:proofErr w:type="spellEnd"/>
            <w:r w:rsidRPr="00474063">
              <w:rPr>
                <w:rFonts w:ascii="Arial" w:eastAsia="Times New Roman" w:hAnsi="Arial" w:cs="Arial"/>
                <w:color w:val="000000"/>
                <w:lang w:eastAsia="tr-TR"/>
                <w14:ligatures w14:val="none"/>
              </w:rPr>
              <w:t xml:space="preserve"> sistemi ve klinik önemi </w:t>
            </w:r>
          </w:p>
        </w:tc>
        <w:tc>
          <w:tcPr>
            <w:tcW w:w="1134" w:type="dxa"/>
            <w:tcBorders>
              <w:top w:val="nil"/>
              <w:left w:val="nil"/>
              <w:bottom w:val="single" w:sz="4" w:space="0" w:color="auto"/>
              <w:right w:val="single" w:sz="4" w:space="0" w:color="auto"/>
            </w:tcBorders>
            <w:shd w:val="clear" w:color="auto" w:fill="auto"/>
            <w:vAlign w:val="center"/>
            <w:hideMark/>
          </w:tcPr>
          <w:p w14:paraId="0172619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1C17188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FC5B3FC"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C75A7D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Kompleman sistemi ve klinik önemi </w:t>
            </w:r>
          </w:p>
        </w:tc>
        <w:tc>
          <w:tcPr>
            <w:tcW w:w="1134" w:type="dxa"/>
            <w:tcBorders>
              <w:top w:val="nil"/>
              <w:left w:val="nil"/>
              <w:bottom w:val="single" w:sz="4" w:space="0" w:color="auto"/>
              <w:right w:val="single" w:sz="4" w:space="0" w:color="auto"/>
            </w:tcBorders>
            <w:shd w:val="clear" w:color="auto" w:fill="auto"/>
            <w:vAlign w:val="center"/>
            <w:hideMark/>
          </w:tcPr>
          <w:p w14:paraId="08B5E43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4501C3E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53B6F8E"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E96AB6F"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ENFEKSİYON HASTALIKLARI</w:t>
            </w:r>
          </w:p>
        </w:tc>
      </w:tr>
      <w:tr w:rsidR="00474063" w:rsidRPr="00474063" w14:paraId="7A02413A"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14337733"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1570A67D"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1DAFBD6A"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67DA5B80"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38D575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Enfeksiyon Hastalıklarına Giriş</w:t>
            </w:r>
          </w:p>
        </w:tc>
        <w:tc>
          <w:tcPr>
            <w:tcW w:w="1134" w:type="dxa"/>
            <w:tcBorders>
              <w:top w:val="nil"/>
              <w:left w:val="nil"/>
              <w:bottom w:val="single" w:sz="4" w:space="0" w:color="auto"/>
              <w:right w:val="single" w:sz="4" w:space="0" w:color="auto"/>
            </w:tcBorders>
            <w:shd w:val="clear" w:color="auto" w:fill="auto"/>
            <w:vAlign w:val="center"/>
            <w:hideMark/>
          </w:tcPr>
          <w:p w14:paraId="205C757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612BC9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317EED8"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EF52B7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Viral kanamalı ateşler</w:t>
            </w:r>
          </w:p>
        </w:tc>
        <w:tc>
          <w:tcPr>
            <w:tcW w:w="1134" w:type="dxa"/>
            <w:tcBorders>
              <w:top w:val="nil"/>
              <w:left w:val="nil"/>
              <w:bottom w:val="single" w:sz="4" w:space="0" w:color="auto"/>
              <w:right w:val="single" w:sz="4" w:space="0" w:color="auto"/>
            </w:tcBorders>
            <w:shd w:val="clear" w:color="auto" w:fill="auto"/>
            <w:vAlign w:val="center"/>
            <w:hideMark/>
          </w:tcPr>
          <w:p w14:paraId="5E92737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3655FC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037A4DC"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832ABFC"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Kan </w:t>
            </w:r>
            <w:proofErr w:type="spellStart"/>
            <w:r w:rsidRPr="00474063">
              <w:rPr>
                <w:rFonts w:ascii="Arial" w:eastAsia="Times New Roman" w:hAnsi="Arial" w:cs="Arial"/>
                <w:color w:val="000000"/>
                <w:lang w:eastAsia="tr-TR"/>
                <w14:ligatures w14:val="none"/>
              </w:rPr>
              <w:t>protozoer</w:t>
            </w:r>
            <w:proofErr w:type="spellEnd"/>
            <w:r w:rsidRPr="00474063">
              <w:rPr>
                <w:rFonts w:ascii="Arial" w:eastAsia="Times New Roman" w:hAnsi="Arial" w:cs="Arial"/>
                <w:color w:val="000000"/>
                <w:lang w:eastAsia="tr-TR"/>
                <w14:ligatures w14:val="none"/>
              </w:rPr>
              <w:t xml:space="preserve"> enfeksiyonları: Sıtma ve </w:t>
            </w:r>
            <w:proofErr w:type="spellStart"/>
            <w:r w:rsidRPr="00474063">
              <w:rPr>
                <w:rFonts w:ascii="Arial" w:eastAsia="Times New Roman" w:hAnsi="Arial" w:cs="Arial"/>
                <w:color w:val="000000"/>
                <w:lang w:eastAsia="tr-TR"/>
                <w14:ligatures w14:val="none"/>
              </w:rPr>
              <w:t>Babesiyoz</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AFCC26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DB9E94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17CEA45"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1BC51C2"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Doku </w:t>
            </w:r>
            <w:proofErr w:type="spellStart"/>
            <w:r w:rsidRPr="00474063">
              <w:rPr>
                <w:rFonts w:ascii="Arial" w:eastAsia="Times New Roman" w:hAnsi="Arial" w:cs="Arial"/>
                <w:color w:val="000000"/>
                <w:lang w:eastAsia="tr-TR"/>
                <w14:ligatures w14:val="none"/>
              </w:rPr>
              <w:t>protozoer</w:t>
            </w:r>
            <w:proofErr w:type="spellEnd"/>
            <w:r w:rsidRPr="00474063">
              <w:rPr>
                <w:rFonts w:ascii="Arial" w:eastAsia="Times New Roman" w:hAnsi="Arial" w:cs="Arial"/>
                <w:color w:val="000000"/>
                <w:lang w:eastAsia="tr-TR"/>
                <w14:ligatures w14:val="none"/>
              </w:rPr>
              <w:t xml:space="preserve"> enfeksiyonları: </w:t>
            </w:r>
            <w:proofErr w:type="spellStart"/>
            <w:r w:rsidRPr="00474063">
              <w:rPr>
                <w:rFonts w:ascii="Arial" w:eastAsia="Times New Roman" w:hAnsi="Arial" w:cs="Arial"/>
                <w:color w:val="000000"/>
                <w:lang w:eastAsia="tr-TR"/>
                <w14:ligatures w14:val="none"/>
              </w:rPr>
              <w:t>Toksoplazmoz</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Leishmaniasis</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Tripanozomiyaz</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0993E0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1EDF92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01CD2B3"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603443E0"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bookmarkStart w:id="9" w:name="RANGE!A25"/>
            <w:r w:rsidRPr="00474063">
              <w:rPr>
                <w:rFonts w:ascii="Arial" w:eastAsia="Times New Roman" w:hAnsi="Arial" w:cs="Arial"/>
                <w:b/>
                <w:bCs/>
                <w:color w:val="000000"/>
                <w:lang w:eastAsia="tr-TR"/>
                <w14:ligatures w14:val="none"/>
              </w:rPr>
              <w:t>İÇ HASTALIKLARI</w:t>
            </w:r>
            <w:bookmarkEnd w:id="9"/>
          </w:p>
        </w:tc>
      </w:tr>
      <w:tr w:rsidR="00474063" w:rsidRPr="00474063" w14:paraId="568EF3A6"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7CCBED32"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3657A501"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5B61EB5B"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7A5A0F71"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5260F3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Hematolojide </w:t>
            </w:r>
            <w:proofErr w:type="spellStart"/>
            <w:r w:rsidRPr="00474063">
              <w:rPr>
                <w:rFonts w:ascii="Arial" w:eastAsia="Times New Roman" w:hAnsi="Arial" w:cs="Arial"/>
                <w:color w:val="000000"/>
                <w:lang w:eastAsia="tr-TR"/>
                <w14:ligatures w14:val="none"/>
              </w:rPr>
              <w:t>anamnez</w:t>
            </w:r>
            <w:proofErr w:type="spellEnd"/>
            <w:r w:rsidRPr="00474063">
              <w:rPr>
                <w:rFonts w:ascii="Arial" w:eastAsia="Times New Roman" w:hAnsi="Arial" w:cs="Arial"/>
                <w:color w:val="000000"/>
                <w:lang w:eastAsia="tr-TR"/>
                <w14:ligatures w14:val="none"/>
              </w:rPr>
              <w:t>, fizik muayene ve laboratuvar</w:t>
            </w:r>
          </w:p>
        </w:tc>
        <w:tc>
          <w:tcPr>
            <w:tcW w:w="1134" w:type="dxa"/>
            <w:tcBorders>
              <w:top w:val="nil"/>
              <w:left w:val="nil"/>
              <w:bottom w:val="single" w:sz="4" w:space="0" w:color="auto"/>
              <w:right w:val="single" w:sz="4" w:space="0" w:color="auto"/>
            </w:tcBorders>
            <w:shd w:val="clear" w:color="auto" w:fill="auto"/>
            <w:vAlign w:val="center"/>
            <w:hideMark/>
          </w:tcPr>
          <w:p w14:paraId="602321C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ED4875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4DB4F7BF"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C0F4A4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Anemilere giriş ve </w:t>
            </w:r>
            <w:proofErr w:type="spellStart"/>
            <w:r w:rsidRPr="00474063">
              <w:rPr>
                <w:rFonts w:ascii="Arial" w:eastAsia="Times New Roman" w:hAnsi="Arial" w:cs="Arial"/>
                <w:color w:val="000000"/>
                <w:lang w:eastAsia="tr-TR"/>
                <w14:ligatures w14:val="none"/>
              </w:rPr>
              <w:t>hemoglobinopatiler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1A152B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4F031D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6FE82767"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29130C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bookmarkStart w:id="10" w:name="RANGE!A29"/>
            <w:r w:rsidRPr="00474063">
              <w:rPr>
                <w:rFonts w:ascii="Arial" w:eastAsia="Times New Roman" w:hAnsi="Arial" w:cs="Arial"/>
                <w:color w:val="000000"/>
                <w:lang w:eastAsia="tr-TR"/>
                <w14:ligatures w14:val="none"/>
              </w:rPr>
              <w:t>Kanama bozuklukları</w:t>
            </w:r>
            <w:bookmarkEnd w:id="10"/>
          </w:p>
        </w:tc>
        <w:tc>
          <w:tcPr>
            <w:tcW w:w="1134" w:type="dxa"/>
            <w:tcBorders>
              <w:top w:val="nil"/>
              <w:left w:val="nil"/>
              <w:bottom w:val="single" w:sz="4" w:space="0" w:color="auto"/>
              <w:right w:val="single" w:sz="4" w:space="0" w:color="auto"/>
            </w:tcBorders>
            <w:shd w:val="clear" w:color="auto" w:fill="auto"/>
            <w:vAlign w:val="center"/>
            <w:hideMark/>
          </w:tcPr>
          <w:p w14:paraId="07092CB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604597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276CB398"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83C9514"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Lösemiler, </w:t>
            </w:r>
            <w:proofErr w:type="spellStart"/>
            <w:r w:rsidRPr="00474063">
              <w:rPr>
                <w:rFonts w:ascii="Arial" w:eastAsia="Times New Roman" w:hAnsi="Arial" w:cs="Arial"/>
                <w:color w:val="000000"/>
                <w:lang w:eastAsia="tr-TR"/>
                <w14:ligatures w14:val="none"/>
              </w:rPr>
              <w:t>lenfoproliferatif</w:t>
            </w:r>
            <w:proofErr w:type="spellEnd"/>
            <w:r w:rsidRPr="00474063">
              <w:rPr>
                <w:rFonts w:ascii="Arial" w:eastAsia="Times New Roman" w:hAnsi="Arial" w:cs="Arial"/>
                <w:color w:val="000000"/>
                <w:lang w:eastAsia="tr-TR"/>
                <w14:ligatures w14:val="none"/>
              </w:rPr>
              <w:t xml:space="preserve"> ve </w:t>
            </w:r>
            <w:proofErr w:type="spellStart"/>
            <w:r w:rsidRPr="00474063">
              <w:rPr>
                <w:rFonts w:ascii="Arial" w:eastAsia="Times New Roman" w:hAnsi="Arial" w:cs="Arial"/>
                <w:color w:val="000000"/>
                <w:lang w:eastAsia="tr-TR"/>
                <w14:ligatures w14:val="none"/>
              </w:rPr>
              <w:t>miyeloproliferatif</w:t>
            </w:r>
            <w:proofErr w:type="spellEnd"/>
            <w:r w:rsidRPr="00474063">
              <w:rPr>
                <w:rFonts w:ascii="Arial" w:eastAsia="Times New Roman" w:hAnsi="Arial" w:cs="Arial"/>
                <w:color w:val="000000"/>
                <w:lang w:eastAsia="tr-TR"/>
                <w14:ligatures w14:val="none"/>
              </w:rPr>
              <w:t xml:space="preserve"> hastalıklar</w:t>
            </w:r>
          </w:p>
        </w:tc>
        <w:tc>
          <w:tcPr>
            <w:tcW w:w="1134" w:type="dxa"/>
            <w:tcBorders>
              <w:top w:val="nil"/>
              <w:left w:val="nil"/>
              <w:bottom w:val="single" w:sz="4" w:space="0" w:color="auto"/>
              <w:right w:val="single" w:sz="4" w:space="0" w:color="auto"/>
            </w:tcBorders>
            <w:shd w:val="clear" w:color="auto" w:fill="auto"/>
            <w:vAlign w:val="center"/>
            <w:hideMark/>
          </w:tcPr>
          <w:p w14:paraId="072FE11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2DA9AA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39ACB14B" w14:textId="77777777" w:rsidTr="00474063">
        <w:trPr>
          <w:gridAfter w:val="1"/>
          <w:wAfter w:w="160" w:type="dxa"/>
          <w:trHeight w:val="419"/>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032926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Diğer hematolojik hastalıklar (aplastik anemi, </w:t>
            </w:r>
            <w:proofErr w:type="spellStart"/>
            <w:r w:rsidRPr="00474063">
              <w:rPr>
                <w:rFonts w:ascii="Arial" w:eastAsia="Times New Roman" w:hAnsi="Arial" w:cs="Arial"/>
                <w:color w:val="000000"/>
                <w:lang w:eastAsia="tr-TR"/>
                <w14:ligatures w14:val="none"/>
              </w:rPr>
              <w:t>hemokromatozis</w:t>
            </w:r>
            <w:proofErr w:type="spellEnd"/>
            <w:r w:rsidRPr="00474063">
              <w:rPr>
                <w:rFonts w:ascii="Arial" w:eastAsia="Times New Roman" w:hAnsi="Arial" w:cs="Arial"/>
                <w:color w:val="000000"/>
                <w:lang w:eastAsia="tr-TR"/>
                <w14:ligatures w14:val="none"/>
              </w:rPr>
              <w:t>, polisitemi, yaygın damar içi pıhtılaşması)</w:t>
            </w:r>
          </w:p>
        </w:tc>
        <w:tc>
          <w:tcPr>
            <w:tcW w:w="1134" w:type="dxa"/>
            <w:tcBorders>
              <w:top w:val="nil"/>
              <w:left w:val="nil"/>
              <w:bottom w:val="single" w:sz="4" w:space="0" w:color="auto"/>
              <w:right w:val="single" w:sz="4" w:space="0" w:color="auto"/>
            </w:tcBorders>
            <w:shd w:val="clear" w:color="auto" w:fill="auto"/>
            <w:vAlign w:val="center"/>
            <w:hideMark/>
          </w:tcPr>
          <w:p w14:paraId="7F275E7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461094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1C260DD"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11A6A4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Kan ve ürünleri transfüzyon komplikasyonları</w:t>
            </w:r>
          </w:p>
        </w:tc>
        <w:tc>
          <w:tcPr>
            <w:tcW w:w="1134" w:type="dxa"/>
            <w:tcBorders>
              <w:top w:val="nil"/>
              <w:left w:val="nil"/>
              <w:bottom w:val="single" w:sz="4" w:space="0" w:color="auto"/>
              <w:right w:val="single" w:sz="4" w:space="0" w:color="auto"/>
            </w:tcBorders>
            <w:shd w:val="clear" w:color="auto" w:fill="auto"/>
            <w:vAlign w:val="center"/>
            <w:hideMark/>
          </w:tcPr>
          <w:p w14:paraId="5D6D06E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AAFB51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084B61F"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90AB24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bookmarkStart w:id="11" w:name="RANGE!A33"/>
            <w:r w:rsidRPr="00474063">
              <w:rPr>
                <w:rFonts w:ascii="Arial" w:eastAsia="Times New Roman" w:hAnsi="Arial" w:cs="Arial"/>
                <w:color w:val="000000"/>
                <w:lang w:eastAsia="tr-TR"/>
                <w14:ligatures w14:val="none"/>
              </w:rPr>
              <w:t>Tıbbi hikâye alma</w:t>
            </w:r>
            <w:bookmarkEnd w:id="11"/>
          </w:p>
        </w:tc>
        <w:tc>
          <w:tcPr>
            <w:tcW w:w="1134" w:type="dxa"/>
            <w:tcBorders>
              <w:top w:val="nil"/>
              <w:left w:val="nil"/>
              <w:bottom w:val="single" w:sz="4" w:space="0" w:color="auto"/>
              <w:right w:val="single" w:sz="4" w:space="0" w:color="auto"/>
            </w:tcBorders>
            <w:shd w:val="clear" w:color="auto" w:fill="auto"/>
            <w:vAlign w:val="center"/>
            <w:hideMark/>
          </w:tcPr>
          <w:p w14:paraId="4A66769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7E1123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1F825009"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E4BC3E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Klinik muayene</w:t>
            </w:r>
          </w:p>
        </w:tc>
        <w:tc>
          <w:tcPr>
            <w:tcW w:w="1134" w:type="dxa"/>
            <w:tcBorders>
              <w:top w:val="nil"/>
              <w:left w:val="nil"/>
              <w:bottom w:val="single" w:sz="4" w:space="0" w:color="auto"/>
              <w:right w:val="single" w:sz="4" w:space="0" w:color="auto"/>
            </w:tcBorders>
            <w:shd w:val="clear" w:color="auto" w:fill="auto"/>
            <w:vAlign w:val="center"/>
            <w:hideMark/>
          </w:tcPr>
          <w:p w14:paraId="2BA7BD3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D123B8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F6BBCDD"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5452044"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Onam alma</w:t>
            </w:r>
          </w:p>
        </w:tc>
        <w:tc>
          <w:tcPr>
            <w:tcW w:w="1134" w:type="dxa"/>
            <w:tcBorders>
              <w:top w:val="nil"/>
              <w:left w:val="nil"/>
              <w:bottom w:val="single" w:sz="4" w:space="0" w:color="auto"/>
              <w:right w:val="single" w:sz="4" w:space="0" w:color="auto"/>
            </w:tcBorders>
            <w:shd w:val="clear" w:color="auto" w:fill="auto"/>
            <w:vAlign w:val="center"/>
            <w:hideMark/>
          </w:tcPr>
          <w:p w14:paraId="27F3B6F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BBF92B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ADB3976"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33929F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Halsizlik/yorgunluk/kilo kaybı</w:t>
            </w:r>
          </w:p>
        </w:tc>
        <w:tc>
          <w:tcPr>
            <w:tcW w:w="1134" w:type="dxa"/>
            <w:tcBorders>
              <w:top w:val="nil"/>
              <w:left w:val="nil"/>
              <w:bottom w:val="single" w:sz="4" w:space="0" w:color="auto"/>
              <w:right w:val="single" w:sz="4" w:space="0" w:color="auto"/>
            </w:tcBorders>
            <w:shd w:val="clear" w:color="auto" w:fill="auto"/>
            <w:vAlign w:val="center"/>
            <w:hideMark/>
          </w:tcPr>
          <w:p w14:paraId="330C1E6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2F84E2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8963613"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738311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Ateş ve terleme değişiklikleri</w:t>
            </w:r>
          </w:p>
        </w:tc>
        <w:tc>
          <w:tcPr>
            <w:tcW w:w="1134" w:type="dxa"/>
            <w:tcBorders>
              <w:top w:val="nil"/>
              <w:left w:val="nil"/>
              <w:bottom w:val="single" w:sz="4" w:space="0" w:color="auto"/>
              <w:right w:val="single" w:sz="4" w:space="0" w:color="auto"/>
            </w:tcBorders>
            <w:shd w:val="clear" w:color="auto" w:fill="auto"/>
            <w:vAlign w:val="center"/>
            <w:hideMark/>
          </w:tcPr>
          <w:p w14:paraId="11C1302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B61235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1CE9D2C"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5A52C7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Onkolojik hastalıklara giriş</w:t>
            </w:r>
          </w:p>
        </w:tc>
        <w:tc>
          <w:tcPr>
            <w:tcW w:w="1134" w:type="dxa"/>
            <w:tcBorders>
              <w:top w:val="nil"/>
              <w:left w:val="nil"/>
              <w:bottom w:val="single" w:sz="4" w:space="0" w:color="auto"/>
              <w:right w:val="single" w:sz="4" w:space="0" w:color="auto"/>
            </w:tcBorders>
            <w:shd w:val="clear" w:color="auto" w:fill="auto"/>
            <w:vAlign w:val="center"/>
            <w:hideMark/>
          </w:tcPr>
          <w:p w14:paraId="3CA8194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7DF04F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4C80BE2F"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4E707D38"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NÜKLEER TIP</w:t>
            </w:r>
          </w:p>
        </w:tc>
      </w:tr>
      <w:tr w:rsidR="00474063" w:rsidRPr="00474063" w14:paraId="30E3125B"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020D000C"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47C78036"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4B8E65C5"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12A46B33"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243F41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Radyofarmasötikler ve sintigrafinin biyolojik prensipleri </w:t>
            </w:r>
          </w:p>
        </w:tc>
        <w:tc>
          <w:tcPr>
            <w:tcW w:w="1134" w:type="dxa"/>
            <w:tcBorders>
              <w:top w:val="nil"/>
              <w:left w:val="nil"/>
              <w:bottom w:val="single" w:sz="4" w:space="0" w:color="auto"/>
              <w:right w:val="single" w:sz="4" w:space="0" w:color="auto"/>
            </w:tcBorders>
            <w:shd w:val="clear" w:color="auto" w:fill="auto"/>
            <w:vAlign w:val="center"/>
            <w:hideMark/>
          </w:tcPr>
          <w:p w14:paraId="53F7F7B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AE5F2E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B937CC8"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8B150E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Hematoloji ve onkolojide nükleer tıp </w:t>
            </w:r>
          </w:p>
        </w:tc>
        <w:tc>
          <w:tcPr>
            <w:tcW w:w="1134" w:type="dxa"/>
            <w:tcBorders>
              <w:top w:val="nil"/>
              <w:left w:val="nil"/>
              <w:bottom w:val="single" w:sz="4" w:space="0" w:color="auto"/>
              <w:right w:val="single" w:sz="4" w:space="0" w:color="auto"/>
            </w:tcBorders>
            <w:shd w:val="clear" w:color="auto" w:fill="auto"/>
            <w:vAlign w:val="center"/>
            <w:hideMark/>
          </w:tcPr>
          <w:p w14:paraId="557A864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87E97D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BB50A8F"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3426B330"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RADYASYON ONKOLOJİSİ</w:t>
            </w:r>
          </w:p>
        </w:tc>
      </w:tr>
      <w:tr w:rsidR="00474063" w:rsidRPr="00474063" w14:paraId="3331E466"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7B62ECC8"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1D22B6E2"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57CECA40"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09723BB8"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C13ED2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Radyasyon onkolojisinde temel kavramlar</w:t>
            </w:r>
          </w:p>
        </w:tc>
        <w:tc>
          <w:tcPr>
            <w:tcW w:w="1134" w:type="dxa"/>
            <w:tcBorders>
              <w:top w:val="nil"/>
              <w:left w:val="nil"/>
              <w:bottom w:val="single" w:sz="4" w:space="0" w:color="auto"/>
              <w:right w:val="single" w:sz="4" w:space="0" w:color="auto"/>
            </w:tcBorders>
            <w:shd w:val="clear" w:color="auto" w:fill="auto"/>
            <w:vAlign w:val="center"/>
            <w:hideMark/>
          </w:tcPr>
          <w:p w14:paraId="437DD1A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CE1B1E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35DFB92C"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7E69A4AF"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RADYOLOJİ</w:t>
            </w:r>
          </w:p>
        </w:tc>
      </w:tr>
      <w:tr w:rsidR="00474063" w:rsidRPr="00474063" w14:paraId="4D6F04B0"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2CFA087"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lastRenderedPageBreak/>
              <w:t>Konu</w:t>
            </w:r>
          </w:p>
        </w:tc>
        <w:tc>
          <w:tcPr>
            <w:tcW w:w="1134" w:type="dxa"/>
            <w:tcBorders>
              <w:top w:val="nil"/>
              <w:left w:val="nil"/>
              <w:bottom w:val="single" w:sz="4" w:space="0" w:color="auto"/>
              <w:right w:val="single" w:sz="4" w:space="0" w:color="auto"/>
            </w:tcBorders>
            <w:shd w:val="clear" w:color="000000" w:fill="45B0E1"/>
            <w:vAlign w:val="center"/>
            <w:hideMark/>
          </w:tcPr>
          <w:p w14:paraId="524E4930"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205A90BA"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1CCF3C2D"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713BAF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Radyolojiye giriş- Radyolojide kullanılan enerjiler ve görüntülemenin temel ilkeleri</w:t>
            </w:r>
          </w:p>
        </w:tc>
        <w:tc>
          <w:tcPr>
            <w:tcW w:w="1134" w:type="dxa"/>
            <w:tcBorders>
              <w:top w:val="nil"/>
              <w:left w:val="nil"/>
              <w:bottom w:val="single" w:sz="4" w:space="0" w:color="auto"/>
              <w:right w:val="single" w:sz="4" w:space="0" w:color="auto"/>
            </w:tcBorders>
            <w:shd w:val="clear" w:color="auto" w:fill="auto"/>
            <w:vAlign w:val="center"/>
            <w:hideMark/>
          </w:tcPr>
          <w:p w14:paraId="0AF8663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675B5E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E74BA32"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544501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İyonlaştırıcı olan/ iyonlaştırıcı olmayan radyasyon maruziyeti ve korunma </w:t>
            </w:r>
          </w:p>
        </w:tc>
        <w:tc>
          <w:tcPr>
            <w:tcW w:w="1134" w:type="dxa"/>
            <w:tcBorders>
              <w:top w:val="nil"/>
              <w:left w:val="nil"/>
              <w:bottom w:val="single" w:sz="4" w:space="0" w:color="auto"/>
              <w:right w:val="single" w:sz="4" w:space="0" w:color="auto"/>
            </w:tcBorders>
            <w:shd w:val="clear" w:color="auto" w:fill="auto"/>
            <w:vAlign w:val="center"/>
            <w:hideMark/>
          </w:tcPr>
          <w:p w14:paraId="38C1F9C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497CBD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713EDB2" w14:textId="77777777" w:rsidTr="00474063">
        <w:trPr>
          <w:gridAfter w:val="1"/>
          <w:wAfter w:w="160" w:type="dxa"/>
          <w:trHeight w:val="419"/>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F17F2F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Kemik iliği görüntülemesi, onkolojide hematolojik hastalıklarda temel radyolojik yaklaşımlar ve temel radyoloji.</w:t>
            </w:r>
          </w:p>
        </w:tc>
        <w:tc>
          <w:tcPr>
            <w:tcW w:w="1134" w:type="dxa"/>
            <w:tcBorders>
              <w:top w:val="nil"/>
              <w:left w:val="nil"/>
              <w:bottom w:val="single" w:sz="4" w:space="0" w:color="auto"/>
              <w:right w:val="single" w:sz="4" w:space="0" w:color="auto"/>
            </w:tcBorders>
            <w:shd w:val="clear" w:color="auto" w:fill="auto"/>
            <w:vAlign w:val="center"/>
            <w:hideMark/>
          </w:tcPr>
          <w:p w14:paraId="04D1EA8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41EA7B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A8E511D"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42928893"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BİYOKİMYA</w:t>
            </w:r>
          </w:p>
        </w:tc>
      </w:tr>
      <w:tr w:rsidR="00474063" w:rsidRPr="00474063" w14:paraId="4CAE620F"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10CA739F"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41C24313"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5493FF1A"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15FB6531"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8F4BC94"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Tümör belirteçleri ve kanser biyokimyası </w:t>
            </w:r>
          </w:p>
        </w:tc>
        <w:tc>
          <w:tcPr>
            <w:tcW w:w="1134" w:type="dxa"/>
            <w:tcBorders>
              <w:top w:val="nil"/>
              <w:left w:val="nil"/>
              <w:bottom w:val="single" w:sz="4" w:space="0" w:color="auto"/>
              <w:right w:val="single" w:sz="4" w:space="0" w:color="auto"/>
            </w:tcBorders>
            <w:shd w:val="clear" w:color="auto" w:fill="auto"/>
            <w:vAlign w:val="center"/>
            <w:hideMark/>
          </w:tcPr>
          <w:p w14:paraId="3FF35F85"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6A43E6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3EE7AF2"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865C5DD"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Tam kan sayımı (CBC)</w:t>
            </w:r>
          </w:p>
        </w:tc>
        <w:tc>
          <w:tcPr>
            <w:tcW w:w="1134" w:type="dxa"/>
            <w:tcBorders>
              <w:top w:val="nil"/>
              <w:left w:val="nil"/>
              <w:bottom w:val="single" w:sz="4" w:space="0" w:color="auto"/>
              <w:right w:val="single" w:sz="4" w:space="0" w:color="auto"/>
            </w:tcBorders>
            <w:shd w:val="clear" w:color="auto" w:fill="auto"/>
            <w:vAlign w:val="center"/>
            <w:hideMark/>
          </w:tcPr>
          <w:p w14:paraId="2364B0EA"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8E3BD9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9BEBE34"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EEF44E4"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Porfiriyalar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C32DAC2"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5FF2F1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DAA925E"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593AEEE"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FARMAKOLOJİ</w:t>
            </w:r>
          </w:p>
        </w:tc>
      </w:tr>
      <w:tr w:rsidR="00474063" w:rsidRPr="00474063" w14:paraId="54EAFAE3"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3BDD293"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0444349D"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47A30B08"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71F5749B"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5A7AD2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Antibiyotik kullanımının temel ilkeleri</w:t>
            </w:r>
          </w:p>
        </w:tc>
        <w:tc>
          <w:tcPr>
            <w:tcW w:w="1134" w:type="dxa"/>
            <w:tcBorders>
              <w:top w:val="nil"/>
              <w:left w:val="nil"/>
              <w:bottom w:val="single" w:sz="4" w:space="0" w:color="auto"/>
              <w:right w:val="single" w:sz="4" w:space="0" w:color="auto"/>
            </w:tcBorders>
            <w:shd w:val="clear" w:color="auto" w:fill="auto"/>
            <w:vAlign w:val="center"/>
            <w:hideMark/>
          </w:tcPr>
          <w:p w14:paraId="1CAAB77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C4C30B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2D0A0CB"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0874AE1"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Beta laktam antibiyotikler: penisilinler, sefalosporinler ve diğerleri</w:t>
            </w:r>
          </w:p>
        </w:tc>
        <w:tc>
          <w:tcPr>
            <w:tcW w:w="1134" w:type="dxa"/>
            <w:tcBorders>
              <w:top w:val="nil"/>
              <w:left w:val="nil"/>
              <w:bottom w:val="single" w:sz="4" w:space="0" w:color="auto"/>
              <w:right w:val="single" w:sz="4" w:space="0" w:color="auto"/>
            </w:tcBorders>
            <w:shd w:val="clear" w:color="auto" w:fill="auto"/>
            <w:vAlign w:val="center"/>
            <w:hideMark/>
          </w:tcPr>
          <w:p w14:paraId="11507B3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793F95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4</w:t>
            </w:r>
          </w:p>
        </w:tc>
      </w:tr>
      <w:tr w:rsidR="00474063" w:rsidRPr="00474063" w14:paraId="092B241B"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8B57C0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Aminoglikozidler</w:t>
            </w:r>
          </w:p>
        </w:tc>
        <w:tc>
          <w:tcPr>
            <w:tcW w:w="1134" w:type="dxa"/>
            <w:tcBorders>
              <w:top w:val="nil"/>
              <w:left w:val="nil"/>
              <w:bottom w:val="single" w:sz="4" w:space="0" w:color="auto"/>
              <w:right w:val="single" w:sz="4" w:space="0" w:color="auto"/>
            </w:tcBorders>
            <w:shd w:val="clear" w:color="auto" w:fill="auto"/>
            <w:vAlign w:val="center"/>
            <w:hideMark/>
          </w:tcPr>
          <w:p w14:paraId="6565565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BAF24F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9EE97DD"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714CEC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Makrolid</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linkozamid</w:t>
            </w:r>
            <w:proofErr w:type="spellEnd"/>
            <w:r w:rsidRPr="00474063">
              <w:rPr>
                <w:rFonts w:ascii="Arial" w:eastAsia="Times New Roman" w:hAnsi="Arial" w:cs="Arial"/>
                <w:color w:val="000000"/>
                <w:lang w:eastAsia="tr-TR"/>
                <w14:ligatures w14:val="none"/>
              </w:rPr>
              <w:t xml:space="preserve"> ve </w:t>
            </w:r>
            <w:proofErr w:type="spellStart"/>
            <w:r w:rsidRPr="00474063">
              <w:rPr>
                <w:rFonts w:ascii="Arial" w:eastAsia="Times New Roman" w:hAnsi="Arial" w:cs="Arial"/>
                <w:color w:val="000000"/>
                <w:lang w:eastAsia="tr-TR"/>
                <w14:ligatures w14:val="none"/>
              </w:rPr>
              <w:t>streptrogramin</w:t>
            </w:r>
            <w:proofErr w:type="spellEnd"/>
            <w:r w:rsidRPr="00474063">
              <w:rPr>
                <w:rFonts w:ascii="Arial" w:eastAsia="Times New Roman" w:hAnsi="Arial" w:cs="Arial"/>
                <w:color w:val="000000"/>
                <w:lang w:eastAsia="tr-TR"/>
                <w14:ligatures w14:val="none"/>
              </w:rPr>
              <w:t xml:space="preserve"> antibiyotikler ve </w:t>
            </w:r>
            <w:proofErr w:type="spellStart"/>
            <w:r w:rsidRPr="00474063">
              <w:rPr>
                <w:rFonts w:ascii="Arial" w:eastAsia="Times New Roman" w:hAnsi="Arial" w:cs="Arial"/>
                <w:color w:val="000000"/>
                <w:lang w:eastAsia="tr-TR"/>
                <w14:ligatures w14:val="none"/>
              </w:rPr>
              <w:t>linezolid</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44DF0F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D2184C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9B241D3"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144B22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bookmarkStart w:id="12" w:name="RANGE!A62"/>
            <w:proofErr w:type="spellStart"/>
            <w:r w:rsidRPr="00474063">
              <w:rPr>
                <w:rFonts w:ascii="Arial" w:eastAsia="Times New Roman" w:hAnsi="Arial" w:cs="Arial"/>
                <w:color w:val="000000"/>
                <w:lang w:eastAsia="tr-TR"/>
                <w14:ligatures w14:val="none"/>
              </w:rPr>
              <w:t>Tetrasiklinler</w:t>
            </w:r>
            <w:proofErr w:type="spellEnd"/>
            <w:r w:rsidRPr="00474063">
              <w:rPr>
                <w:rFonts w:ascii="Arial" w:eastAsia="Times New Roman" w:hAnsi="Arial" w:cs="Arial"/>
                <w:color w:val="000000"/>
                <w:lang w:eastAsia="tr-TR"/>
                <w14:ligatures w14:val="none"/>
              </w:rPr>
              <w:t xml:space="preserve"> ve </w:t>
            </w:r>
            <w:proofErr w:type="spellStart"/>
            <w:r w:rsidRPr="00474063">
              <w:rPr>
                <w:rFonts w:ascii="Arial" w:eastAsia="Times New Roman" w:hAnsi="Arial" w:cs="Arial"/>
                <w:color w:val="000000"/>
                <w:lang w:eastAsia="tr-TR"/>
                <w14:ligatures w14:val="none"/>
              </w:rPr>
              <w:t>amfenikoller</w:t>
            </w:r>
            <w:bookmarkEnd w:id="12"/>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3737D3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096F14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638860D"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694151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Dar spektrumlu </w:t>
            </w:r>
            <w:proofErr w:type="spellStart"/>
            <w:r w:rsidRPr="00474063">
              <w:rPr>
                <w:rFonts w:ascii="Arial" w:eastAsia="Times New Roman" w:hAnsi="Arial" w:cs="Arial"/>
                <w:color w:val="000000"/>
                <w:lang w:eastAsia="tr-TR"/>
                <w14:ligatures w14:val="none"/>
              </w:rPr>
              <w:t>antistafilokal</w:t>
            </w:r>
            <w:proofErr w:type="spellEnd"/>
            <w:r w:rsidRPr="00474063">
              <w:rPr>
                <w:rFonts w:ascii="Arial" w:eastAsia="Times New Roman" w:hAnsi="Arial" w:cs="Arial"/>
                <w:color w:val="000000"/>
                <w:lang w:eastAsia="tr-TR"/>
                <w14:ligatures w14:val="none"/>
              </w:rPr>
              <w:t xml:space="preserve"> ve </w:t>
            </w:r>
            <w:proofErr w:type="spellStart"/>
            <w:r w:rsidRPr="00474063">
              <w:rPr>
                <w:rFonts w:ascii="Arial" w:eastAsia="Times New Roman" w:hAnsi="Arial" w:cs="Arial"/>
                <w:color w:val="000000"/>
                <w:lang w:eastAsia="tr-TR"/>
                <w14:ligatures w14:val="none"/>
              </w:rPr>
              <w:t>antianaerobik</w:t>
            </w:r>
            <w:proofErr w:type="spellEnd"/>
            <w:r w:rsidRPr="00474063">
              <w:rPr>
                <w:rFonts w:ascii="Arial" w:eastAsia="Times New Roman" w:hAnsi="Arial" w:cs="Arial"/>
                <w:color w:val="000000"/>
                <w:lang w:eastAsia="tr-TR"/>
                <w14:ligatures w14:val="none"/>
              </w:rPr>
              <w:t xml:space="preserve"> ilaçlar ve </w:t>
            </w:r>
            <w:proofErr w:type="spellStart"/>
            <w:r w:rsidRPr="00474063">
              <w:rPr>
                <w:rFonts w:ascii="Arial" w:eastAsia="Times New Roman" w:hAnsi="Arial" w:cs="Arial"/>
                <w:color w:val="000000"/>
                <w:lang w:eastAsia="tr-TR"/>
                <w14:ligatures w14:val="none"/>
              </w:rPr>
              <w:t>polipeptid</w:t>
            </w:r>
            <w:proofErr w:type="spellEnd"/>
            <w:r w:rsidRPr="00474063">
              <w:rPr>
                <w:rFonts w:ascii="Arial" w:eastAsia="Times New Roman" w:hAnsi="Arial" w:cs="Arial"/>
                <w:color w:val="000000"/>
                <w:lang w:eastAsia="tr-TR"/>
                <w14:ligatures w14:val="none"/>
              </w:rPr>
              <w:t xml:space="preserve"> yapılı antibiyotikler</w:t>
            </w:r>
          </w:p>
        </w:tc>
        <w:tc>
          <w:tcPr>
            <w:tcW w:w="1134" w:type="dxa"/>
            <w:tcBorders>
              <w:top w:val="nil"/>
              <w:left w:val="nil"/>
              <w:bottom w:val="single" w:sz="4" w:space="0" w:color="auto"/>
              <w:right w:val="single" w:sz="4" w:space="0" w:color="auto"/>
            </w:tcBorders>
            <w:shd w:val="clear" w:color="auto" w:fill="auto"/>
            <w:vAlign w:val="center"/>
            <w:hideMark/>
          </w:tcPr>
          <w:p w14:paraId="69FAF51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B99615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C69721F"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17B57B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Fluorokinolonlar</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sulfonamidler</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ko-trimoksazol</w:t>
            </w:r>
            <w:proofErr w:type="spellEnd"/>
            <w:r w:rsidRPr="00474063">
              <w:rPr>
                <w:rFonts w:ascii="Arial" w:eastAsia="Times New Roman" w:hAnsi="Arial" w:cs="Arial"/>
                <w:color w:val="000000"/>
                <w:lang w:eastAsia="tr-TR"/>
                <w14:ligatures w14:val="none"/>
              </w:rPr>
              <w:t xml:space="preserve"> ve trimetoprim</w:t>
            </w:r>
          </w:p>
        </w:tc>
        <w:tc>
          <w:tcPr>
            <w:tcW w:w="1134" w:type="dxa"/>
            <w:tcBorders>
              <w:top w:val="nil"/>
              <w:left w:val="nil"/>
              <w:bottom w:val="single" w:sz="4" w:space="0" w:color="auto"/>
              <w:right w:val="single" w:sz="4" w:space="0" w:color="auto"/>
            </w:tcBorders>
            <w:shd w:val="clear" w:color="auto" w:fill="auto"/>
            <w:vAlign w:val="center"/>
            <w:hideMark/>
          </w:tcPr>
          <w:p w14:paraId="53E1141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CCDC0C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6002BF0"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44C1BC0"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Lepra, </w:t>
            </w:r>
            <w:proofErr w:type="spellStart"/>
            <w:r w:rsidRPr="00474063">
              <w:rPr>
                <w:rFonts w:ascii="Arial" w:eastAsia="Times New Roman" w:hAnsi="Arial" w:cs="Arial"/>
                <w:color w:val="000000"/>
                <w:lang w:eastAsia="tr-TR"/>
                <w14:ligatures w14:val="none"/>
              </w:rPr>
              <w:t>sifiliz</w:t>
            </w:r>
            <w:proofErr w:type="spellEnd"/>
            <w:r w:rsidRPr="00474063">
              <w:rPr>
                <w:rFonts w:ascii="Arial" w:eastAsia="Times New Roman" w:hAnsi="Arial" w:cs="Arial"/>
                <w:color w:val="000000"/>
                <w:lang w:eastAsia="tr-TR"/>
                <w14:ligatures w14:val="none"/>
              </w:rPr>
              <w:t xml:space="preserve"> ve tüberküloz tedavisinde kullanılan ilaçlar</w:t>
            </w:r>
          </w:p>
        </w:tc>
        <w:tc>
          <w:tcPr>
            <w:tcW w:w="1134" w:type="dxa"/>
            <w:tcBorders>
              <w:top w:val="nil"/>
              <w:left w:val="nil"/>
              <w:bottom w:val="single" w:sz="4" w:space="0" w:color="auto"/>
              <w:right w:val="single" w:sz="4" w:space="0" w:color="auto"/>
            </w:tcBorders>
            <w:shd w:val="clear" w:color="auto" w:fill="auto"/>
            <w:vAlign w:val="center"/>
            <w:hideMark/>
          </w:tcPr>
          <w:p w14:paraId="26D184C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EDF425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0F8F59F"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FA2827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Antifungaller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873AE6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8F66E7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81D7E47"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9F38A2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Antiviral ilaçlar</w:t>
            </w:r>
          </w:p>
        </w:tc>
        <w:tc>
          <w:tcPr>
            <w:tcW w:w="1134" w:type="dxa"/>
            <w:tcBorders>
              <w:top w:val="nil"/>
              <w:left w:val="nil"/>
              <w:bottom w:val="single" w:sz="4" w:space="0" w:color="auto"/>
              <w:right w:val="single" w:sz="4" w:space="0" w:color="auto"/>
            </w:tcBorders>
            <w:shd w:val="clear" w:color="auto" w:fill="auto"/>
            <w:vAlign w:val="center"/>
            <w:hideMark/>
          </w:tcPr>
          <w:p w14:paraId="3F091A7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B495A6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7A2ABA18"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E823C5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Antiamebik</w:t>
            </w:r>
            <w:proofErr w:type="spellEnd"/>
            <w:r w:rsidRPr="00474063">
              <w:rPr>
                <w:rFonts w:ascii="Arial" w:eastAsia="Times New Roman" w:hAnsi="Arial" w:cs="Arial"/>
                <w:color w:val="000000"/>
                <w:lang w:eastAsia="tr-TR"/>
                <w14:ligatures w14:val="none"/>
              </w:rPr>
              <w:t xml:space="preserve"> ve </w:t>
            </w:r>
            <w:proofErr w:type="spellStart"/>
            <w:r w:rsidRPr="00474063">
              <w:rPr>
                <w:rFonts w:ascii="Arial" w:eastAsia="Times New Roman" w:hAnsi="Arial" w:cs="Arial"/>
                <w:color w:val="000000"/>
                <w:lang w:eastAsia="tr-TR"/>
                <w14:ligatures w14:val="none"/>
              </w:rPr>
              <w:t>antiprotozoal</w:t>
            </w:r>
            <w:proofErr w:type="spellEnd"/>
            <w:r w:rsidRPr="00474063">
              <w:rPr>
                <w:rFonts w:ascii="Arial" w:eastAsia="Times New Roman" w:hAnsi="Arial" w:cs="Arial"/>
                <w:color w:val="000000"/>
                <w:lang w:eastAsia="tr-TR"/>
                <w14:ligatures w14:val="none"/>
              </w:rPr>
              <w:t xml:space="preserve"> ilaçlar</w:t>
            </w:r>
          </w:p>
        </w:tc>
        <w:tc>
          <w:tcPr>
            <w:tcW w:w="1134" w:type="dxa"/>
            <w:tcBorders>
              <w:top w:val="nil"/>
              <w:left w:val="nil"/>
              <w:bottom w:val="single" w:sz="4" w:space="0" w:color="auto"/>
              <w:right w:val="single" w:sz="4" w:space="0" w:color="auto"/>
            </w:tcBorders>
            <w:shd w:val="clear" w:color="auto" w:fill="auto"/>
            <w:vAlign w:val="center"/>
            <w:hideMark/>
          </w:tcPr>
          <w:p w14:paraId="35529C1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D3A21A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C1B05EF"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432192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Antimalaryal</w:t>
            </w:r>
            <w:proofErr w:type="spellEnd"/>
            <w:r w:rsidRPr="00474063">
              <w:rPr>
                <w:rFonts w:ascii="Arial" w:eastAsia="Times New Roman" w:hAnsi="Arial" w:cs="Arial"/>
                <w:color w:val="000000"/>
                <w:lang w:eastAsia="tr-TR"/>
                <w14:ligatures w14:val="none"/>
              </w:rPr>
              <w:t xml:space="preserve"> ilaçlar</w:t>
            </w:r>
          </w:p>
        </w:tc>
        <w:tc>
          <w:tcPr>
            <w:tcW w:w="1134" w:type="dxa"/>
            <w:tcBorders>
              <w:top w:val="nil"/>
              <w:left w:val="nil"/>
              <w:bottom w:val="single" w:sz="4" w:space="0" w:color="auto"/>
              <w:right w:val="single" w:sz="4" w:space="0" w:color="auto"/>
            </w:tcBorders>
            <w:shd w:val="clear" w:color="auto" w:fill="auto"/>
            <w:vAlign w:val="center"/>
            <w:hideMark/>
          </w:tcPr>
          <w:p w14:paraId="20FC303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5D233D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7F2F04C"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3BF8B52"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Kanser tedavisinin farmakolojik esasları</w:t>
            </w:r>
          </w:p>
        </w:tc>
        <w:tc>
          <w:tcPr>
            <w:tcW w:w="1134" w:type="dxa"/>
            <w:tcBorders>
              <w:top w:val="nil"/>
              <w:left w:val="nil"/>
              <w:bottom w:val="single" w:sz="4" w:space="0" w:color="auto"/>
              <w:right w:val="single" w:sz="4" w:space="0" w:color="auto"/>
            </w:tcBorders>
            <w:shd w:val="clear" w:color="auto" w:fill="auto"/>
            <w:vAlign w:val="center"/>
            <w:hideMark/>
          </w:tcPr>
          <w:p w14:paraId="4650BF6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2CB9A8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69AF547"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DF97E9C"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Kanser tedavisinde kullanılan ilaçlar</w:t>
            </w:r>
          </w:p>
        </w:tc>
        <w:tc>
          <w:tcPr>
            <w:tcW w:w="1134" w:type="dxa"/>
            <w:tcBorders>
              <w:top w:val="nil"/>
              <w:left w:val="nil"/>
              <w:bottom w:val="single" w:sz="4" w:space="0" w:color="auto"/>
              <w:right w:val="single" w:sz="4" w:space="0" w:color="auto"/>
            </w:tcBorders>
            <w:shd w:val="clear" w:color="auto" w:fill="auto"/>
            <w:vAlign w:val="center"/>
            <w:hideMark/>
          </w:tcPr>
          <w:p w14:paraId="277AE8D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1431C2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3</w:t>
            </w:r>
          </w:p>
        </w:tc>
      </w:tr>
      <w:tr w:rsidR="00474063" w:rsidRPr="00474063" w14:paraId="31B2543B"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1C0961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İmmünomodülatör</w:t>
            </w:r>
            <w:proofErr w:type="spellEnd"/>
            <w:r w:rsidRPr="00474063">
              <w:rPr>
                <w:rFonts w:ascii="Arial" w:eastAsia="Times New Roman" w:hAnsi="Arial" w:cs="Arial"/>
                <w:color w:val="000000"/>
                <w:lang w:eastAsia="tr-TR"/>
                <w14:ligatures w14:val="none"/>
              </w:rPr>
              <w:t xml:space="preserve"> ilaçlar</w:t>
            </w:r>
          </w:p>
        </w:tc>
        <w:tc>
          <w:tcPr>
            <w:tcW w:w="1134" w:type="dxa"/>
            <w:tcBorders>
              <w:top w:val="nil"/>
              <w:left w:val="nil"/>
              <w:bottom w:val="single" w:sz="4" w:space="0" w:color="auto"/>
              <w:right w:val="single" w:sz="4" w:space="0" w:color="auto"/>
            </w:tcBorders>
            <w:shd w:val="clear" w:color="auto" w:fill="auto"/>
            <w:vAlign w:val="center"/>
            <w:hideMark/>
          </w:tcPr>
          <w:p w14:paraId="444A960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C6B0BD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2454BD4"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156318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Anemi tedavisinde kullanılan ilaçlar</w:t>
            </w:r>
          </w:p>
        </w:tc>
        <w:tc>
          <w:tcPr>
            <w:tcW w:w="1134" w:type="dxa"/>
            <w:tcBorders>
              <w:top w:val="nil"/>
              <w:left w:val="nil"/>
              <w:bottom w:val="single" w:sz="4" w:space="0" w:color="auto"/>
              <w:right w:val="single" w:sz="4" w:space="0" w:color="auto"/>
            </w:tcBorders>
            <w:shd w:val="clear" w:color="auto" w:fill="auto"/>
            <w:vAlign w:val="center"/>
            <w:hideMark/>
          </w:tcPr>
          <w:p w14:paraId="02B6D69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B52604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645815C8"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177AFD67"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 xml:space="preserve">TIBBİ GENETİK </w:t>
            </w:r>
          </w:p>
        </w:tc>
      </w:tr>
      <w:tr w:rsidR="00474063" w:rsidRPr="00474063" w14:paraId="4B0E345D"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224890CB"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54E78E3E"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5248B9D6"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40F9D4A1"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AFBA3A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Kalıtım kalıpları ve aile ağacı ile ayırıcı tanı – akraba evliliği</w:t>
            </w:r>
          </w:p>
        </w:tc>
        <w:tc>
          <w:tcPr>
            <w:tcW w:w="1134" w:type="dxa"/>
            <w:tcBorders>
              <w:top w:val="nil"/>
              <w:left w:val="nil"/>
              <w:bottom w:val="single" w:sz="4" w:space="0" w:color="auto"/>
              <w:right w:val="single" w:sz="4" w:space="0" w:color="auto"/>
            </w:tcBorders>
            <w:shd w:val="clear" w:color="auto" w:fill="auto"/>
            <w:vAlign w:val="center"/>
            <w:hideMark/>
          </w:tcPr>
          <w:p w14:paraId="22C2560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469FC1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46B37AA"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B5EF423"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Temel Genetik Kavramlar</w:t>
            </w:r>
          </w:p>
        </w:tc>
        <w:tc>
          <w:tcPr>
            <w:tcW w:w="1134" w:type="dxa"/>
            <w:tcBorders>
              <w:top w:val="nil"/>
              <w:left w:val="nil"/>
              <w:bottom w:val="single" w:sz="4" w:space="0" w:color="auto"/>
              <w:right w:val="single" w:sz="4" w:space="0" w:color="auto"/>
            </w:tcBorders>
            <w:shd w:val="clear" w:color="auto" w:fill="auto"/>
            <w:vAlign w:val="center"/>
            <w:hideMark/>
          </w:tcPr>
          <w:p w14:paraId="14C8BFC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471FFB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6E318C2"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043531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Genetik laboratuvar teknikleri – genetik hastalıklarda sınıflama</w:t>
            </w:r>
          </w:p>
        </w:tc>
        <w:tc>
          <w:tcPr>
            <w:tcW w:w="1134" w:type="dxa"/>
            <w:tcBorders>
              <w:top w:val="nil"/>
              <w:left w:val="nil"/>
              <w:bottom w:val="single" w:sz="4" w:space="0" w:color="auto"/>
              <w:right w:val="single" w:sz="4" w:space="0" w:color="auto"/>
            </w:tcBorders>
            <w:shd w:val="clear" w:color="auto" w:fill="auto"/>
            <w:vAlign w:val="center"/>
            <w:hideMark/>
          </w:tcPr>
          <w:p w14:paraId="21D78D7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55C097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9E35E57"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13982C0"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Talasemilerde</w:t>
            </w:r>
            <w:proofErr w:type="spellEnd"/>
            <w:r w:rsidRPr="00474063">
              <w:rPr>
                <w:rFonts w:ascii="Arial" w:eastAsia="Times New Roman" w:hAnsi="Arial" w:cs="Arial"/>
                <w:color w:val="000000"/>
                <w:lang w:eastAsia="tr-TR"/>
                <w14:ligatures w14:val="none"/>
              </w:rPr>
              <w:t xml:space="preserve"> tanısal yaklaşım</w:t>
            </w:r>
          </w:p>
        </w:tc>
        <w:tc>
          <w:tcPr>
            <w:tcW w:w="1134" w:type="dxa"/>
            <w:tcBorders>
              <w:top w:val="nil"/>
              <w:left w:val="nil"/>
              <w:bottom w:val="single" w:sz="4" w:space="0" w:color="auto"/>
              <w:right w:val="single" w:sz="4" w:space="0" w:color="auto"/>
            </w:tcBorders>
            <w:shd w:val="clear" w:color="auto" w:fill="auto"/>
            <w:vAlign w:val="center"/>
            <w:hideMark/>
          </w:tcPr>
          <w:p w14:paraId="3659C30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C9C0E7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1B77365"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2A72685"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Nadir ve </w:t>
            </w:r>
            <w:proofErr w:type="spellStart"/>
            <w:r w:rsidRPr="00474063">
              <w:rPr>
                <w:rFonts w:ascii="Arial" w:eastAsia="Times New Roman" w:hAnsi="Arial" w:cs="Arial"/>
                <w:color w:val="000000"/>
                <w:lang w:eastAsia="tr-TR"/>
                <w14:ligatures w14:val="none"/>
              </w:rPr>
              <w:t>tanısız</w:t>
            </w:r>
            <w:proofErr w:type="spellEnd"/>
            <w:r w:rsidRPr="00474063">
              <w:rPr>
                <w:rFonts w:ascii="Arial" w:eastAsia="Times New Roman" w:hAnsi="Arial" w:cs="Arial"/>
                <w:color w:val="000000"/>
                <w:lang w:eastAsia="tr-TR"/>
                <w14:ligatures w14:val="none"/>
              </w:rPr>
              <w:t xml:space="preserve"> hastalıklarda tanısal yaklaşım</w:t>
            </w:r>
          </w:p>
        </w:tc>
        <w:tc>
          <w:tcPr>
            <w:tcW w:w="1134" w:type="dxa"/>
            <w:tcBorders>
              <w:top w:val="nil"/>
              <w:left w:val="nil"/>
              <w:bottom w:val="single" w:sz="4" w:space="0" w:color="auto"/>
              <w:right w:val="single" w:sz="4" w:space="0" w:color="auto"/>
            </w:tcBorders>
            <w:shd w:val="clear" w:color="auto" w:fill="auto"/>
            <w:vAlign w:val="center"/>
            <w:hideMark/>
          </w:tcPr>
          <w:p w14:paraId="017D79F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5BD7ED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000E719"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5D2A99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Genetik Hematolojik Kan Hastalıkları</w:t>
            </w:r>
          </w:p>
        </w:tc>
        <w:tc>
          <w:tcPr>
            <w:tcW w:w="1134" w:type="dxa"/>
            <w:tcBorders>
              <w:top w:val="nil"/>
              <w:left w:val="nil"/>
              <w:bottom w:val="single" w:sz="4" w:space="0" w:color="auto"/>
              <w:right w:val="single" w:sz="4" w:space="0" w:color="auto"/>
            </w:tcBorders>
            <w:shd w:val="clear" w:color="auto" w:fill="auto"/>
            <w:vAlign w:val="center"/>
            <w:hideMark/>
          </w:tcPr>
          <w:p w14:paraId="3DC176D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1F85C7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5AAC1EE"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DAE930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Lösemi ve Lenfomalarda Genetik Yaklaşım ve Mekanizmalar</w:t>
            </w:r>
          </w:p>
        </w:tc>
        <w:tc>
          <w:tcPr>
            <w:tcW w:w="1134" w:type="dxa"/>
            <w:tcBorders>
              <w:top w:val="nil"/>
              <w:left w:val="nil"/>
              <w:bottom w:val="single" w:sz="4" w:space="0" w:color="auto"/>
              <w:right w:val="single" w:sz="4" w:space="0" w:color="auto"/>
            </w:tcBorders>
            <w:shd w:val="clear" w:color="auto" w:fill="auto"/>
            <w:vAlign w:val="center"/>
            <w:hideMark/>
          </w:tcPr>
          <w:p w14:paraId="5D4C6C5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7E5CB0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3D0494A"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2DEA101"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Kanser genetiği (tanı – tedavi ve </w:t>
            </w:r>
            <w:proofErr w:type="spellStart"/>
            <w:r w:rsidRPr="00474063">
              <w:rPr>
                <w:rFonts w:ascii="Arial" w:eastAsia="Times New Roman" w:hAnsi="Arial" w:cs="Arial"/>
                <w:color w:val="000000"/>
                <w:lang w:eastAsia="tr-TR"/>
                <w14:ligatures w14:val="none"/>
              </w:rPr>
              <w:t>prognoz</w:t>
            </w:r>
            <w:proofErr w:type="spellEnd"/>
            <w:r w:rsidRPr="00474063">
              <w:rPr>
                <w:rFonts w:ascii="Arial" w:eastAsia="Times New Roman" w:hAnsi="Arial" w:cs="Arial"/>
                <w:color w:val="000000"/>
                <w:lang w:eastAsia="tr-TR"/>
                <w14:ligatures w14:val="none"/>
              </w:rPr>
              <w:t xml:space="preserve"> tayini) </w:t>
            </w:r>
          </w:p>
        </w:tc>
        <w:tc>
          <w:tcPr>
            <w:tcW w:w="1134" w:type="dxa"/>
            <w:tcBorders>
              <w:top w:val="nil"/>
              <w:left w:val="nil"/>
              <w:bottom w:val="single" w:sz="4" w:space="0" w:color="auto"/>
              <w:right w:val="single" w:sz="4" w:space="0" w:color="auto"/>
            </w:tcBorders>
            <w:shd w:val="clear" w:color="auto" w:fill="auto"/>
            <w:vAlign w:val="center"/>
            <w:hideMark/>
          </w:tcPr>
          <w:p w14:paraId="51D3592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41063C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781E1EC"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8989C1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Ailesel kanserler</w:t>
            </w:r>
          </w:p>
        </w:tc>
        <w:tc>
          <w:tcPr>
            <w:tcW w:w="1134" w:type="dxa"/>
            <w:tcBorders>
              <w:top w:val="nil"/>
              <w:left w:val="nil"/>
              <w:bottom w:val="single" w:sz="4" w:space="0" w:color="auto"/>
              <w:right w:val="single" w:sz="4" w:space="0" w:color="auto"/>
            </w:tcBorders>
            <w:shd w:val="clear" w:color="auto" w:fill="auto"/>
            <w:vAlign w:val="center"/>
            <w:hideMark/>
          </w:tcPr>
          <w:p w14:paraId="31A8C9B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350380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8D974BD" w14:textId="77777777" w:rsidTr="00474063">
        <w:trPr>
          <w:gridAfter w:val="1"/>
          <w:wAfter w:w="160" w:type="dxa"/>
          <w:trHeight w:val="22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3CC4E6DD"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PATOLOJİ</w:t>
            </w:r>
          </w:p>
        </w:tc>
      </w:tr>
      <w:tr w:rsidR="00474063" w:rsidRPr="00474063" w14:paraId="11216118"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7960694C"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02B4855E"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626D2B42"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11DD4E9D"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8967F3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Neoplazide temel tanımlar I: </w:t>
            </w:r>
            <w:proofErr w:type="spellStart"/>
            <w:r w:rsidRPr="00474063">
              <w:rPr>
                <w:rFonts w:ascii="Arial" w:eastAsia="Times New Roman" w:hAnsi="Arial" w:cs="Arial"/>
                <w:color w:val="000000"/>
                <w:lang w:eastAsia="tr-TR"/>
                <w14:ligatures w14:val="none"/>
              </w:rPr>
              <w:t>Benign</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malign</w:t>
            </w:r>
            <w:proofErr w:type="spellEnd"/>
            <w:r w:rsidRPr="00474063">
              <w:rPr>
                <w:rFonts w:ascii="Arial" w:eastAsia="Times New Roman" w:hAnsi="Arial" w:cs="Arial"/>
                <w:color w:val="000000"/>
                <w:lang w:eastAsia="tr-TR"/>
                <w14:ligatures w14:val="none"/>
              </w:rPr>
              <w:t xml:space="preserve"> kavramı, tümör tanısı nasıl konulur?</w:t>
            </w:r>
          </w:p>
        </w:tc>
        <w:tc>
          <w:tcPr>
            <w:tcW w:w="1134" w:type="dxa"/>
            <w:tcBorders>
              <w:top w:val="nil"/>
              <w:left w:val="nil"/>
              <w:bottom w:val="single" w:sz="4" w:space="0" w:color="auto"/>
              <w:right w:val="single" w:sz="4" w:space="0" w:color="auto"/>
            </w:tcBorders>
            <w:shd w:val="clear" w:color="auto" w:fill="auto"/>
            <w:vAlign w:val="center"/>
            <w:hideMark/>
          </w:tcPr>
          <w:p w14:paraId="509BC60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3092BA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1CEC023F"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21D8A71"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Neoplazide temel tanımlar II: Etyoloji, </w:t>
            </w:r>
            <w:proofErr w:type="spellStart"/>
            <w:r w:rsidRPr="00474063">
              <w:rPr>
                <w:rFonts w:ascii="Arial" w:eastAsia="Times New Roman" w:hAnsi="Arial" w:cs="Arial"/>
                <w:color w:val="000000"/>
                <w:lang w:eastAsia="tr-TR"/>
                <w14:ligatures w14:val="none"/>
              </w:rPr>
              <w:t>karsinogenez</w:t>
            </w:r>
            <w:proofErr w:type="spellEnd"/>
            <w:r w:rsidRPr="00474063">
              <w:rPr>
                <w:rFonts w:ascii="Arial" w:eastAsia="Times New Roman" w:hAnsi="Arial" w:cs="Arial"/>
                <w:color w:val="000000"/>
                <w:lang w:eastAsia="tr-TR"/>
                <w14:ligatures w14:val="none"/>
              </w:rPr>
              <w:t>, invazyon ve metastaz</w:t>
            </w:r>
          </w:p>
        </w:tc>
        <w:tc>
          <w:tcPr>
            <w:tcW w:w="1134" w:type="dxa"/>
            <w:tcBorders>
              <w:top w:val="nil"/>
              <w:left w:val="nil"/>
              <w:bottom w:val="single" w:sz="4" w:space="0" w:color="auto"/>
              <w:right w:val="single" w:sz="4" w:space="0" w:color="auto"/>
            </w:tcBorders>
            <w:shd w:val="clear" w:color="auto" w:fill="auto"/>
            <w:vAlign w:val="center"/>
            <w:hideMark/>
          </w:tcPr>
          <w:p w14:paraId="725504B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2A3B1E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3</w:t>
            </w:r>
          </w:p>
        </w:tc>
      </w:tr>
      <w:tr w:rsidR="00474063" w:rsidRPr="00474063" w14:paraId="7303052A" w14:textId="77777777" w:rsidTr="00474063">
        <w:trPr>
          <w:gridAfter w:val="1"/>
          <w:wAfter w:w="160" w:type="dxa"/>
          <w:trHeight w:val="419"/>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51EE7E1"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Neoplazide temel tanımlar </w:t>
            </w:r>
            <w:proofErr w:type="spellStart"/>
            <w:proofErr w:type="gramStart"/>
            <w:r w:rsidRPr="00474063">
              <w:rPr>
                <w:rFonts w:ascii="Arial" w:eastAsia="Times New Roman" w:hAnsi="Arial" w:cs="Arial"/>
                <w:color w:val="000000"/>
                <w:lang w:eastAsia="tr-TR"/>
                <w14:ligatures w14:val="none"/>
              </w:rPr>
              <w:t>III:Prognoz</w:t>
            </w:r>
            <w:proofErr w:type="spellEnd"/>
            <w:proofErr w:type="gram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grade</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borderline</w:t>
            </w:r>
            <w:proofErr w:type="spellEnd"/>
            <w:r w:rsidRPr="00474063">
              <w:rPr>
                <w:rFonts w:ascii="Arial" w:eastAsia="Times New Roman" w:hAnsi="Arial" w:cs="Arial"/>
                <w:color w:val="000000"/>
                <w:lang w:eastAsia="tr-TR"/>
                <w14:ligatures w14:val="none"/>
              </w:rPr>
              <w:t>, isimlendirme ve ileri düzey tanı yöntemleri</w:t>
            </w:r>
          </w:p>
        </w:tc>
        <w:tc>
          <w:tcPr>
            <w:tcW w:w="1134" w:type="dxa"/>
            <w:tcBorders>
              <w:top w:val="nil"/>
              <w:left w:val="nil"/>
              <w:bottom w:val="single" w:sz="4" w:space="0" w:color="auto"/>
              <w:right w:val="single" w:sz="4" w:space="0" w:color="auto"/>
            </w:tcBorders>
            <w:shd w:val="clear" w:color="auto" w:fill="auto"/>
            <w:vAlign w:val="center"/>
            <w:hideMark/>
          </w:tcPr>
          <w:p w14:paraId="2DB2770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28D550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18EABB0E"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5EA1B7C"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Eritrosit Kanama hastalıkları, </w:t>
            </w:r>
            <w:proofErr w:type="spellStart"/>
            <w:r w:rsidRPr="00474063">
              <w:rPr>
                <w:rFonts w:ascii="Arial" w:eastAsia="Times New Roman" w:hAnsi="Arial" w:cs="Arial"/>
                <w:color w:val="000000"/>
                <w:lang w:eastAsia="tr-TR"/>
                <w14:ligatures w14:val="none"/>
              </w:rPr>
              <w:t>Timus</w:t>
            </w:r>
            <w:proofErr w:type="spellEnd"/>
            <w:r w:rsidRPr="00474063">
              <w:rPr>
                <w:rFonts w:ascii="Arial" w:eastAsia="Times New Roman" w:hAnsi="Arial" w:cs="Arial"/>
                <w:color w:val="000000"/>
                <w:lang w:eastAsia="tr-TR"/>
                <w14:ligatures w14:val="none"/>
              </w:rPr>
              <w:t xml:space="preserve"> ve dalak hastalıkları</w:t>
            </w:r>
          </w:p>
        </w:tc>
        <w:tc>
          <w:tcPr>
            <w:tcW w:w="1134" w:type="dxa"/>
            <w:tcBorders>
              <w:top w:val="nil"/>
              <w:left w:val="nil"/>
              <w:bottom w:val="single" w:sz="4" w:space="0" w:color="auto"/>
              <w:right w:val="single" w:sz="4" w:space="0" w:color="auto"/>
            </w:tcBorders>
            <w:shd w:val="clear" w:color="auto" w:fill="auto"/>
            <w:vAlign w:val="center"/>
            <w:hideMark/>
          </w:tcPr>
          <w:p w14:paraId="112D4E6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22462B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6C4AB30C"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016B5A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Beyaz kan hücre hastalıkları</w:t>
            </w:r>
          </w:p>
        </w:tc>
        <w:tc>
          <w:tcPr>
            <w:tcW w:w="1134" w:type="dxa"/>
            <w:tcBorders>
              <w:top w:val="nil"/>
              <w:left w:val="nil"/>
              <w:bottom w:val="single" w:sz="4" w:space="0" w:color="auto"/>
              <w:right w:val="single" w:sz="4" w:space="0" w:color="auto"/>
            </w:tcBorders>
            <w:shd w:val="clear" w:color="auto" w:fill="auto"/>
            <w:vAlign w:val="center"/>
            <w:hideMark/>
          </w:tcPr>
          <w:p w14:paraId="02433F3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8DC739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534D4C22" w14:textId="77777777" w:rsidTr="00474063">
        <w:trPr>
          <w:gridAfter w:val="1"/>
          <w:wAfter w:w="160" w:type="dxa"/>
          <w:trHeight w:val="22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8C3C98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Lenf bezi hastalıklarının patolojisi</w:t>
            </w:r>
          </w:p>
        </w:tc>
        <w:tc>
          <w:tcPr>
            <w:tcW w:w="1134" w:type="dxa"/>
            <w:tcBorders>
              <w:top w:val="nil"/>
              <w:left w:val="nil"/>
              <w:bottom w:val="single" w:sz="4" w:space="0" w:color="auto"/>
              <w:right w:val="single" w:sz="4" w:space="0" w:color="auto"/>
            </w:tcBorders>
            <w:shd w:val="clear" w:color="auto" w:fill="auto"/>
            <w:vAlign w:val="center"/>
            <w:hideMark/>
          </w:tcPr>
          <w:p w14:paraId="5A16DE6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A5E6B7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92A34AE" w14:textId="77777777" w:rsidTr="00474063">
        <w:trPr>
          <w:gridAfter w:val="1"/>
          <w:wAfter w:w="160" w:type="dxa"/>
          <w:trHeight w:val="408"/>
        </w:trPr>
        <w:tc>
          <w:tcPr>
            <w:tcW w:w="8500" w:type="dxa"/>
            <w:vMerge w:val="restart"/>
            <w:tcBorders>
              <w:top w:val="nil"/>
              <w:left w:val="single" w:sz="4" w:space="0" w:color="auto"/>
              <w:bottom w:val="single" w:sz="4" w:space="0" w:color="auto"/>
              <w:right w:val="single" w:sz="4" w:space="0" w:color="auto"/>
            </w:tcBorders>
            <w:shd w:val="clear" w:color="auto" w:fill="auto"/>
            <w:vAlign w:val="center"/>
            <w:hideMark/>
          </w:tcPr>
          <w:p w14:paraId="576E8C04"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Tıbbi Patoloji pratik: Neoplazi ve Hematopoetik Sistem Hastalıkları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6FE633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Pratik</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8315F8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3</w:t>
            </w:r>
          </w:p>
        </w:tc>
      </w:tr>
      <w:tr w:rsidR="00474063" w:rsidRPr="00474063" w14:paraId="4E0E811B" w14:textId="77777777" w:rsidTr="00474063">
        <w:trPr>
          <w:trHeight w:val="220"/>
        </w:trPr>
        <w:tc>
          <w:tcPr>
            <w:tcW w:w="8500" w:type="dxa"/>
            <w:vMerge/>
            <w:tcBorders>
              <w:top w:val="nil"/>
              <w:left w:val="single" w:sz="4" w:space="0" w:color="auto"/>
              <w:bottom w:val="single" w:sz="4" w:space="0" w:color="auto"/>
              <w:right w:val="single" w:sz="4" w:space="0" w:color="auto"/>
            </w:tcBorders>
            <w:vAlign w:val="center"/>
            <w:hideMark/>
          </w:tcPr>
          <w:p w14:paraId="3333B601"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61DA0014"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993" w:type="dxa"/>
            <w:vMerge/>
            <w:tcBorders>
              <w:top w:val="nil"/>
              <w:left w:val="single" w:sz="4" w:space="0" w:color="auto"/>
              <w:bottom w:val="single" w:sz="4" w:space="0" w:color="auto"/>
              <w:right w:val="single" w:sz="4" w:space="0" w:color="auto"/>
            </w:tcBorders>
            <w:vAlign w:val="center"/>
            <w:hideMark/>
          </w:tcPr>
          <w:p w14:paraId="0341F68E"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160" w:type="dxa"/>
            <w:tcBorders>
              <w:top w:val="nil"/>
              <w:left w:val="nil"/>
              <w:bottom w:val="nil"/>
              <w:right w:val="nil"/>
            </w:tcBorders>
            <w:shd w:val="clear" w:color="auto" w:fill="auto"/>
            <w:noWrap/>
            <w:vAlign w:val="bottom"/>
            <w:hideMark/>
          </w:tcPr>
          <w:p w14:paraId="149C5FA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p>
        </w:tc>
      </w:tr>
    </w:tbl>
    <w:p w14:paraId="38B30F06" w14:textId="77777777" w:rsidR="00D547F4" w:rsidRPr="005C19F4" w:rsidRDefault="00D547F4" w:rsidP="00D547F4">
      <w:pPr>
        <w:spacing w:after="0" w:line="276" w:lineRule="auto"/>
        <w:rPr>
          <w:rFonts w:ascii="Arial" w:hAnsi="Arial" w:cs="Arial"/>
          <w:color w:val="000000" w:themeColor="text1"/>
        </w:rPr>
      </w:pPr>
      <w:r w:rsidRPr="005C19F4">
        <w:rPr>
          <w:rFonts w:ascii="Arial" w:hAnsi="Arial" w:cs="Arial"/>
          <w:color w:val="000000" w:themeColor="text1"/>
        </w:rPr>
        <w:br w:type="page"/>
      </w:r>
      <w:bookmarkStart w:id="13" w:name="_heading=h.1fob9te" w:colFirst="0" w:colLast="0"/>
      <w:bookmarkEnd w:id="13"/>
    </w:p>
    <w:p w14:paraId="48543BA3" w14:textId="77777777" w:rsidR="00D547F4" w:rsidRPr="005C19F4" w:rsidRDefault="00D547F4" w:rsidP="00E06180">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lastRenderedPageBreak/>
        <w:t>DOLAŞIM ve SOLUNUM SİSTEMİ HASTALIKLARI DERS KURULU</w:t>
      </w:r>
    </w:p>
    <w:p w14:paraId="6857E61B" w14:textId="443C2B49" w:rsidR="00E06180" w:rsidRPr="005C19F4" w:rsidRDefault="00E06180" w:rsidP="00E06180">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t>DIII – KURUL II</w:t>
      </w:r>
    </w:p>
    <w:p w14:paraId="6280A99D" w14:textId="77777777" w:rsidR="00D547F4" w:rsidRPr="005C19F4" w:rsidRDefault="00D547F4" w:rsidP="00D547F4">
      <w:pPr>
        <w:spacing w:after="0" w:line="276" w:lineRule="auto"/>
        <w:jc w:val="center"/>
        <w:rPr>
          <w:rFonts w:ascii="Arial" w:eastAsia="Times New Roman" w:hAnsi="Arial" w:cs="Arial"/>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038"/>
        <w:gridCol w:w="1538"/>
        <w:gridCol w:w="1538"/>
        <w:gridCol w:w="1538"/>
      </w:tblGrid>
      <w:tr w:rsidR="005C19F4" w:rsidRPr="005C19F4" w14:paraId="03DFAC34" w14:textId="77777777" w:rsidTr="00317804">
        <w:trPr>
          <w:jc w:val="center"/>
        </w:trPr>
        <w:tc>
          <w:tcPr>
            <w:tcW w:w="1838" w:type="dxa"/>
            <w:shd w:val="clear" w:color="auto" w:fill="45B0E1"/>
            <w:vAlign w:val="center"/>
          </w:tcPr>
          <w:p w14:paraId="42E40C5B" w14:textId="7C1FFEA6"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KURUL DERSİNİN KODU</w:t>
            </w:r>
          </w:p>
        </w:tc>
        <w:tc>
          <w:tcPr>
            <w:tcW w:w="4038" w:type="dxa"/>
            <w:shd w:val="clear" w:color="auto" w:fill="45B0E1"/>
            <w:vAlign w:val="center"/>
          </w:tcPr>
          <w:p w14:paraId="2968C1C6" w14:textId="77777777" w:rsidR="001F2B54" w:rsidRPr="005C19F4" w:rsidRDefault="001F2B54" w:rsidP="001F2B54">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KURUL DERSİNİN</w:t>
            </w:r>
          </w:p>
          <w:p w14:paraId="39E5ECCB" w14:textId="32DE8BB1"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ADI</w:t>
            </w:r>
          </w:p>
        </w:tc>
        <w:tc>
          <w:tcPr>
            <w:tcW w:w="1538" w:type="dxa"/>
            <w:shd w:val="clear" w:color="auto" w:fill="45B0E1"/>
            <w:vAlign w:val="center"/>
          </w:tcPr>
          <w:p w14:paraId="44BA022F" w14:textId="4211643A"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TEORİK DERS SAATİ</w:t>
            </w:r>
          </w:p>
        </w:tc>
        <w:tc>
          <w:tcPr>
            <w:tcW w:w="1538" w:type="dxa"/>
            <w:shd w:val="clear" w:color="auto" w:fill="45B0E1"/>
            <w:vAlign w:val="center"/>
          </w:tcPr>
          <w:p w14:paraId="753156E0" w14:textId="77777777" w:rsidR="001F2B54" w:rsidRPr="005C19F4" w:rsidRDefault="001F2B54" w:rsidP="001F2B54">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PRATİK</w:t>
            </w:r>
          </w:p>
          <w:p w14:paraId="2E28D8C6" w14:textId="00DED234"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c>
          <w:tcPr>
            <w:tcW w:w="1538" w:type="dxa"/>
            <w:shd w:val="clear" w:color="auto" w:fill="45B0E1"/>
            <w:vAlign w:val="center"/>
          </w:tcPr>
          <w:p w14:paraId="5B1805FE" w14:textId="77777777" w:rsidR="001F2B54" w:rsidRPr="005C19F4" w:rsidRDefault="001F2B54" w:rsidP="001F2B54">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TOPLAM</w:t>
            </w:r>
          </w:p>
          <w:p w14:paraId="5599AF1C" w14:textId="43AABFE8"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r>
      <w:tr w:rsidR="005C19F4" w:rsidRPr="005C19F4" w14:paraId="5CAF1ADF" w14:textId="77777777" w:rsidTr="00474063">
        <w:trPr>
          <w:jc w:val="center"/>
        </w:trPr>
        <w:tc>
          <w:tcPr>
            <w:tcW w:w="1838" w:type="dxa"/>
            <w:shd w:val="clear" w:color="auto" w:fill="auto"/>
            <w:vAlign w:val="center"/>
          </w:tcPr>
          <w:p w14:paraId="36DDF100"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7B7369FC" w14:textId="122D4D19" w:rsidR="00B73A79" w:rsidRPr="005C19F4" w:rsidRDefault="00B73A79" w:rsidP="00B73A79">
            <w:pPr>
              <w:spacing w:after="0" w:line="276" w:lineRule="auto"/>
              <w:rPr>
                <w:rFonts w:ascii="Arial" w:hAnsi="Arial" w:cs="Arial"/>
                <w:color w:val="000000" w:themeColor="text1"/>
              </w:rPr>
            </w:pPr>
            <w:r w:rsidRPr="005C19F4">
              <w:rPr>
                <w:rFonts w:ascii="Arial" w:hAnsi="Arial" w:cs="Arial"/>
                <w:color w:val="000000" w:themeColor="text1"/>
              </w:rPr>
              <w:t>Sınav Değerlendirme Dersi</w:t>
            </w:r>
          </w:p>
        </w:tc>
        <w:tc>
          <w:tcPr>
            <w:tcW w:w="1538" w:type="dxa"/>
            <w:shd w:val="clear" w:color="auto" w:fill="auto"/>
            <w:vAlign w:val="center"/>
          </w:tcPr>
          <w:p w14:paraId="15B5D259" w14:textId="0B63BF45"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7B536616" w14:textId="77585C3F"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49805E51" w14:textId="5B328E23"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r>
      <w:tr w:rsidR="005C19F4" w:rsidRPr="005C19F4" w14:paraId="16408D31" w14:textId="77777777" w:rsidTr="00474063">
        <w:trPr>
          <w:jc w:val="center"/>
        </w:trPr>
        <w:tc>
          <w:tcPr>
            <w:tcW w:w="1838" w:type="dxa"/>
            <w:shd w:val="clear" w:color="auto" w:fill="auto"/>
            <w:vAlign w:val="center"/>
          </w:tcPr>
          <w:p w14:paraId="4733C817"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2890001C" w14:textId="3D83AFAE" w:rsidR="00B73A79" w:rsidRPr="005C19F4" w:rsidRDefault="00B73A79" w:rsidP="00B73A79">
            <w:pPr>
              <w:spacing w:after="0" w:line="276" w:lineRule="auto"/>
              <w:rPr>
                <w:rFonts w:ascii="Arial" w:eastAsia="Times New Roman" w:hAnsi="Arial" w:cs="Arial"/>
                <w:color w:val="000000" w:themeColor="text1"/>
              </w:rPr>
            </w:pPr>
            <w:r w:rsidRPr="005C19F4">
              <w:rPr>
                <w:rFonts w:ascii="Arial" w:hAnsi="Arial" w:cs="Arial"/>
                <w:color w:val="000000" w:themeColor="text1"/>
              </w:rPr>
              <w:t>Baş Koordinatörlük Geri Bildirim Dersi</w:t>
            </w:r>
          </w:p>
        </w:tc>
        <w:tc>
          <w:tcPr>
            <w:tcW w:w="1538" w:type="dxa"/>
            <w:shd w:val="clear" w:color="auto" w:fill="auto"/>
            <w:vAlign w:val="center"/>
          </w:tcPr>
          <w:p w14:paraId="3760FF46" w14:textId="7FF76D50"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1F2DF6C0" w14:textId="5229A4BA"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415FE0D1" w14:textId="22A1476B"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5C19F4" w:rsidRPr="005C19F4" w14:paraId="64312D81" w14:textId="77777777" w:rsidTr="00474063">
        <w:trPr>
          <w:jc w:val="center"/>
        </w:trPr>
        <w:tc>
          <w:tcPr>
            <w:tcW w:w="1838" w:type="dxa"/>
            <w:shd w:val="clear" w:color="auto" w:fill="auto"/>
            <w:vAlign w:val="center"/>
          </w:tcPr>
          <w:p w14:paraId="390E3166"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7089D5E4" w14:textId="537F4429" w:rsidR="00B73A79" w:rsidRPr="005C19F4" w:rsidRDefault="00C74475" w:rsidP="00B73A79">
            <w:pPr>
              <w:spacing w:after="0" w:line="276" w:lineRule="auto"/>
              <w:rPr>
                <w:rFonts w:ascii="Arial" w:eastAsia="Times New Roman" w:hAnsi="Arial" w:cs="Arial"/>
                <w:color w:val="000000" w:themeColor="text1"/>
              </w:rPr>
            </w:pPr>
            <w:r w:rsidRPr="005C19F4">
              <w:rPr>
                <w:rFonts w:ascii="Arial" w:hAnsi="Arial" w:cs="Arial"/>
                <w:color w:val="000000" w:themeColor="text1"/>
              </w:rPr>
              <w:t>Ders Kuruluna Giriş Dersi</w:t>
            </w:r>
          </w:p>
        </w:tc>
        <w:tc>
          <w:tcPr>
            <w:tcW w:w="1538" w:type="dxa"/>
            <w:shd w:val="clear" w:color="auto" w:fill="auto"/>
            <w:vAlign w:val="center"/>
          </w:tcPr>
          <w:p w14:paraId="72DF8E33" w14:textId="74F6C20F"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055F3CD5" w14:textId="397FB66E"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31AD660F" w14:textId="738672E6"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5C19F4" w:rsidRPr="005C19F4" w14:paraId="2ED4A897" w14:textId="77777777" w:rsidTr="00474063">
        <w:trPr>
          <w:jc w:val="center"/>
        </w:trPr>
        <w:tc>
          <w:tcPr>
            <w:tcW w:w="1838" w:type="dxa"/>
            <w:shd w:val="clear" w:color="auto" w:fill="auto"/>
            <w:vAlign w:val="center"/>
          </w:tcPr>
          <w:p w14:paraId="44A6C7DC"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4D4E1D82" w14:textId="19E7EDBC"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Anesteziyoloji ve Reanimasyon</w:t>
            </w:r>
          </w:p>
        </w:tc>
        <w:tc>
          <w:tcPr>
            <w:tcW w:w="1538" w:type="dxa"/>
            <w:shd w:val="clear" w:color="auto" w:fill="auto"/>
          </w:tcPr>
          <w:p w14:paraId="48CEF538" w14:textId="3E4A96C9"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tcPr>
          <w:p w14:paraId="46A23BE3" w14:textId="4E876DA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tcPr>
          <w:p w14:paraId="58E0456F" w14:textId="3C861780"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r>
      <w:tr w:rsidR="005C19F4" w:rsidRPr="005C19F4" w14:paraId="37C3A9E1" w14:textId="77777777" w:rsidTr="00474063">
        <w:trPr>
          <w:jc w:val="center"/>
        </w:trPr>
        <w:tc>
          <w:tcPr>
            <w:tcW w:w="1838" w:type="dxa"/>
            <w:shd w:val="clear" w:color="auto" w:fill="auto"/>
            <w:vAlign w:val="center"/>
          </w:tcPr>
          <w:p w14:paraId="2F546699"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53F0C8D5" w14:textId="7197F9D2"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Biyofizik</w:t>
            </w:r>
          </w:p>
        </w:tc>
        <w:tc>
          <w:tcPr>
            <w:tcW w:w="1538" w:type="dxa"/>
            <w:shd w:val="clear" w:color="auto" w:fill="auto"/>
          </w:tcPr>
          <w:p w14:paraId="575577A2" w14:textId="6557E4F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tcPr>
          <w:p w14:paraId="04DB5D0B" w14:textId="77F761FE"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tcPr>
          <w:p w14:paraId="6E8D24A4" w14:textId="6877490E"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r>
      <w:tr w:rsidR="005C19F4" w:rsidRPr="005C19F4" w14:paraId="5FD43202" w14:textId="77777777" w:rsidTr="00474063">
        <w:trPr>
          <w:jc w:val="center"/>
        </w:trPr>
        <w:tc>
          <w:tcPr>
            <w:tcW w:w="1838" w:type="dxa"/>
            <w:shd w:val="clear" w:color="auto" w:fill="auto"/>
            <w:vAlign w:val="center"/>
          </w:tcPr>
          <w:p w14:paraId="6858F1C8"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374065B7" w14:textId="6E57D3CA"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Çocuk Sağlığı ve Hastalıkları</w:t>
            </w:r>
          </w:p>
        </w:tc>
        <w:tc>
          <w:tcPr>
            <w:tcW w:w="1538" w:type="dxa"/>
            <w:shd w:val="clear" w:color="auto" w:fill="auto"/>
          </w:tcPr>
          <w:p w14:paraId="3C8AF213" w14:textId="357F0C1D"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5</w:t>
            </w:r>
          </w:p>
        </w:tc>
        <w:tc>
          <w:tcPr>
            <w:tcW w:w="1538" w:type="dxa"/>
            <w:shd w:val="clear" w:color="auto" w:fill="auto"/>
          </w:tcPr>
          <w:p w14:paraId="39759F84" w14:textId="6600930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tcPr>
          <w:p w14:paraId="707551E8" w14:textId="3F15028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5</w:t>
            </w:r>
          </w:p>
        </w:tc>
      </w:tr>
      <w:tr w:rsidR="005C19F4" w:rsidRPr="005C19F4" w14:paraId="638A6452" w14:textId="77777777" w:rsidTr="00474063">
        <w:trPr>
          <w:jc w:val="center"/>
        </w:trPr>
        <w:tc>
          <w:tcPr>
            <w:tcW w:w="1838" w:type="dxa"/>
            <w:shd w:val="clear" w:color="auto" w:fill="auto"/>
            <w:vAlign w:val="center"/>
          </w:tcPr>
          <w:p w14:paraId="6A8F52F6"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176E9836" w14:textId="3A64D8CE"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Enfeksiyon Hastalıkları</w:t>
            </w:r>
          </w:p>
        </w:tc>
        <w:tc>
          <w:tcPr>
            <w:tcW w:w="1538" w:type="dxa"/>
            <w:shd w:val="clear" w:color="auto" w:fill="auto"/>
          </w:tcPr>
          <w:p w14:paraId="08D2183A" w14:textId="6906700B"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tcPr>
          <w:p w14:paraId="7EF81CEB" w14:textId="370553F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tcPr>
          <w:p w14:paraId="0F7A57E3" w14:textId="6272781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r>
      <w:tr w:rsidR="005C19F4" w:rsidRPr="005C19F4" w14:paraId="75BEF58F" w14:textId="77777777" w:rsidTr="00474063">
        <w:trPr>
          <w:jc w:val="center"/>
        </w:trPr>
        <w:tc>
          <w:tcPr>
            <w:tcW w:w="1838" w:type="dxa"/>
            <w:shd w:val="clear" w:color="auto" w:fill="auto"/>
            <w:vAlign w:val="center"/>
          </w:tcPr>
          <w:p w14:paraId="4F379B38"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234A8FBB" w14:textId="49DE2A61"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Göğüs Hastalıkları</w:t>
            </w:r>
          </w:p>
        </w:tc>
        <w:tc>
          <w:tcPr>
            <w:tcW w:w="1538" w:type="dxa"/>
            <w:shd w:val="clear" w:color="auto" w:fill="auto"/>
          </w:tcPr>
          <w:p w14:paraId="7E78D158" w14:textId="21B75C8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9</w:t>
            </w:r>
          </w:p>
        </w:tc>
        <w:tc>
          <w:tcPr>
            <w:tcW w:w="1538" w:type="dxa"/>
            <w:shd w:val="clear" w:color="auto" w:fill="auto"/>
          </w:tcPr>
          <w:p w14:paraId="7C042A0E" w14:textId="1264F64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tcPr>
          <w:p w14:paraId="46CE5C7D" w14:textId="46485F0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9</w:t>
            </w:r>
          </w:p>
        </w:tc>
      </w:tr>
      <w:tr w:rsidR="005C19F4" w:rsidRPr="005C19F4" w14:paraId="0F5ABE24" w14:textId="77777777" w:rsidTr="00474063">
        <w:trPr>
          <w:jc w:val="center"/>
        </w:trPr>
        <w:tc>
          <w:tcPr>
            <w:tcW w:w="1838" w:type="dxa"/>
            <w:shd w:val="clear" w:color="auto" w:fill="auto"/>
            <w:vAlign w:val="center"/>
          </w:tcPr>
          <w:p w14:paraId="39DF5A19"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48904154" w14:textId="6B0CB961"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Kalp Damar Cerrahisi</w:t>
            </w:r>
          </w:p>
        </w:tc>
        <w:tc>
          <w:tcPr>
            <w:tcW w:w="1538" w:type="dxa"/>
            <w:shd w:val="clear" w:color="auto" w:fill="auto"/>
          </w:tcPr>
          <w:p w14:paraId="612721F5" w14:textId="7BA3B8E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c>
          <w:tcPr>
            <w:tcW w:w="1538" w:type="dxa"/>
            <w:shd w:val="clear" w:color="auto" w:fill="auto"/>
          </w:tcPr>
          <w:p w14:paraId="354EAA2B" w14:textId="52F91490"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tcPr>
          <w:p w14:paraId="25E2F842" w14:textId="3896BD6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r>
      <w:tr w:rsidR="005C19F4" w:rsidRPr="005C19F4" w14:paraId="7A4E9A24" w14:textId="77777777" w:rsidTr="00474063">
        <w:trPr>
          <w:jc w:val="center"/>
        </w:trPr>
        <w:tc>
          <w:tcPr>
            <w:tcW w:w="1838" w:type="dxa"/>
            <w:shd w:val="clear" w:color="auto" w:fill="auto"/>
            <w:vAlign w:val="center"/>
          </w:tcPr>
          <w:p w14:paraId="20DA0073"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6650050E" w14:textId="6230BEE3"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Kardiyoloji</w:t>
            </w:r>
          </w:p>
        </w:tc>
        <w:tc>
          <w:tcPr>
            <w:tcW w:w="1538" w:type="dxa"/>
            <w:shd w:val="clear" w:color="auto" w:fill="auto"/>
          </w:tcPr>
          <w:p w14:paraId="26DEDCA7" w14:textId="51084418"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10</w:t>
            </w:r>
          </w:p>
        </w:tc>
        <w:tc>
          <w:tcPr>
            <w:tcW w:w="1538" w:type="dxa"/>
            <w:shd w:val="clear" w:color="auto" w:fill="auto"/>
          </w:tcPr>
          <w:p w14:paraId="4EC3C217" w14:textId="45292CC7"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tcPr>
          <w:p w14:paraId="46F9DAE0" w14:textId="57A7A2E3"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10</w:t>
            </w:r>
          </w:p>
        </w:tc>
      </w:tr>
      <w:tr w:rsidR="005C19F4" w:rsidRPr="005C19F4" w14:paraId="10F28995" w14:textId="77777777" w:rsidTr="00474063">
        <w:trPr>
          <w:jc w:val="center"/>
        </w:trPr>
        <w:tc>
          <w:tcPr>
            <w:tcW w:w="1838" w:type="dxa"/>
            <w:shd w:val="clear" w:color="auto" w:fill="auto"/>
            <w:vAlign w:val="center"/>
          </w:tcPr>
          <w:p w14:paraId="52E6B3E1"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778FAE27" w14:textId="03180607"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Kulak Burun Boğaz Hastalıkları</w:t>
            </w:r>
          </w:p>
        </w:tc>
        <w:tc>
          <w:tcPr>
            <w:tcW w:w="1538" w:type="dxa"/>
            <w:shd w:val="clear" w:color="auto" w:fill="auto"/>
          </w:tcPr>
          <w:p w14:paraId="5E191231" w14:textId="63B5B539"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3</w:t>
            </w:r>
          </w:p>
        </w:tc>
        <w:tc>
          <w:tcPr>
            <w:tcW w:w="1538" w:type="dxa"/>
            <w:shd w:val="clear" w:color="auto" w:fill="auto"/>
          </w:tcPr>
          <w:p w14:paraId="02DBBDBE" w14:textId="4CF62612"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tcPr>
          <w:p w14:paraId="430AD0A1" w14:textId="1A1F5CA1"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3</w:t>
            </w:r>
          </w:p>
        </w:tc>
      </w:tr>
      <w:tr w:rsidR="005C19F4" w:rsidRPr="005C19F4" w14:paraId="75B6A5E4" w14:textId="77777777" w:rsidTr="00474063">
        <w:trPr>
          <w:jc w:val="center"/>
        </w:trPr>
        <w:tc>
          <w:tcPr>
            <w:tcW w:w="1838" w:type="dxa"/>
            <w:shd w:val="clear" w:color="auto" w:fill="auto"/>
            <w:vAlign w:val="center"/>
          </w:tcPr>
          <w:p w14:paraId="17B62C0B"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42C46595" w14:textId="4BABDBD0"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Nükleer Tıp</w:t>
            </w:r>
          </w:p>
        </w:tc>
        <w:tc>
          <w:tcPr>
            <w:tcW w:w="1538" w:type="dxa"/>
            <w:shd w:val="clear" w:color="auto" w:fill="auto"/>
          </w:tcPr>
          <w:p w14:paraId="0379D8D4" w14:textId="3DCB88C1"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2</w:t>
            </w:r>
          </w:p>
        </w:tc>
        <w:tc>
          <w:tcPr>
            <w:tcW w:w="1538" w:type="dxa"/>
            <w:shd w:val="clear" w:color="auto" w:fill="auto"/>
          </w:tcPr>
          <w:p w14:paraId="747FEC5E" w14:textId="444A2D94"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tcPr>
          <w:p w14:paraId="6A9BCA8E" w14:textId="6CC35BF5"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2</w:t>
            </w:r>
          </w:p>
        </w:tc>
      </w:tr>
      <w:tr w:rsidR="005C19F4" w:rsidRPr="005C19F4" w14:paraId="5908E9CD" w14:textId="77777777" w:rsidTr="00474063">
        <w:trPr>
          <w:jc w:val="center"/>
        </w:trPr>
        <w:tc>
          <w:tcPr>
            <w:tcW w:w="1838" w:type="dxa"/>
            <w:shd w:val="clear" w:color="auto" w:fill="auto"/>
            <w:vAlign w:val="center"/>
          </w:tcPr>
          <w:p w14:paraId="2D3BFA70"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7103664A" w14:textId="1B1C86EB"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Radyoloji</w:t>
            </w:r>
          </w:p>
        </w:tc>
        <w:tc>
          <w:tcPr>
            <w:tcW w:w="1538" w:type="dxa"/>
            <w:shd w:val="clear" w:color="auto" w:fill="auto"/>
          </w:tcPr>
          <w:p w14:paraId="2A78094A" w14:textId="5F25305A"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3</w:t>
            </w:r>
          </w:p>
        </w:tc>
        <w:tc>
          <w:tcPr>
            <w:tcW w:w="1538" w:type="dxa"/>
            <w:shd w:val="clear" w:color="auto" w:fill="auto"/>
          </w:tcPr>
          <w:p w14:paraId="5A091EA5" w14:textId="30BCCA0F"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tcPr>
          <w:p w14:paraId="2AE973B6" w14:textId="55A0615D"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3</w:t>
            </w:r>
          </w:p>
        </w:tc>
      </w:tr>
      <w:tr w:rsidR="005C19F4" w:rsidRPr="005C19F4" w14:paraId="11F9B746" w14:textId="77777777" w:rsidTr="00474063">
        <w:trPr>
          <w:jc w:val="center"/>
        </w:trPr>
        <w:tc>
          <w:tcPr>
            <w:tcW w:w="1838" w:type="dxa"/>
            <w:shd w:val="clear" w:color="auto" w:fill="auto"/>
            <w:vAlign w:val="center"/>
          </w:tcPr>
          <w:p w14:paraId="063515E6"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3D95C3B7" w14:textId="3070B35F"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Tıbbi Farmakoloji</w:t>
            </w:r>
          </w:p>
        </w:tc>
        <w:tc>
          <w:tcPr>
            <w:tcW w:w="1538" w:type="dxa"/>
            <w:shd w:val="clear" w:color="auto" w:fill="auto"/>
          </w:tcPr>
          <w:p w14:paraId="35820EEF" w14:textId="6EE5DDCE"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26</w:t>
            </w:r>
          </w:p>
        </w:tc>
        <w:tc>
          <w:tcPr>
            <w:tcW w:w="1538" w:type="dxa"/>
            <w:shd w:val="clear" w:color="auto" w:fill="auto"/>
          </w:tcPr>
          <w:p w14:paraId="5983BD4A" w14:textId="037B0DE4"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tcPr>
          <w:p w14:paraId="2E01B140" w14:textId="22D0A697"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26</w:t>
            </w:r>
          </w:p>
        </w:tc>
      </w:tr>
      <w:tr w:rsidR="005C19F4" w:rsidRPr="005C19F4" w14:paraId="3A8F1CA3" w14:textId="77777777" w:rsidTr="00474063">
        <w:trPr>
          <w:jc w:val="center"/>
        </w:trPr>
        <w:tc>
          <w:tcPr>
            <w:tcW w:w="1838" w:type="dxa"/>
            <w:shd w:val="clear" w:color="auto" w:fill="auto"/>
            <w:vAlign w:val="center"/>
          </w:tcPr>
          <w:p w14:paraId="0278D717"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70E03DE8" w14:textId="6E9E20B8"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Tıbbi Genetik</w:t>
            </w:r>
          </w:p>
        </w:tc>
        <w:tc>
          <w:tcPr>
            <w:tcW w:w="1538" w:type="dxa"/>
            <w:shd w:val="clear" w:color="auto" w:fill="auto"/>
          </w:tcPr>
          <w:p w14:paraId="65B3E218" w14:textId="749E50CF"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5</w:t>
            </w:r>
          </w:p>
        </w:tc>
        <w:tc>
          <w:tcPr>
            <w:tcW w:w="1538" w:type="dxa"/>
            <w:shd w:val="clear" w:color="auto" w:fill="auto"/>
          </w:tcPr>
          <w:p w14:paraId="40F5AA61" w14:textId="788F097C"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tcPr>
          <w:p w14:paraId="2B962827" w14:textId="226BD6A8"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5</w:t>
            </w:r>
          </w:p>
        </w:tc>
      </w:tr>
      <w:tr w:rsidR="005C19F4" w:rsidRPr="005C19F4" w14:paraId="174CB7C5" w14:textId="77777777" w:rsidTr="00474063">
        <w:trPr>
          <w:jc w:val="center"/>
        </w:trPr>
        <w:tc>
          <w:tcPr>
            <w:tcW w:w="1838" w:type="dxa"/>
            <w:shd w:val="clear" w:color="auto" w:fill="auto"/>
            <w:vAlign w:val="center"/>
          </w:tcPr>
          <w:p w14:paraId="4F1E23A7"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524A9CFA" w14:textId="435A318C"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Tıbbi Patoloji</w:t>
            </w:r>
          </w:p>
        </w:tc>
        <w:tc>
          <w:tcPr>
            <w:tcW w:w="1538" w:type="dxa"/>
            <w:shd w:val="clear" w:color="auto" w:fill="auto"/>
          </w:tcPr>
          <w:p w14:paraId="1374FE76" w14:textId="65332E3E"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14</w:t>
            </w:r>
          </w:p>
        </w:tc>
        <w:tc>
          <w:tcPr>
            <w:tcW w:w="1538" w:type="dxa"/>
            <w:shd w:val="clear" w:color="auto" w:fill="auto"/>
          </w:tcPr>
          <w:p w14:paraId="0A52ADF7" w14:textId="7781DF01"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3</w:t>
            </w:r>
          </w:p>
        </w:tc>
        <w:tc>
          <w:tcPr>
            <w:tcW w:w="1538" w:type="dxa"/>
            <w:shd w:val="clear" w:color="auto" w:fill="auto"/>
          </w:tcPr>
          <w:p w14:paraId="20E89FF2" w14:textId="4C552B70"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17</w:t>
            </w:r>
          </w:p>
        </w:tc>
      </w:tr>
      <w:tr w:rsidR="005C19F4" w:rsidRPr="005C19F4" w14:paraId="527BDD34" w14:textId="77777777" w:rsidTr="00474063">
        <w:trPr>
          <w:jc w:val="center"/>
        </w:trPr>
        <w:tc>
          <w:tcPr>
            <w:tcW w:w="1838" w:type="dxa"/>
            <w:shd w:val="clear" w:color="auto" w:fill="auto"/>
            <w:vAlign w:val="center"/>
          </w:tcPr>
          <w:p w14:paraId="355D852F"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tcPr>
          <w:p w14:paraId="5FCB207B" w14:textId="50B9E5C2" w:rsidR="00B73A79" w:rsidRPr="005C19F4" w:rsidRDefault="00317804" w:rsidP="00B73A79">
            <w:pPr>
              <w:spacing w:after="0" w:line="276" w:lineRule="auto"/>
              <w:rPr>
                <w:rFonts w:ascii="Arial" w:hAnsi="Arial" w:cs="Arial"/>
                <w:b/>
                <w:color w:val="000000" w:themeColor="text1"/>
              </w:rPr>
            </w:pPr>
            <w:r w:rsidRPr="005C19F4">
              <w:rPr>
                <w:rFonts w:ascii="Arial" w:eastAsia="Times New Roman" w:hAnsi="Arial" w:cs="Arial"/>
                <w:b/>
                <w:color w:val="000000" w:themeColor="text1"/>
              </w:rPr>
              <w:t>TOPLAM</w:t>
            </w:r>
          </w:p>
        </w:tc>
        <w:tc>
          <w:tcPr>
            <w:tcW w:w="1538" w:type="dxa"/>
            <w:shd w:val="clear" w:color="auto" w:fill="auto"/>
          </w:tcPr>
          <w:p w14:paraId="0EAA08AC" w14:textId="11038F5F"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b/>
                <w:color w:val="000000" w:themeColor="text1"/>
              </w:rPr>
              <w:t>93</w:t>
            </w:r>
          </w:p>
        </w:tc>
        <w:tc>
          <w:tcPr>
            <w:tcW w:w="1538" w:type="dxa"/>
            <w:shd w:val="clear" w:color="auto" w:fill="auto"/>
          </w:tcPr>
          <w:p w14:paraId="2C1B56DF" w14:textId="3D4728A7"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b/>
                <w:color w:val="000000" w:themeColor="text1"/>
              </w:rPr>
              <w:t>3</w:t>
            </w:r>
          </w:p>
        </w:tc>
        <w:tc>
          <w:tcPr>
            <w:tcW w:w="1538" w:type="dxa"/>
            <w:shd w:val="clear" w:color="auto" w:fill="auto"/>
          </w:tcPr>
          <w:p w14:paraId="2FE07F2E" w14:textId="24492DC0"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b/>
                <w:color w:val="000000" w:themeColor="text1"/>
              </w:rPr>
              <w:t>96</w:t>
            </w:r>
          </w:p>
        </w:tc>
      </w:tr>
    </w:tbl>
    <w:p w14:paraId="46519593" w14:textId="77777777" w:rsidR="00E06180" w:rsidRPr="005C19F4" w:rsidRDefault="00E06180" w:rsidP="00D547F4">
      <w:pPr>
        <w:spacing w:after="0" w:line="276" w:lineRule="auto"/>
        <w:jc w:val="center"/>
        <w:rPr>
          <w:rFonts w:ascii="Arial" w:eastAsia="Times New Roman" w:hAnsi="Arial" w:cs="Arial"/>
          <w:b/>
          <w:color w:val="000000" w:themeColor="text1"/>
        </w:rPr>
      </w:pPr>
    </w:p>
    <w:p w14:paraId="6F79727B" w14:textId="77777777" w:rsidR="00D547F4" w:rsidRPr="005C19F4" w:rsidRDefault="00D547F4" w:rsidP="00D547F4">
      <w:pPr>
        <w:spacing w:after="0" w:line="276" w:lineRule="auto"/>
        <w:jc w:val="center"/>
        <w:rPr>
          <w:rFonts w:ascii="Arial" w:eastAsia="Times New Roman" w:hAnsi="Arial" w:cs="Arial"/>
          <w:b/>
          <w:color w:val="000000" w:themeColor="text1"/>
        </w:rPr>
      </w:pPr>
      <w:bookmarkStart w:id="14" w:name="_heading=h.3znysh7" w:colFirst="0" w:colLast="0"/>
      <w:bookmarkEnd w:id="14"/>
      <w:r w:rsidRPr="005C19F4">
        <w:rPr>
          <w:rFonts w:ascii="Arial" w:eastAsia="Times New Roman" w:hAnsi="Arial" w:cs="Arial"/>
          <w:b/>
          <w:color w:val="000000" w:themeColor="text1"/>
        </w:rPr>
        <w:t>DERS KURULU AMAÇ ve ÖĞRENİM HEDEFLERİ</w:t>
      </w:r>
    </w:p>
    <w:p w14:paraId="2129CABA" w14:textId="77777777" w:rsidR="00D547F4" w:rsidRPr="005C19F4" w:rsidRDefault="00D547F4" w:rsidP="00D547F4">
      <w:pPr>
        <w:spacing w:after="0" w:line="276" w:lineRule="auto"/>
        <w:rPr>
          <w:rFonts w:ascii="Arial" w:eastAsia="Times New Roman" w:hAnsi="Arial" w:cs="Arial"/>
          <w:b/>
          <w:color w:val="000000" w:themeColor="text1"/>
        </w:rPr>
      </w:pPr>
    </w:p>
    <w:p w14:paraId="5B5306BA" w14:textId="77777777" w:rsidR="00D547F4" w:rsidRPr="005C19F4" w:rsidRDefault="00D547F4" w:rsidP="00D547F4">
      <w:pPr>
        <w:spacing w:after="0" w:line="276" w:lineRule="auto"/>
        <w:rPr>
          <w:rFonts w:ascii="Arial" w:eastAsia="Times New Roman" w:hAnsi="Arial" w:cs="Arial"/>
          <w:b/>
          <w:color w:val="000000" w:themeColor="text1"/>
        </w:rPr>
      </w:pPr>
      <w:r w:rsidRPr="005C19F4">
        <w:rPr>
          <w:rFonts w:ascii="Arial" w:eastAsia="Times New Roman" w:hAnsi="Arial" w:cs="Arial"/>
          <w:b/>
          <w:color w:val="000000" w:themeColor="text1"/>
        </w:rPr>
        <w:t>Amaç:</w:t>
      </w:r>
    </w:p>
    <w:p w14:paraId="1B360083" w14:textId="77777777" w:rsidR="00D547F4" w:rsidRPr="005C19F4" w:rsidRDefault="00D547F4" w:rsidP="00D547F4">
      <w:pPr>
        <w:spacing w:after="0" w:line="276" w:lineRule="auto"/>
        <w:jc w:val="both"/>
        <w:rPr>
          <w:rFonts w:ascii="Arial" w:eastAsia="Times New Roman" w:hAnsi="Arial" w:cs="Arial"/>
          <w:color w:val="000000" w:themeColor="text1"/>
        </w:rPr>
      </w:pPr>
      <w:r w:rsidRPr="005C19F4">
        <w:rPr>
          <w:rFonts w:ascii="Arial" w:eastAsia="Times New Roman" w:hAnsi="Arial" w:cs="Arial"/>
          <w:color w:val="000000" w:themeColor="text1"/>
        </w:rPr>
        <w:t>Bu dersin amacı; solunum ve dolaşım sistemi hastalıklarının toplumdaki yaygınlığı, önemi, oluşum mekanizmaları, tanı yöntemleri, tedavi ajanları ve etki mekanizmaları konusunda bilgilerini arttırmaktır.</w:t>
      </w:r>
    </w:p>
    <w:p w14:paraId="01BE6D7F" w14:textId="77777777" w:rsidR="00D547F4" w:rsidRPr="005C19F4" w:rsidRDefault="00D547F4" w:rsidP="00D547F4">
      <w:pPr>
        <w:spacing w:after="0" w:line="276" w:lineRule="auto"/>
        <w:jc w:val="both"/>
        <w:rPr>
          <w:rFonts w:ascii="Arial" w:eastAsia="Times New Roman" w:hAnsi="Arial" w:cs="Arial"/>
          <w:b/>
          <w:color w:val="000000" w:themeColor="text1"/>
        </w:rPr>
      </w:pPr>
    </w:p>
    <w:p w14:paraId="017B54B1" w14:textId="77777777" w:rsidR="00D547F4" w:rsidRPr="005C19F4" w:rsidRDefault="00D547F4" w:rsidP="00D547F4">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Öğrenim Hedefleri:</w:t>
      </w:r>
    </w:p>
    <w:p w14:paraId="736CBC94" w14:textId="337420B4"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Solunum ve dolaşım sistemi hastalıklarının yaygınlığını ve önemini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2D8B6608"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Solunum sistemi enfeksiyonlarına neden olan enfeksiyon etkenlerini sıralar. </w:t>
      </w:r>
    </w:p>
    <w:p w14:paraId="57D619B2" w14:textId="60A1732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Üst ve alt solunum yolu hastalıklarının fizyopatoloji ve </w:t>
      </w:r>
      <w:proofErr w:type="spellStart"/>
      <w:r w:rsidRPr="005C19F4">
        <w:rPr>
          <w:rFonts w:ascii="Arial" w:eastAsia="Times New Roman" w:hAnsi="Arial" w:cs="Arial"/>
          <w:color w:val="000000" w:themeColor="text1"/>
        </w:rPr>
        <w:t>semptomatolojisini</w:t>
      </w:r>
      <w:proofErr w:type="spellEnd"/>
      <w:r w:rsidRPr="005C19F4">
        <w:rPr>
          <w:rFonts w:ascii="Arial" w:eastAsia="Times New Roman" w:hAnsi="Arial" w:cs="Arial"/>
          <w:color w:val="000000" w:themeColor="text1"/>
        </w:rPr>
        <w:t xml:space="preserve">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4BA4A4DE"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Ses kısıklığı, burun tıkanıklığı, obstrüksiyon gibi üst solunum yolu problemlerinin </w:t>
      </w:r>
      <w:proofErr w:type="spellStart"/>
      <w:r w:rsidRPr="005C19F4">
        <w:rPr>
          <w:rFonts w:ascii="Arial" w:eastAsia="Times New Roman" w:hAnsi="Arial" w:cs="Arial"/>
          <w:color w:val="000000" w:themeColor="text1"/>
        </w:rPr>
        <w:t>semptomatolojisini</w:t>
      </w:r>
      <w:proofErr w:type="spellEnd"/>
      <w:r w:rsidRPr="005C19F4">
        <w:rPr>
          <w:rFonts w:ascii="Arial" w:eastAsia="Times New Roman" w:hAnsi="Arial" w:cs="Arial"/>
          <w:color w:val="000000" w:themeColor="text1"/>
        </w:rPr>
        <w:t xml:space="preserve"> tanımlar.</w:t>
      </w:r>
    </w:p>
    <w:p w14:paraId="0655C560"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Kulak ağrı ve akıntısının fizyopatolojisini ve </w:t>
      </w:r>
      <w:proofErr w:type="spellStart"/>
      <w:r w:rsidRPr="005C19F4">
        <w:rPr>
          <w:rFonts w:ascii="Arial" w:eastAsia="Times New Roman" w:hAnsi="Arial" w:cs="Arial"/>
          <w:color w:val="000000" w:themeColor="text1"/>
        </w:rPr>
        <w:t>semptomatolojisini</w:t>
      </w:r>
      <w:proofErr w:type="spellEnd"/>
      <w:r w:rsidRPr="005C19F4">
        <w:rPr>
          <w:rFonts w:ascii="Arial" w:eastAsia="Times New Roman" w:hAnsi="Arial" w:cs="Arial"/>
          <w:color w:val="000000" w:themeColor="text1"/>
        </w:rPr>
        <w:t xml:space="preserve"> açıklar.</w:t>
      </w:r>
    </w:p>
    <w:p w14:paraId="2381967E"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Larinks – farinks hastalıkları ve lenfoid doku patolojilerini sınıflandırır.</w:t>
      </w:r>
    </w:p>
    <w:p w14:paraId="3D773677"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Otonom sinir sistemi farmakolojisini anlatır.</w:t>
      </w:r>
    </w:p>
    <w:p w14:paraId="21715324"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Sempatomimetik, </w:t>
      </w:r>
      <w:proofErr w:type="spellStart"/>
      <w:r w:rsidRPr="005C19F4">
        <w:rPr>
          <w:rFonts w:ascii="Arial" w:eastAsia="Times New Roman" w:hAnsi="Arial" w:cs="Arial"/>
          <w:color w:val="000000" w:themeColor="text1"/>
        </w:rPr>
        <w:t>sempatolitik</w:t>
      </w:r>
      <w:proofErr w:type="spellEnd"/>
      <w:r w:rsidRPr="005C19F4">
        <w:rPr>
          <w:rFonts w:ascii="Arial" w:eastAsia="Times New Roman" w:hAnsi="Arial" w:cs="Arial"/>
          <w:color w:val="000000" w:themeColor="text1"/>
        </w:rPr>
        <w:t xml:space="preserve">, </w:t>
      </w:r>
      <w:proofErr w:type="spellStart"/>
      <w:r w:rsidRPr="005C19F4">
        <w:rPr>
          <w:rFonts w:ascii="Arial" w:eastAsia="Times New Roman" w:hAnsi="Arial" w:cs="Arial"/>
          <w:color w:val="000000" w:themeColor="text1"/>
        </w:rPr>
        <w:t>parasempatomimetik</w:t>
      </w:r>
      <w:proofErr w:type="spellEnd"/>
      <w:r w:rsidRPr="005C19F4">
        <w:rPr>
          <w:rFonts w:ascii="Arial" w:eastAsia="Times New Roman" w:hAnsi="Arial" w:cs="Arial"/>
          <w:color w:val="000000" w:themeColor="text1"/>
        </w:rPr>
        <w:t xml:space="preserve"> ve </w:t>
      </w:r>
      <w:proofErr w:type="spellStart"/>
      <w:r w:rsidRPr="005C19F4">
        <w:rPr>
          <w:rFonts w:ascii="Arial" w:eastAsia="Times New Roman" w:hAnsi="Arial" w:cs="Arial"/>
          <w:color w:val="000000" w:themeColor="text1"/>
        </w:rPr>
        <w:t>parasempatolitik</w:t>
      </w:r>
      <w:proofErr w:type="spellEnd"/>
      <w:r w:rsidRPr="005C19F4">
        <w:rPr>
          <w:rFonts w:ascii="Arial" w:eastAsia="Times New Roman" w:hAnsi="Arial" w:cs="Arial"/>
          <w:color w:val="000000" w:themeColor="text1"/>
        </w:rPr>
        <w:t xml:space="preserve"> ilaçların isimlerini, etkilerini, etki mekanizmalarını, endikasyonlarını ve kontrendikasyonlarını sayar.</w:t>
      </w:r>
    </w:p>
    <w:p w14:paraId="138F52BD"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Solunum ve dolaşım sistemi muayenesi sırasında ve hastaya yaklaşım konusunda izlenmesi gereken basamakları sıralar.</w:t>
      </w:r>
    </w:p>
    <w:p w14:paraId="7C65DB26"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Akciğerin enfeksiyöz hastalıklarının ve dolaşım bozukluklarının fizyopatolojisini açıklar.</w:t>
      </w:r>
    </w:p>
    <w:p w14:paraId="6A952D60"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Obstrüktif akciğer hastalıkları, tüberküloz ve akciğer tümörlerini sayar.</w:t>
      </w:r>
    </w:p>
    <w:p w14:paraId="77FA9D5B" w14:textId="1EAF6BD4"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Mediasten hastalıklarının patolojisini açıklar ve radyolojik olarak değerlendirme kriterlerini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647391F6"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Normal kalp sesi, siyanoz ve üfürümleri tanımlar ve klinik önemini değerlendirir.</w:t>
      </w:r>
    </w:p>
    <w:p w14:paraId="40B36568"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Fötal dolaşım ile yenidoğan dolaşımını tanımlar ve farklılıklarını ayırt eder. </w:t>
      </w:r>
    </w:p>
    <w:p w14:paraId="3D4614DB"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Erişkin ve çocukta kardiyak patoloji ve problemleri klinik olarak tanımlar ve ayırıcı tanı yapar.</w:t>
      </w:r>
    </w:p>
    <w:p w14:paraId="449AF9BD"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Kalp kapak hastalıklarının fizyopatoloji, klinik bulgu ve radyolojisini tanımlar.</w:t>
      </w:r>
    </w:p>
    <w:p w14:paraId="086B9BE2" w14:textId="1580ACCE"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lastRenderedPageBreak/>
        <w:t xml:space="preserve">Kalp yetmezliği fizyopatolojisini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 xml:space="preserve"> ve semptomlarını tanımlar</w:t>
      </w:r>
    </w:p>
    <w:p w14:paraId="2347E6E0"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Hipertansiyonun önemini, tanısını, komplikasyonlarını, tedavi seçeneklerini ve korunma yollarını sayar.</w:t>
      </w:r>
    </w:p>
    <w:p w14:paraId="1870D494"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Vasküler hastalıkların </w:t>
      </w:r>
      <w:proofErr w:type="spellStart"/>
      <w:r w:rsidRPr="005C19F4">
        <w:rPr>
          <w:rFonts w:ascii="Arial" w:eastAsia="Times New Roman" w:hAnsi="Arial" w:cs="Arial"/>
          <w:color w:val="000000" w:themeColor="text1"/>
        </w:rPr>
        <w:t>etyopatogenezi</w:t>
      </w:r>
      <w:proofErr w:type="spellEnd"/>
      <w:r w:rsidRPr="005C19F4">
        <w:rPr>
          <w:rFonts w:ascii="Arial" w:eastAsia="Times New Roman" w:hAnsi="Arial" w:cs="Arial"/>
          <w:color w:val="000000" w:themeColor="text1"/>
        </w:rPr>
        <w:t>, tanı ve tedavisini açıklar.</w:t>
      </w:r>
    </w:p>
    <w:p w14:paraId="3B97E3E5"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Dolaşım ve solunum sistemi hastalıklarında etkili olan ilaçların farmakokinetiği, farmakodinamiği, etkileri, endikasyonları, kontrendikasyonları, advers etkileri ve ilaç etkileşmelerini açıklar.</w:t>
      </w:r>
    </w:p>
    <w:p w14:paraId="4D0E8F86" w14:textId="298A22FB"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Koroner dolaşım ve koroner arter hastalıklarının fizyopatoloji ve </w:t>
      </w:r>
      <w:proofErr w:type="spellStart"/>
      <w:r w:rsidRPr="005C19F4">
        <w:rPr>
          <w:rFonts w:ascii="Arial" w:eastAsia="Times New Roman" w:hAnsi="Arial" w:cs="Arial"/>
          <w:color w:val="000000" w:themeColor="text1"/>
        </w:rPr>
        <w:t>semptomatolojisini</w:t>
      </w:r>
      <w:proofErr w:type="spellEnd"/>
      <w:r w:rsidRPr="005C19F4">
        <w:rPr>
          <w:rFonts w:ascii="Arial" w:eastAsia="Times New Roman" w:hAnsi="Arial" w:cs="Arial"/>
          <w:color w:val="000000" w:themeColor="text1"/>
        </w:rPr>
        <w:t xml:space="preserve">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42A4DE86" w14:textId="7053C815"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Kalp hastalıklarının tanı ve izleniminde kullanılan biyokimyasal testleri tanımlar ve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49F98229"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Kardiyopulmoner canlandırmanın basamaklarını tanımlar ve sıralar.</w:t>
      </w:r>
    </w:p>
    <w:p w14:paraId="040343AD"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Baş ve boyun hastalıklarının tanısındaki temel radyolojik kavramları açıklar. </w:t>
      </w:r>
    </w:p>
    <w:p w14:paraId="0C480317"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Mediasten hastalıklarının </w:t>
      </w:r>
      <w:proofErr w:type="spellStart"/>
      <w:r w:rsidRPr="005C19F4">
        <w:rPr>
          <w:rFonts w:ascii="Arial" w:eastAsia="Times New Roman" w:hAnsi="Arial" w:cs="Arial"/>
          <w:color w:val="000000" w:themeColor="text1"/>
        </w:rPr>
        <w:t>patalojisini</w:t>
      </w:r>
      <w:proofErr w:type="spellEnd"/>
      <w:r w:rsidRPr="005C19F4">
        <w:rPr>
          <w:rFonts w:ascii="Arial" w:eastAsia="Times New Roman" w:hAnsi="Arial" w:cs="Arial"/>
          <w:color w:val="000000" w:themeColor="text1"/>
        </w:rPr>
        <w:t xml:space="preserve"> açıklar. </w:t>
      </w:r>
    </w:p>
    <w:p w14:paraId="41AB4885" w14:textId="0612E8F2"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Kalp ve mediasten hastalıklarının tanısındaki temel radyolojik kavramları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 xml:space="preserve">. </w:t>
      </w:r>
    </w:p>
    <w:p w14:paraId="6309F4E0" w14:textId="11BE3BDE"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Akciğer grafisi değerlendirme kriterlerini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 xml:space="preserve">. </w:t>
      </w:r>
    </w:p>
    <w:p w14:paraId="1004180F" w14:textId="77777777" w:rsidR="00D547F4" w:rsidRPr="005C19F4" w:rsidRDefault="00D547F4" w:rsidP="00F41EDB">
      <w:pPr>
        <w:numPr>
          <w:ilvl w:val="0"/>
          <w:numId w:val="31"/>
        </w:numPr>
        <w:pBdr>
          <w:top w:val="nil"/>
          <w:left w:val="nil"/>
          <w:bottom w:val="nil"/>
          <w:right w:val="nil"/>
          <w:between w:val="nil"/>
        </w:pBdr>
        <w:spacing w:after="0" w:line="276" w:lineRule="auto"/>
        <w:ind w:left="852" w:hanging="42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Solunum sistemi hastalıklarının tanısında temel radyolojik kavramları açıklar. </w:t>
      </w:r>
    </w:p>
    <w:p w14:paraId="03058F55" w14:textId="4978CE07" w:rsidR="00740C8D" w:rsidRPr="005C19F4" w:rsidRDefault="00740C8D" w:rsidP="00740C8D">
      <w:pPr>
        <w:numPr>
          <w:ilvl w:val="0"/>
          <w:numId w:val="31"/>
        </w:numPr>
        <w:pBdr>
          <w:top w:val="nil"/>
          <w:left w:val="nil"/>
          <w:bottom w:val="nil"/>
          <w:right w:val="nil"/>
          <w:between w:val="nil"/>
        </w:pBdr>
        <w:spacing w:after="0" w:line="276" w:lineRule="auto"/>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  Baş ve boyun hastalıklarında temel radyolojik yaklaşımları, hastalıkların radyolojik görüntüleri ile ilgili temel bilgileri, radyolojik anatomiyi açıklar.    </w:t>
      </w:r>
    </w:p>
    <w:p w14:paraId="07587065" w14:textId="53966E86" w:rsidR="00740C8D" w:rsidRPr="005C19F4" w:rsidRDefault="00740C8D" w:rsidP="00740C8D">
      <w:pPr>
        <w:numPr>
          <w:ilvl w:val="0"/>
          <w:numId w:val="31"/>
        </w:numPr>
        <w:pBdr>
          <w:top w:val="nil"/>
          <w:left w:val="nil"/>
          <w:bottom w:val="nil"/>
          <w:right w:val="nil"/>
          <w:between w:val="nil"/>
        </w:pBdr>
        <w:spacing w:after="0" w:line="276" w:lineRule="auto"/>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 Kardiyovasküler sistem hastalıklarında temel radyolojik yaklaşımları, hastalıkların radyolojik görüntüleri ile ilgili temel bilgileri, radyolojik anatomiyi açıklar. </w:t>
      </w:r>
    </w:p>
    <w:p w14:paraId="0400B028" w14:textId="24CB5E06" w:rsidR="00740C8D" w:rsidRPr="005C19F4" w:rsidRDefault="00740C8D" w:rsidP="00740C8D">
      <w:pPr>
        <w:numPr>
          <w:ilvl w:val="0"/>
          <w:numId w:val="31"/>
        </w:numPr>
        <w:pBdr>
          <w:top w:val="nil"/>
          <w:left w:val="nil"/>
          <w:bottom w:val="nil"/>
          <w:right w:val="nil"/>
          <w:between w:val="nil"/>
        </w:pBdr>
        <w:spacing w:after="0" w:line="276" w:lineRule="auto"/>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 Solunum sistemi hastalıklarında temel radyolojik yaklaşımları, hastalıkların radyolojik görüntüleri ile ilgili temel bilgileri, radyolojik anatomiyi açıklar.      </w:t>
      </w:r>
    </w:p>
    <w:p w14:paraId="081BB365" w14:textId="77777777" w:rsidR="00D547F4" w:rsidRPr="005C19F4" w:rsidRDefault="00D547F4" w:rsidP="00F41EDB">
      <w:pPr>
        <w:spacing w:after="0" w:line="276" w:lineRule="auto"/>
        <w:ind w:left="426"/>
        <w:jc w:val="both"/>
        <w:rPr>
          <w:rFonts w:ascii="Arial" w:eastAsia="Times New Roman" w:hAnsi="Arial" w:cs="Arial"/>
          <w:color w:val="000000" w:themeColor="text1"/>
        </w:rPr>
      </w:pPr>
    </w:p>
    <w:p w14:paraId="29BDE928" w14:textId="77777777" w:rsidR="00D547F4" w:rsidRPr="005C19F4" w:rsidRDefault="00D547F4" w:rsidP="00F41EDB">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KONULAR</w:t>
      </w:r>
    </w:p>
    <w:tbl>
      <w:tblPr>
        <w:tblW w:w="10787" w:type="dxa"/>
        <w:tblCellMar>
          <w:top w:w="15" w:type="dxa"/>
          <w:left w:w="70" w:type="dxa"/>
          <w:right w:w="70" w:type="dxa"/>
        </w:tblCellMar>
        <w:tblLook w:val="04A0" w:firstRow="1" w:lastRow="0" w:firstColumn="1" w:lastColumn="0" w:noHBand="0" w:noVBand="1"/>
      </w:tblPr>
      <w:tblGrid>
        <w:gridCol w:w="8500"/>
        <w:gridCol w:w="1134"/>
        <w:gridCol w:w="993"/>
        <w:gridCol w:w="160"/>
      </w:tblGrid>
      <w:tr w:rsidR="00474063" w:rsidRPr="00474063" w14:paraId="65DD089C"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7C684B0"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ANESTEZİYOLOJİ ve REANİMASYON</w:t>
            </w:r>
          </w:p>
        </w:tc>
      </w:tr>
      <w:tr w:rsidR="00474063" w:rsidRPr="00474063" w14:paraId="34135816"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BA03D1C"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7D553F59"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4A6C33FD"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3AFD5521"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527226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Kardiyopulmoner resüsitasyon</w:t>
            </w:r>
          </w:p>
        </w:tc>
        <w:tc>
          <w:tcPr>
            <w:tcW w:w="1134" w:type="dxa"/>
            <w:tcBorders>
              <w:top w:val="nil"/>
              <w:left w:val="nil"/>
              <w:bottom w:val="single" w:sz="4" w:space="0" w:color="auto"/>
              <w:right w:val="single" w:sz="4" w:space="0" w:color="auto"/>
            </w:tcBorders>
            <w:shd w:val="clear" w:color="auto" w:fill="auto"/>
            <w:vAlign w:val="center"/>
            <w:hideMark/>
          </w:tcPr>
          <w:p w14:paraId="295F9E2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443757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2968F31"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3B7AE1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Anestezi Komplikasyonları</w:t>
            </w:r>
          </w:p>
        </w:tc>
        <w:tc>
          <w:tcPr>
            <w:tcW w:w="1134" w:type="dxa"/>
            <w:tcBorders>
              <w:top w:val="nil"/>
              <w:left w:val="nil"/>
              <w:bottom w:val="single" w:sz="4" w:space="0" w:color="auto"/>
              <w:right w:val="single" w:sz="4" w:space="0" w:color="auto"/>
            </w:tcBorders>
            <w:shd w:val="clear" w:color="auto" w:fill="auto"/>
            <w:vAlign w:val="center"/>
            <w:hideMark/>
          </w:tcPr>
          <w:p w14:paraId="589EF07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47CCB7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C3516AD"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500010E"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BİYOFİZİK</w:t>
            </w:r>
          </w:p>
        </w:tc>
      </w:tr>
      <w:tr w:rsidR="00474063" w:rsidRPr="00474063" w14:paraId="2BAD000E"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4BB3EB93"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506142A3"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3E46580F"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3452B33E"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6E7F34D"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Kalp fonksiyon bozukluğunun elektriksel temelleri</w:t>
            </w:r>
          </w:p>
        </w:tc>
        <w:tc>
          <w:tcPr>
            <w:tcW w:w="1134" w:type="dxa"/>
            <w:tcBorders>
              <w:top w:val="nil"/>
              <w:left w:val="nil"/>
              <w:bottom w:val="single" w:sz="4" w:space="0" w:color="auto"/>
              <w:right w:val="single" w:sz="4" w:space="0" w:color="auto"/>
            </w:tcBorders>
            <w:shd w:val="clear" w:color="auto" w:fill="auto"/>
            <w:vAlign w:val="center"/>
            <w:hideMark/>
          </w:tcPr>
          <w:p w14:paraId="2B6D9F2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77E536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1BC9E9E"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3B3320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Kalp fonksiyon bozukluğunun moleküler temelleri</w:t>
            </w:r>
          </w:p>
        </w:tc>
        <w:tc>
          <w:tcPr>
            <w:tcW w:w="1134" w:type="dxa"/>
            <w:tcBorders>
              <w:top w:val="nil"/>
              <w:left w:val="nil"/>
              <w:bottom w:val="single" w:sz="4" w:space="0" w:color="auto"/>
              <w:right w:val="single" w:sz="4" w:space="0" w:color="auto"/>
            </w:tcBorders>
            <w:shd w:val="clear" w:color="auto" w:fill="auto"/>
            <w:vAlign w:val="center"/>
            <w:hideMark/>
          </w:tcPr>
          <w:p w14:paraId="6C9334F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663122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C637C8F"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3C1DC035"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 xml:space="preserve">ÇOCUK SAĞLIĞI ve HASTALIKLARI </w:t>
            </w:r>
          </w:p>
        </w:tc>
      </w:tr>
      <w:tr w:rsidR="00474063" w:rsidRPr="00474063" w14:paraId="38363DB3"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FAE597B"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0EABB43B"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6C2DE850"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6E24DF59"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3E9C09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Çocuklarda kardiyovasküler sistem değerlendirmesi</w:t>
            </w:r>
          </w:p>
        </w:tc>
        <w:tc>
          <w:tcPr>
            <w:tcW w:w="1134" w:type="dxa"/>
            <w:tcBorders>
              <w:top w:val="nil"/>
              <w:left w:val="nil"/>
              <w:bottom w:val="single" w:sz="4" w:space="0" w:color="auto"/>
              <w:right w:val="single" w:sz="4" w:space="0" w:color="auto"/>
            </w:tcBorders>
            <w:shd w:val="clear" w:color="auto" w:fill="auto"/>
            <w:vAlign w:val="center"/>
            <w:hideMark/>
          </w:tcPr>
          <w:p w14:paraId="098E1C0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BD6E53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B00CE7F"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7994E2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Çocuklarda dolaşım ve solunum sistemi </w:t>
            </w:r>
            <w:proofErr w:type="spellStart"/>
            <w:r w:rsidRPr="00474063">
              <w:rPr>
                <w:rFonts w:ascii="Arial" w:eastAsia="Times New Roman" w:hAnsi="Arial" w:cs="Arial"/>
                <w:color w:val="000000"/>
                <w:lang w:eastAsia="tr-TR"/>
                <w14:ligatures w14:val="none"/>
              </w:rPr>
              <w:t>semptomolojisi</w:t>
            </w:r>
            <w:proofErr w:type="spellEnd"/>
            <w:r w:rsidRPr="00474063">
              <w:rPr>
                <w:rFonts w:ascii="Arial" w:eastAsia="Times New Roman" w:hAnsi="Arial" w:cs="Arial"/>
                <w:color w:val="000000"/>
                <w:lang w:eastAsia="tr-TR"/>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F57C22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4C0FEE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8B06F18"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8FEB66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Konjenital kalp hastalıkları (</w:t>
            </w:r>
            <w:proofErr w:type="spellStart"/>
            <w:r w:rsidRPr="00474063">
              <w:rPr>
                <w:rFonts w:ascii="Arial" w:eastAsia="Times New Roman" w:hAnsi="Arial" w:cs="Arial"/>
                <w:color w:val="000000"/>
                <w:lang w:eastAsia="tr-TR"/>
                <w14:ligatures w14:val="none"/>
              </w:rPr>
              <w:t>Asiyanotik</w:t>
            </w:r>
            <w:proofErr w:type="spellEnd"/>
            <w:r w:rsidRPr="00474063">
              <w:rPr>
                <w:rFonts w:ascii="Arial" w:eastAsia="Times New Roman" w:hAnsi="Arial" w:cs="Arial"/>
                <w:color w:val="000000"/>
                <w:lang w:eastAsia="tr-TR"/>
                <w14:ligatures w14:val="none"/>
              </w:rPr>
              <w:t xml:space="preserve"> – siyanotik)</w:t>
            </w:r>
          </w:p>
        </w:tc>
        <w:tc>
          <w:tcPr>
            <w:tcW w:w="1134" w:type="dxa"/>
            <w:tcBorders>
              <w:top w:val="nil"/>
              <w:left w:val="nil"/>
              <w:bottom w:val="single" w:sz="4" w:space="0" w:color="auto"/>
              <w:right w:val="single" w:sz="4" w:space="0" w:color="auto"/>
            </w:tcBorders>
            <w:shd w:val="clear" w:color="auto" w:fill="auto"/>
            <w:vAlign w:val="center"/>
            <w:hideMark/>
          </w:tcPr>
          <w:p w14:paraId="5EA8663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D65E28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8B87E70"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3A2D6F1"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Akut Romatizmal Ateş</w:t>
            </w:r>
          </w:p>
        </w:tc>
        <w:tc>
          <w:tcPr>
            <w:tcW w:w="1134" w:type="dxa"/>
            <w:tcBorders>
              <w:top w:val="nil"/>
              <w:left w:val="nil"/>
              <w:bottom w:val="single" w:sz="4" w:space="0" w:color="auto"/>
              <w:right w:val="single" w:sz="4" w:space="0" w:color="auto"/>
            </w:tcBorders>
            <w:shd w:val="clear" w:color="auto" w:fill="auto"/>
            <w:vAlign w:val="center"/>
            <w:hideMark/>
          </w:tcPr>
          <w:p w14:paraId="091CB29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CFD33C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70080AF"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28D74F0D"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ENFEKSİYON HASTALIKLARI</w:t>
            </w:r>
          </w:p>
        </w:tc>
      </w:tr>
      <w:tr w:rsidR="00474063" w:rsidRPr="00474063" w14:paraId="087C01CD"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1955A70C"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05F6394D"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5200EC74"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577DF4F4"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85DB8E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Ekstrapulmoner</w:t>
            </w:r>
            <w:proofErr w:type="spellEnd"/>
            <w:r w:rsidRPr="00474063">
              <w:rPr>
                <w:rFonts w:ascii="Arial" w:eastAsia="Times New Roman" w:hAnsi="Arial" w:cs="Arial"/>
                <w:color w:val="000000"/>
                <w:lang w:eastAsia="tr-TR"/>
                <w14:ligatures w14:val="none"/>
              </w:rPr>
              <w:t xml:space="preserve"> tüberküloz</w:t>
            </w:r>
          </w:p>
        </w:tc>
        <w:tc>
          <w:tcPr>
            <w:tcW w:w="1134" w:type="dxa"/>
            <w:tcBorders>
              <w:top w:val="nil"/>
              <w:left w:val="nil"/>
              <w:bottom w:val="single" w:sz="4" w:space="0" w:color="auto"/>
              <w:right w:val="single" w:sz="4" w:space="0" w:color="auto"/>
            </w:tcBorders>
            <w:shd w:val="clear" w:color="auto" w:fill="auto"/>
            <w:vAlign w:val="center"/>
            <w:hideMark/>
          </w:tcPr>
          <w:p w14:paraId="5E8BBFA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243361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00A18CB"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62B191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Difteri, Boğmaca, Kabakulak</w:t>
            </w:r>
          </w:p>
        </w:tc>
        <w:tc>
          <w:tcPr>
            <w:tcW w:w="1134" w:type="dxa"/>
            <w:tcBorders>
              <w:top w:val="nil"/>
              <w:left w:val="nil"/>
              <w:bottom w:val="single" w:sz="4" w:space="0" w:color="auto"/>
              <w:right w:val="single" w:sz="4" w:space="0" w:color="auto"/>
            </w:tcBorders>
            <w:shd w:val="clear" w:color="auto" w:fill="auto"/>
            <w:vAlign w:val="center"/>
            <w:hideMark/>
          </w:tcPr>
          <w:p w14:paraId="0E6F83F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72776E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D2DCDAA"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4E661483"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GÖĞÜS HASTALIKLARI</w:t>
            </w:r>
          </w:p>
        </w:tc>
      </w:tr>
      <w:tr w:rsidR="00474063" w:rsidRPr="00474063" w14:paraId="5AD2B1C3"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2137D810"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7668A777"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27ED6F47"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02C734EF"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FFA5DC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Solunum sisteminin anatomisi, fizyolojisi ve savunma mekanizmaları</w:t>
            </w:r>
          </w:p>
        </w:tc>
        <w:tc>
          <w:tcPr>
            <w:tcW w:w="1134" w:type="dxa"/>
            <w:tcBorders>
              <w:top w:val="nil"/>
              <w:left w:val="nil"/>
              <w:bottom w:val="single" w:sz="4" w:space="0" w:color="auto"/>
              <w:right w:val="single" w:sz="4" w:space="0" w:color="auto"/>
            </w:tcBorders>
            <w:shd w:val="clear" w:color="auto" w:fill="auto"/>
            <w:vAlign w:val="center"/>
            <w:hideMark/>
          </w:tcPr>
          <w:p w14:paraId="22ED8B1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DFECB3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0EB4DE6" w14:textId="77777777" w:rsidTr="00474063">
        <w:trPr>
          <w:gridAfter w:val="1"/>
          <w:wAfter w:w="160" w:type="dxa"/>
          <w:trHeight w:val="57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F46658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Solunum sistemi semptomları (</w:t>
            </w:r>
            <w:proofErr w:type="spellStart"/>
            <w:r w:rsidRPr="00474063">
              <w:rPr>
                <w:rFonts w:ascii="Arial" w:eastAsia="Times New Roman" w:hAnsi="Arial" w:cs="Arial"/>
                <w:color w:val="000000"/>
                <w:lang w:eastAsia="tr-TR"/>
                <w14:ligatures w14:val="none"/>
              </w:rPr>
              <w:t>dispne</w:t>
            </w:r>
            <w:proofErr w:type="spellEnd"/>
            <w:r w:rsidRPr="00474063">
              <w:rPr>
                <w:rFonts w:ascii="Arial" w:eastAsia="Times New Roman" w:hAnsi="Arial" w:cs="Arial"/>
                <w:color w:val="000000"/>
                <w:lang w:eastAsia="tr-TR"/>
                <w14:ligatures w14:val="none"/>
              </w:rPr>
              <w:t xml:space="preserve">, siyanoz, çomak parmak, hemoptizi, hışıltılı solunum, öksürük – balgam çıkarma, </w:t>
            </w:r>
            <w:proofErr w:type="spellStart"/>
            <w:r w:rsidRPr="00474063">
              <w:rPr>
                <w:rFonts w:ascii="Arial" w:eastAsia="Times New Roman" w:hAnsi="Arial" w:cs="Arial"/>
                <w:color w:val="000000"/>
                <w:lang w:eastAsia="tr-TR"/>
                <w14:ligatures w14:val="none"/>
              </w:rPr>
              <w:t>stridor</w:t>
            </w:r>
            <w:proofErr w:type="spellEnd"/>
            <w:r w:rsidRPr="00474063">
              <w:rPr>
                <w:rFonts w:ascii="Arial" w:eastAsia="Times New Roman" w:hAnsi="Arial" w:cs="Arial"/>
                <w:color w:val="000000"/>
                <w:lang w:eastAsia="tr-TR"/>
                <w14:ligatures w14:val="none"/>
              </w:rPr>
              <w:t>, horlama, apne)</w:t>
            </w:r>
          </w:p>
        </w:tc>
        <w:tc>
          <w:tcPr>
            <w:tcW w:w="1134" w:type="dxa"/>
            <w:tcBorders>
              <w:top w:val="nil"/>
              <w:left w:val="nil"/>
              <w:bottom w:val="single" w:sz="4" w:space="0" w:color="auto"/>
              <w:right w:val="single" w:sz="4" w:space="0" w:color="auto"/>
            </w:tcBorders>
            <w:shd w:val="clear" w:color="auto" w:fill="auto"/>
            <w:vAlign w:val="center"/>
            <w:hideMark/>
          </w:tcPr>
          <w:p w14:paraId="3AB1C86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163136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69C4BCD8"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E184C5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Solunum sistemi muayenesi</w:t>
            </w:r>
          </w:p>
        </w:tc>
        <w:tc>
          <w:tcPr>
            <w:tcW w:w="1134" w:type="dxa"/>
            <w:tcBorders>
              <w:top w:val="nil"/>
              <w:left w:val="nil"/>
              <w:bottom w:val="single" w:sz="4" w:space="0" w:color="auto"/>
              <w:right w:val="single" w:sz="4" w:space="0" w:color="auto"/>
            </w:tcBorders>
            <w:shd w:val="clear" w:color="auto" w:fill="auto"/>
            <w:vAlign w:val="center"/>
            <w:hideMark/>
          </w:tcPr>
          <w:p w14:paraId="4535930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355485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FFB02B0"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B8D8DC0"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Pnömoniler</w:t>
            </w:r>
          </w:p>
        </w:tc>
        <w:tc>
          <w:tcPr>
            <w:tcW w:w="1134" w:type="dxa"/>
            <w:tcBorders>
              <w:top w:val="nil"/>
              <w:left w:val="nil"/>
              <w:bottom w:val="single" w:sz="4" w:space="0" w:color="auto"/>
              <w:right w:val="single" w:sz="4" w:space="0" w:color="auto"/>
            </w:tcBorders>
            <w:shd w:val="clear" w:color="auto" w:fill="auto"/>
            <w:vAlign w:val="center"/>
            <w:hideMark/>
          </w:tcPr>
          <w:p w14:paraId="4083CC1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B38E02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6DDEF17"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BA31CB1"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lastRenderedPageBreak/>
              <w:t>Akciğer tüberkülozu</w:t>
            </w:r>
          </w:p>
        </w:tc>
        <w:tc>
          <w:tcPr>
            <w:tcW w:w="1134" w:type="dxa"/>
            <w:tcBorders>
              <w:top w:val="nil"/>
              <w:left w:val="nil"/>
              <w:bottom w:val="single" w:sz="4" w:space="0" w:color="auto"/>
              <w:right w:val="single" w:sz="4" w:space="0" w:color="auto"/>
            </w:tcBorders>
            <w:shd w:val="clear" w:color="auto" w:fill="auto"/>
            <w:vAlign w:val="center"/>
            <w:hideMark/>
          </w:tcPr>
          <w:p w14:paraId="0B90646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D69974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C8C25E6"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B2A0CD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Akciğer ödemi/solunum yetmezliği </w:t>
            </w:r>
          </w:p>
        </w:tc>
        <w:tc>
          <w:tcPr>
            <w:tcW w:w="1134" w:type="dxa"/>
            <w:tcBorders>
              <w:top w:val="nil"/>
              <w:left w:val="nil"/>
              <w:bottom w:val="single" w:sz="4" w:space="0" w:color="auto"/>
              <w:right w:val="single" w:sz="4" w:space="0" w:color="auto"/>
            </w:tcBorders>
            <w:shd w:val="clear" w:color="auto" w:fill="auto"/>
            <w:vAlign w:val="center"/>
            <w:hideMark/>
          </w:tcPr>
          <w:p w14:paraId="773B528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9D99DE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5918020"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796C71D"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Çevresel ve mesleksel akciğer hastalıkları ve tütün kullanımı</w:t>
            </w:r>
          </w:p>
        </w:tc>
        <w:tc>
          <w:tcPr>
            <w:tcW w:w="1134" w:type="dxa"/>
            <w:tcBorders>
              <w:top w:val="nil"/>
              <w:left w:val="nil"/>
              <w:bottom w:val="single" w:sz="4" w:space="0" w:color="auto"/>
              <w:right w:val="single" w:sz="4" w:space="0" w:color="auto"/>
            </w:tcBorders>
            <w:shd w:val="clear" w:color="auto" w:fill="auto"/>
            <w:vAlign w:val="center"/>
            <w:hideMark/>
          </w:tcPr>
          <w:p w14:paraId="4E61865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E6C8E0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DD05927"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9ED46C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Alerjik hastalıklar ve anafilaksi</w:t>
            </w:r>
          </w:p>
        </w:tc>
        <w:tc>
          <w:tcPr>
            <w:tcW w:w="1134" w:type="dxa"/>
            <w:tcBorders>
              <w:top w:val="nil"/>
              <w:left w:val="nil"/>
              <w:bottom w:val="single" w:sz="4" w:space="0" w:color="auto"/>
              <w:right w:val="single" w:sz="4" w:space="0" w:color="auto"/>
            </w:tcBorders>
            <w:shd w:val="clear" w:color="auto" w:fill="auto"/>
            <w:vAlign w:val="center"/>
            <w:hideMark/>
          </w:tcPr>
          <w:p w14:paraId="4EC23E5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0CDEE3A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D0F558B"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1CF9250E"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KALP VE DAMAR CERRAHİSİ</w:t>
            </w:r>
          </w:p>
        </w:tc>
      </w:tr>
      <w:tr w:rsidR="00474063" w:rsidRPr="00474063" w14:paraId="3E9A9749"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70516599"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7DB38FF2"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6CA6305F"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2E14A5D9"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BAA9F3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Kardiyovasküler sistemin klinik anatomisi</w:t>
            </w:r>
          </w:p>
        </w:tc>
        <w:tc>
          <w:tcPr>
            <w:tcW w:w="1134" w:type="dxa"/>
            <w:tcBorders>
              <w:top w:val="nil"/>
              <w:left w:val="nil"/>
              <w:bottom w:val="single" w:sz="4" w:space="0" w:color="auto"/>
              <w:right w:val="single" w:sz="4" w:space="0" w:color="auto"/>
            </w:tcBorders>
            <w:shd w:val="clear" w:color="auto" w:fill="auto"/>
            <w:vAlign w:val="center"/>
            <w:hideMark/>
          </w:tcPr>
          <w:p w14:paraId="6BAAD6B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3FB631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D9295A1"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92B366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Koroner arter hastalıkları ve cerrahisi      </w:t>
            </w:r>
          </w:p>
        </w:tc>
        <w:tc>
          <w:tcPr>
            <w:tcW w:w="1134" w:type="dxa"/>
            <w:tcBorders>
              <w:top w:val="nil"/>
              <w:left w:val="nil"/>
              <w:bottom w:val="single" w:sz="4" w:space="0" w:color="auto"/>
              <w:right w:val="single" w:sz="4" w:space="0" w:color="auto"/>
            </w:tcBorders>
            <w:shd w:val="clear" w:color="auto" w:fill="auto"/>
            <w:vAlign w:val="center"/>
            <w:hideMark/>
          </w:tcPr>
          <w:p w14:paraId="39D396B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54AB1C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A71276D"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B830AC5"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Kalp kapak hastalıkları ve cerrahisi            </w:t>
            </w:r>
          </w:p>
        </w:tc>
        <w:tc>
          <w:tcPr>
            <w:tcW w:w="1134" w:type="dxa"/>
            <w:tcBorders>
              <w:top w:val="nil"/>
              <w:left w:val="nil"/>
              <w:bottom w:val="single" w:sz="4" w:space="0" w:color="auto"/>
              <w:right w:val="single" w:sz="4" w:space="0" w:color="auto"/>
            </w:tcBorders>
            <w:shd w:val="clear" w:color="auto" w:fill="auto"/>
            <w:vAlign w:val="center"/>
            <w:hideMark/>
          </w:tcPr>
          <w:p w14:paraId="0D40F3C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FD49BF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2980F4A"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2027DB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Konjenital kalp hastalıkları cerrahisi          </w:t>
            </w:r>
          </w:p>
        </w:tc>
        <w:tc>
          <w:tcPr>
            <w:tcW w:w="1134" w:type="dxa"/>
            <w:tcBorders>
              <w:top w:val="nil"/>
              <w:left w:val="nil"/>
              <w:bottom w:val="single" w:sz="4" w:space="0" w:color="auto"/>
              <w:right w:val="single" w:sz="4" w:space="0" w:color="auto"/>
            </w:tcBorders>
            <w:shd w:val="clear" w:color="auto" w:fill="auto"/>
            <w:vAlign w:val="center"/>
            <w:hideMark/>
          </w:tcPr>
          <w:p w14:paraId="049E2F7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38F115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03907A0"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7E8F72EE"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KARDİYOLOJİ</w:t>
            </w:r>
          </w:p>
        </w:tc>
      </w:tr>
      <w:tr w:rsidR="00474063" w:rsidRPr="00474063" w14:paraId="0278817D"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06E66603"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4FE42F3F"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7FF55987"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2670C825"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40C4C2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Kalbin çalışma fizyolojisi</w:t>
            </w:r>
          </w:p>
        </w:tc>
        <w:tc>
          <w:tcPr>
            <w:tcW w:w="1134" w:type="dxa"/>
            <w:tcBorders>
              <w:top w:val="nil"/>
              <w:left w:val="nil"/>
              <w:bottom w:val="single" w:sz="4" w:space="0" w:color="auto"/>
              <w:right w:val="single" w:sz="4" w:space="0" w:color="auto"/>
            </w:tcBorders>
            <w:shd w:val="clear" w:color="auto" w:fill="auto"/>
            <w:vAlign w:val="center"/>
            <w:hideMark/>
          </w:tcPr>
          <w:p w14:paraId="46D3949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DF977A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5BE6400" w14:textId="77777777" w:rsidTr="00474063">
        <w:trPr>
          <w:gridAfter w:val="1"/>
          <w:wAfter w:w="160" w:type="dxa"/>
          <w:trHeight w:val="57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FBAF1E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Kalp hastalıklarında </w:t>
            </w:r>
            <w:proofErr w:type="spellStart"/>
            <w:r w:rsidRPr="00474063">
              <w:rPr>
                <w:rFonts w:ascii="Arial" w:eastAsia="Times New Roman" w:hAnsi="Arial" w:cs="Arial"/>
                <w:color w:val="000000"/>
                <w:lang w:eastAsia="tr-TR"/>
                <w14:ligatures w14:val="none"/>
              </w:rPr>
              <w:t>semptomatoloji</w:t>
            </w:r>
            <w:proofErr w:type="spellEnd"/>
            <w:r w:rsidRPr="00474063">
              <w:rPr>
                <w:rFonts w:ascii="Arial" w:eastAsia="Times New Roman" w:hAnsi="Arial" w:cs="Arial"/>
                <w:color w:val="000000"/>
                <w:lang w:eastAsia="tr-TR"/>
                <w14:ligatures w14:val="none"/>
              </w:rPr>
              <w:t xml:space="preserve"> (çarpıntı, hipotansiyon, hipertansiyon, kalpte üfürüm, </w:t>
            </w:r>
            <w:proofErr w:type="spellStart"/>
            <w:r w:rsidRPr="00474063">
              <w:rPr>
                <w:rFonts w:ascii="Arial" w:eastAsia="Times New Roman" w:hAnsi="Arial" w:cs="Arial"/>
                <w:color w:val="000000"/>
                <w:lang w:eastAsia="tr-TR"/>
                <w14:ligatures w14:val="none"/>
              </w:rPr>
              <w:t>senkop</w:t>
            </w:r>
            <w:proofErr w:type="spellEnd"/>
            <w:r w:rsidRPr="00474063">
              <w:rPr>
                <w:rFonts w:ascii="Arial" w:eastAsia="Times New Roman" w:hAnsi="Arial" w:cs="Arial"/>
                <w:color w:val="000000"/>
                <w:lang w:eastAsia="tr-TR"/>
                <w14:ligatures w14:val="none"/>
              </w:rPr>
              <w:t>, siyanoz, göğüs ağrısı)</w:t>
            </w:r>
          </w:p>
        </w:tc>
        <w:tc>
          <w:tcPr>
            <w:tcW w:w="1134" w:type="dxa"/>
            <w:tcBorders>
              <w:top w:val="nil"/>
              <w:left w:val="nil"/>
              <w:bottom w:val="single" w:sz="4" w:space="0" w:color="auto"/>
              <w:right w:val="single" w:sz="4" w:space="0" w:color="auto"/>
            </w:tcBorders>
            <w:shd w:val="clear" w:color="auto" w:fill="auto"/>
            <w:vAlign w:val="center"/>
            <w:hideMark/>
          </w:tcPr>
          <w:p w14:paraId="51E0240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ED3285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407EF61"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40F0CCC"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Kardiyovasküler sistem muayenesi</w:t>
            </w:r>
          </w:p>
        </w:tc>
        <w:tc>
          <w:tcPr>
            <w:tcW w:w="1134" w:type="dxa"/>
            <w:tcBorders>
              <w:top w:val="nil"/>
              <w:left w:val="nil"/>
              <w:bottom w:val="single" w:sz="4" w:space="0" w:color="auto"/>
              <w:right w:val="single" w:sz="4" w:space="0" w:color="auto"/>
            </w:tcBorders>
            <w:shd w:val="clear" w:color="auto" w:fill="auto"/>
            <w:vAlign w:val="center"/>
            <w:hideMark/>
          </w:tcPr>
          <w:p w14:paraId="206ABBD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9B3DBE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AD645D3"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F773A7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Hipertansiyona yaklaşım</w:t>
            </w:r>
          </w:p>
        </w:tc>
        <w:tc>
          <w:tcPr>
            <w:tcW w:w="1134" w:type="dxa"/>
            <w:tcBorders>
              <w:top w:val="nil"/>
              <w:left w:val="nil"/>
              <w:bottom w:val="single" w:sz="4" w:space="0" w:color="auto"/>
              <w:right w:val="single" w:sz="4" w:space="0" w:color="auto"/>
            </w:tcBorders>
            <w:shd w:val="clear" w:color="auto" w:fill="auto"/>
            <w:vAlign w:val="center"/>
            <w:hideMark/>
          </w:tcPr>
          <w:p w14:paraId="1C0C074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4812E3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6B6AE67D"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9418DB0"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Akut koroner sendromlar</w:t>
            </w:r>
          </w:p>
        </w:tc>
        <w:tc>
          <w:tcPr>
            <w:tcW w:w="1134" w:type="dxa"/>
            <w:tcBorders>
              <w:top w:val="nil"/>
              <w:left w:val="nil"/>
              <w:bottom w:val="single" w:sz="4" w:space="0" w:color="auto"/>
              <w:right w:val="single" w:sz="4" w:space="0" w:color="auto"/>
            </w:tcBorders>
            <w:shd w:val="clear" w:color="auto" w:fill="auto"/>
            <w:vAlign w:val="center"/>
            <w:hideMark/>
          </w:tcPr>
          <w:p w14:paraId="72E5713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734B0A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4CFE1AC"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F193D19"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Kronik koroner arter hastalığı</w:t>
            </w:r>
          </w:p>
        </w:tc>
        <w:tc>
          <w:tcPr>
            <w:tcW w:w="1134" w:type="dxa"/>
            <w:tcBorders>
              <w:top w:val="nil"/>
              <w:left w:val="nil"/>
              <w:bottom w:val="single" w:sz="4" w:space="0" w:color="auto"/>
              <w:right w:val="single" w:sz="4" w:space="0" w:color="auto"/>
            </w:tcBorders>
            <w:shd w:val="clear" w:color="auto" w:fill="auto"/>
            <w:vAlign w:val="center"/>
            <w:hideMark/>
          </w:tcPr>
          <w:p w14:paraId="0649D34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93C2E7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7AD88EC"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6117E24"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Kalp yetersizliğine yaklaşım </w:t>
            </w:r>
          </w:p>
        </w:tc>
        <w:tc>
          <w:tcPr>
            <w:tcW w:w="1134" w:type="dxa"/>
            <w:tcBorders>
              <w:top w:val="nil"/>
              <w:left w:val="nil"/>
              <w:bottom w:val="single" w:sz="4" w:space="0" w:color="auto"/>
              <w:right w:val="single" w:sz="4" w:space="0" w:color="auto"/>
            </w:tcBorders>
            <w:shd w:val="clear" w:color="auto" w:fill="auto"/>
            <w:vAlign w:val="center"/>
            <w:hideMark/>
          </w:tcPr>
          <w:p w14:paraId="4821124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37C6260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1900EB0"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76AB04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Elektrokardiyografi</w:t>
            </w:r>
          </w:p>
        </w:tc>
        <w:tc>
          <w:tcPr>
            <w:tcW w:w="1134" w:type="dxa"/>
            <w:tcBorders>
              <w:top w:val="nil"/>
              <w:left w:val="nil"/>
              <w:bottom w:val="single" w:sz="4" w:space="0" w:color="auto"/>
              <w:right w:val="single" w:sz="4" w:space="0" w:color="auto"/>
            </w:tcBorders>
            <w:shd w:val="clear" w:color="auto" w:fill="auto"/>
            <w:vAlign w:val="center"/>
            <w:hideMark/>
          </w:tcPr>
          <w:p w14:paraId="02F99F3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D5E9BE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45B2649A"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3E906D00"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KULAK BURUN BOĞAZ HASTALIKLARI</w:t>
            </w:r>
          </w:p>
        </w:tc>
      </w:tr>
      <w:tr w:rsidR="00474063" w:rsidRPr="00474063" w14:paraId="5638B91D"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7CA4C59"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56DFDB75"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64F2EB46"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34F6D80D"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92281D3"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KBB muayene temelleri ve hastaya yaklaşım</w:t>
            </w:r>
          </w:p>
        </w:tc>
        <w:tc>
          <w:tcPr>
            <w:tcW w:w="1134" w:type="dxa"/>
            <w:tcBorders>
              <w:top w:val="nil"/>
              <w:left w:val="nil"/>
              <w:bottom w:val="single" w:sz="4" w:space="0" w:color="auto"/>
              <w:right w:val="single" w:sz="4" w:space="0" w:color="auto"/>
            </w:tcBorders>
            <w:shd w:val="clear" w:color="auto" w:fill="auto"/>
            <w:vAlign w:val="center"/>
            <w:hideMark/>
          </w:tcPr>
          <w:p w14:paraId="1BDB51E6"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47E19AA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58499A01"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CCB4D53"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Üst solunum yolu hastalıklarında KBB ile ilişkili semptomlar</w:t>
            </w:r>
          </w:p>
        </w:tc>
        <w:tc>
          <w:tcPr>
            <w:tcW w:w="1134" w:type="dxa"/>
            <w:tcBorders>
              <w:top w:val="nil"/>
              <w:left w:val="nil"/>
              <w:bottom w:val="single" w:sz="4" w:space="0" w:color="auto"/>
              <w:right w:val="single" w:sz="4" w:space="0" w:color="auto"/>
            </w:tcBorders>
            <w:shd w:val="clear" w:color="auto" w:fill="auto"/>
            <w:vAlign w:val="center"/>
            <w:hideMark/>
          </w:tcPr>
          <w:p w14:paraId="1E626ADB"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93" w:type="dxa"/>
            <w:tcBorders>
              <w:top w:val="nil"/>
              <w:left w:val="nil"/>
              <w:bottom w:val="single" w:sz="4" w:space="0" w:color="auto"/>
              <w:right w:val="single" w:sz="4" w:space="0" w:color="auto"/>
            </w:tcBorders>
            <w:shd w:val="clear" w:color="auto" w:fill="auto"/>
            <w:vAlign w:val="center"/>
            <w:hideMark/>
          </w:tcPr>
          <w:p w14:paraId="40AA173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6FCD1292"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1AA61053"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NÜKLEER TIP</w:t>
            </w:r>
          </w:p>
        </w:tc>
      </w:tr>
      <w:tr w:rsidR="00474063" w:rsidRPr="00474063" w14:paraId="590ED96D"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294E63C0"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3F558834"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4F57095B"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266C4F56"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9B7FD9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Kardiyovasküler hastalıklarda nükleer tıp uygulamaları </w:t>
            </w:r>
          </w:p>
        </w:tc>
        <w:tc>
          <w:tcPr>
            <w:tcW w:w="1134" w:type="dxa"/>
            <w:tcBorders>
              <w:top w:val="nil"/>
              <w:left w:val="nil"/>
              <w:bottom w:val="single" w:sz="4" w:space="0" w:color="auto"/>
              <w:right w:val="single" w:sz="4" w:space="0" w:color="auto"/>
            </w:tcBorders>
            <w:shd w:val="clear" w:color="auto" w:fill="auto"/>
            <w:vAlign w:val="center"/>
            <w:hideMark/>
          </w:tcPr>
          <w:p w14:paraId="12897A2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F1F14C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8D4A298"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42C6F8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Solunum sistemi sintigrafisi</w:t>
            </w:r>
          </w:p>
        </w:tc>
        <w:tc>
          <w:tcPr>
            <w:tcW w:w="1134" w:type="dxa"/>
            <w:tcBorders>
              <w:top w:val="nil"/>
              <w:left w:val="nil"/>
              <w:bottom w:val="single" w:sz="4" w:space="0" w:color="auto"/>
              <w:right w:val="single" w:sz="4" w:space="0" w:color="auto"/>
            </w:tcBorders>
            <w:shd w:val="clear" w:color="auto" w:fill="auto"/>
            <w:vAlign w:val="center"/>
            <w:hideMark/>
          </w:tcPr>
          <w:p w14:paraId="57C0883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036292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549501B"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606E5F42"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RADYOLOJİ</w:t>
            </w:r>
          </w:p>
        </w:tc>
      </w:tr>
      <w:tr w:rsidR="00474063" w:rsidRPr="00474063" w14:paraId="4D01EF9A"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892C937"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623E1FAA"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0451B10D"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517CFEA0" w14:textId="77777777" w:rsidTr="00474063">
        <w:trPr>
          <w:gridAfter w:val="1"/>
          <w:wAfter w:w="160" w:type="dxa"/>
          <w:trHeight w:val="57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E51C36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Kardiyovasküler sistem hastalıklarında temel radyolojik yaklaşımlar, temel bilgiler, radyolojik anatomi</w:t>
            </w:r>
          </w:p>
        </w:tc>
        <w:tc>
          <w:tcPr>
            <w:tcW w:w="1134" w:type="dxa"/>
            <w:tcBorders>
              <w:top w:val="nil"/>
              <w:left w:val="nil"/>
              <w:bottom w:val="single" w:sz="4" w:space="0" w:color="auto"/>
              <w:right w:val="single" w:sz="4" w:space="0" w:color="auto"/>
            </w:tcBorders>
            <w:shd w:val="clear" w:color="auto" w:fill="auto"/>
            <w:vAlign w:val="center"/>
            <w:hideMark/>
          </w:tcPr>
          <w:p w14:paraId="01C24C2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5F0C9D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E4BD774" w14:textId="77777777" w:rsidTr="00474063">
        <w:trPr>
          <w:gridAfter w:val="1"/>
          <w:wAfter w:w="160" w:type="dxa"/>
          <w:trHeight w:val="57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3411AB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Solunum sistemi hastalıklarında temel radyolojik yaklaşımlar, temel bilgiler, radyolojik anatomi</w:t>
            </w:r>
          </w:p>
        </w:tc>
        <w:tc>
          <w:tcPr>
            <w:tcW w:w="1134" w:type="dxa"/>
            <w:tcBorders>
              <w:top w:val="nil"/>
              <w:left w:val="nil"/>
              <w:bottom w:val="single" w:sz="4" w:space="0" w:color="auto"/>
              <w:right w:val="single" w:sz="4" w:space="0" w:color="auto"/>
            </w:tcBorders>
            <w:shd w:val="clear" w:color="auto" w:fill="auto"/>
            <w:vAlign w:val="center"/>
            <w:hideMark/>
          </w:tcPr>
          <w:p w14:paraId="33AAA91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5266DB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6E6748E5" w14:textId="77777777" w:rsidTr="00474063">
        <w:trPr>
          <w:gridAfter w:val="1"/>
          <w:wAfter w:w="160" w:type="dxa"/>
          <w:trHeight w:val="57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E954C0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Baş-boyun Radyolojisi (Temel radyolojik yaklaşımlar, temel bilgiler, radyolojik anatomi) </w:t>
            </w:r>
          </w:p>
        </w:tc>
        <w:tc>
          <w:tcPr>
            <w:tcW w:w="1134" w:type="dxa"/>
            <w:tcBorders>
              <w:top w:val="nil"/>
              <w:left w:val="nil"/>
              <w:bottom w:val="single" w:sz="4" w:space="0" w:color="auto"/>
              <w:right w:val="single" w:sz="4" w:space="0" w:color="auto"/>
            </w:tcBorders>
            <w:shd w:val="clear" w:color="auto" w:fill="auto"/>
            <w:vAlign w:val="center"/>
            <w:hideMark/>
          </w:tcPr>
          <w:p w14:paraId="2092FFB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269C2E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8C5A71D"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B647ABF"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FARMAKOLOJİ</w:t>
            </w:r>
          </w:p>
        </w:tc>
      </w:tr>
      <w:tr w:rsidR="00474063" w:rsidRPr="00474063" w14:paraId="77FE0F31"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41A8C014"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01DD901E"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2BEE8200"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26F471A4"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899CFCC"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Otonom sinir sistemi farmakolojisi, </w:t>
            </w:r>
            <w:proofErr w:type="spellStart"/>
            <w:r w:rsidRPr="00474063">
              <w:rPr>
                <w:rFonts w:ascii="Arial" w:eastAsia="Times New Roman" w:hAnsi="Arial" w:cs="Arial"/>
                <w:color w:val="000000"/>
                <w:lang w:eastAsia="tr-TR"/>
                <w14:ligatures w14:val="none"/>
              </w:rPr>
              <w:t>nörotransmisyon</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FC5AED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DD1068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59F4CD75"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AB85914"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Adrenerjik reseptör agonistleri</w:t>
            </w:r>
          </w:p>
        </w:tc>
        <w:tc>
          <w:tcPr>
            <w:tcW w:w="1134" w:type="dxa"/>
            <w:tcBorders>
              <w:top w:val="nil"/>
              <w:left w:val="nil"/>
              <w:bottom w:val="single" w:sz="4" w:space="0" w:color="auto"/>
              <w:right w:val="single" w:sz="4" w:space="0" w:color="auto"/>
            </w:tcBorders>
            <w:shd w:val="clear" w:color="auto" w:fill="auto"/>
            <w:vAlign w:val="center"/>
            <w:hideMark/>
          </w:tcPr>
          <w:p w14:paraId="5D3E061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F7C988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719A668"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F7AEDD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Adrenerjik reseptör antagonistleri</w:t>
            </w:r>
          </w:p>
        </w:tc>
        <w:tc>
          <w:tcPr>
            <w:tcW w:w="1134" w:type="dxa"/>
            <w:tcBorders>
              <w:top w:val="nil"/>
              <w:left w:val="nil"/>
              <w:bottom w:val="single" w:sz="4" w:space="0" w:color="auto"/>
              <w:right w:val="single" w:sz="4" w:space="0" w:color="auto"/>
            </w:tcBorders>
            <w:shd w:val="clear" w:color="auto" w:fill="auto"/>
            <w:vAlign w:val="center"/>
            <w:hideMark/>
          </w:tcPr>
          <w:p w14:paraId="4A0390B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5D2E7F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8D70B81"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E1195A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Muskarinik</w:t>
            </w:r>
            <w:proofErr w:type="spellEnd"/>
            <w:r w:rsidRPr="00474063">
              <w:rPr>
                <w:rFonts w:ascii="Arial" w:eastAsia="Times New Roman" w:hAnsi="Arial" w:cs="Arial"/>
                <w:color w:val="000000"/>
                <w:lang w:eastAsia="tr-TR"/>
                <w14:ligatures w14:val="none"/>
              </w:rPr>
              <w:t xml:space="preserve"> reseptör agonist ve antagonistleri</w:t>
            </w:r>
          </w:p>
        </w:tc>
        <w:tc>
          <w:tcPr>
            <w:tcW w:w="1134" w:type="dxa"/>
            <w:tcBorders>
              <w:top w:val="nil"/>
              <w:left w:val="nil"/>
              <w:bottom w:val="single" w:sz="4" w:space="0" w:color="auto"/>
              <w:right w:val="single" w:sz="4" w:space="0" w:color="auto"/>
            </w:tcBorders>
            <w:shd w:val="clear" w:color="auto" w:fill="auto"/>
            <w:vAlign w:val="center"/>
            <w:hideMark/>
          </w:tcPr>
          <w:p w14:paraId="03A8335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6C75A1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722C0757"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CE118B9"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Antikolinesterazlar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27E484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1A781D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58A4C098"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E227B56"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Nikotin ve ganglion stimüle, bloke edici ilaçlar</w:t>
            </w:r>
          </w:p>
        </w:tc>
        <w:tc>
          <w:tcPr>
            <w:tcW w:w="1134" w:type="dxa"/>
            <w:tcBorders>
              <w:top w:val="nil"/>
              <w:left w:val="nil"/>
              <w:bottom w:val="single" w:sz="4" w:space="0" w:color="auto"/>
              <w:right w:val="single" w:sz="4" w:space="0" w:color="auto"/>
            </w:tcBorders>
            <w:shd w:val="clear" w:color="auto" w:fill="auto"/>
            <w:vAlign w:val="center"/>
            <w:hideMark/>
          </w:tcPr>
          <w:p w14:paraId="2BE246E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2C7737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577559AF"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37D5B70"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Antihipertansif ilaçlar</w:t>
            </w:r>
          </w:p>
        </w:tc>
        <w:tc>
          <w:tcPr>
            <w:tcW w:w="1134" w:type="dxa"/>
            <w:tcBorders>
              <w:top w:val="nil"/>
              <w:left w:val="nil"/>
              <w:bottom w:val="single" w:sz="4" w:space="0" w:color="auto"/>
              <w:right w:val="single" w:sz="4" w:space="0" w:color="auto"/>
            </w:tcBorders>
            <w:shd w:val="clear" w:color="auto" w:fill="auto"/>
            <w:vAlign w:val="center"/>
            <w:hideMark/>
          </w:tcPr>
          <w:p w14:paraId="3B29B7D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A7DCED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5151B8F"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BFE7C45"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lastRenderedPageBreak/>
              <w:t xml:space="preserve">Periferik </w:t>
            </w:r>
            <w:proofErr w:type="spellStart"/>
            <w:r w:rsidRPr="00474063">
              <w:rPr>
                <w:rFonts w:ascii="Arial" w:eastAsia="Times New Roman" w:hAnsi="Arial" w:cs="Arial"/>
                <w:color w:val="000000"/>
                <w:lang w:eastAsia="tr-TR"/>
                <w14:ligatures w14:val="none"/>
              </w:rPr>
              <w:t>vazodilatatörler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CF239E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73A4672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0ACF73AB"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5CEE3D7"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Antianjinal</w:t>
            </w:r>
            <w:proofErr w:type="spellEnd"/>
            <w:r w:rsidRPr="00474063">
              <w:rPr>
                <w:rFonts w:ascii="Arial" w:eastAsia="Times New Roman" w:hAnsi="Arial" w:cs="Arial"/>
                <w:color w:val="000000"/>
                <w:lang w:eastAsia="tr-TR"/>
                <w14:ligatures w14:val="none"/>
              </w:rPr>
              <w:t xml:space="preserve"> ilaçlar</w:t>
            </w:r>
          </w:p>
        </w:tc>
        <w:tc>
          <w:tcPr>
            <w:tcW w:w="1134" w:type="dxa"/>
            <w:tcBorders>
              <w:top w:val="nil"/>
              <w:left w:val="nil"/>
              <w:bottom w:val="single" w:sz="4" w:space="0" w:color="auto"/>
              <w:right w:val="single" w:sz="4" w:space="0" w:color="auto"/>
            </w:tcBorders>
            <w:shd w:val="clear" w:color="auto" w:fill="auto"/>
            <w:vAlign w:val="center"/>
            <w:hideMark/>
          </w:tcPr>
          <w:p w14:paraId="3D076CF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0ED4DD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69520E44"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3951CB2"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Antiaritmik ilaçlar</w:t>
            </w:r>
          </w:p>
        </w:tc>
        <w:tc>
          <w:tcPr>
            <w:tcW w:w="1134" w:type="dxa"/>
            <w:tcBorders>
              <w:top w:val="nil"/>
              <w:left w:val="nil"/>
              <w:bottom w:val="single" w:sz="4" w:space="0" w:color="auto"/>
              <w:right w:val="single" w:sz="4" w:space="0" w:color="auto"/>
            </w:tcBorders>
            <w:shd w:val="clear" w:color="auto" w:fill="auto"/>
            <w:vAlign w:val="center"/>
            <w:hideMark/>
          </w:tcPr>
          <w:p w14:paraId="1A7AADA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F63F8F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3B977CCE"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BFA22F1"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Kardiyak </w:t>
            </w:r>
            <w:proofErr w:type="spellStart"/>
            <w:r w:rsidRPr="00474063">
              <w:rPr>
                <w:rFonts w:ascii="Arial" w:eastAsia="Times New Roman" w:hAnsi="Arial" w:cs="Arial"/>
                <w:color w:val="000000"/>
                <w:lang w:eastAsia="tr-TR"/>
                <w14:ligatures w14:val="none"/>
              </w:rPr>
              <w:t>glikozidler</w:t>
            </w:r>
            <w:proofErr w:type="spellEnd"/>
            <w:r w:rsidRPr="00474063">
              <w:rPr>
                <w:rFonts w:ascii="Arial" w:eastAsia="Times New Roman" w:hAnsi="Arial" w:cs="Arial"/>
                <w:color w:val="000000"/>
                <w:lang w:eastAsia="tr-TR"/>
                <w14:ligatures w14:val="none"/>
              </w:rPr>
              <w:t xml:space="preserve"> ve kalp yetmezliği tedavisinde kullanılan diğer ilaçlar</w:t>
            </w:r>
          </w:p>
        </w:tc>
        <w:tc>
          <w:tcPr>
            <w:tcW w:w="1134" w:type="dxa"/>
            <w:tcBorders>
              <w:top w:val="nil"/>
              <w:left w:val="nil"/>
              <w:bottom w:val="single" w:sz="4" w:space="0" w:color="auto"/>
              <w:right w:val="single" w:sz="4" w:space="0" w:color="auto"/>
            </w:tcBorders>
            <w:shd w:val="clear" w:color="auto" w:fill="auto"/>
            <w:vAlign w:val="center"/>
            <w:hideMark/>
          </w:tcPr>
          <w:p w14:paraId="161B420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EC0F58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6FF55B58"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D9BB8FD"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Hipolipidemik</w:t>
            </w:r>
            <w:proofErr w:type="spellEnd"/>
            <w:r w:rsidRPr="00474063">
              <w:rPr>
                <w:rFonts w:ascii="Arial" w:eastAsia="Times New Roman" w:hAnsi="Arial" w:cs="Arial"/>
                <w:color w:val="000000"/>
                <w:lang w:eastAsia="tr-TR"/>
                <w14:ligatures w14:val="none"/>
              </w:rPr>
              <w:t xml:space="preserve"> ilaçlar</w:t>
            </w:r>
          </w:p>
        </w:tc>
        <w:tc>
          <w:tcPr>
            <w:tcW w:w="1134" w:type="dxa"/>
            <w:tcBorders>
              <w:top w:val="nil"/>
              <w:left w:val="nil"/>
              <w:bottom w:val="single" w:sz="4" w:space="0" w:color="auto"/>
              <w:right w:val="single" w:sz="4" w:space="0" w:color="auto"/>
            </w:tcBorders>
            <w:shd w:val="clear" w:color="auto" w:fill="auto"/>
            <w:vAlign w:val="center"/>
            <w:hideMark/>
          </w:tcPr>
          <w:p w14:paraId="1A1486B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20802AC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5A1BC7C"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2BE3D60"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Antikoagülan, </w:t>
            </w:r>
            <w:proofErr w:type="spellStart"/>
            <w:r w:rsidRPr="00474063">
              <w:rPr>
                <w:rFonts w:ascii="Arial" w:eastAsia="Times New Roman" w:hAnsi="Arial" w:cs="Arial"/>
                <w:color w:val="000000"/>
                <w:lang w:eastAsia="tr-TR"/>
                <w14:ligatures w14:val="none"/>
              </w:rPr>
              <w:t>antitrombositik</w:t>
            </w:r>
            <w:proofErr w:type="spellEnd"/>
            <w:r w:rsidRPr="00474063">
              <w:rPr>
                <w:rFonts w:ascii="Arial" w:eastAsia="Times New Roman" w:hAnsi="Arial" w:cs="Arial"/>
                <w:color w:val="000000"/>
                <w:lang w:eastAsia="tr-TR"/>
                <w14:ligatures w14:val="none"/>
              </w:rPr>
              <w:t xml:space="preserve"> ve </w:t>
            </w:r>
            <w:proofErr w:type="spellStart"/>
            <w:r w:rsidRPr="00474063">
              <w:rPr>
                <w:rFonts w:ascii="Arial" w:eastAsia="Times New Roman" w:hAnsi="Arial" w:cs="Arial"/>
                <w:color w:val="000000"/>
                <w:lang w:eastAsia="tr-TR"/>
                <w14:ligatures w14:val="none"/>
              </w:rPr>
              <w:t>trombolitik</w:t>
            </w:r>
            <w:proofErr w:type="spellEnd"/>
            <w:r w:rsidRPr="00474063">
              <w:rPr>
                <w:rFonts w:ascii="Arial" w:eastAsia="Times New Roman" w:hAnsi="Arial" w:cs="Arial"/>
                <w:color w:val="000000"/>
                <w:lang w:eastAsia="tr-TR"/>
                <w14:ligatures w14:val="none"/>
              </w:rPr>
              <w:t xml:space="preserve"> ilaçlar</w:t>
            </w:r>
          </w:p>
        </w:tc>
        <w:tc>
          <w:tcPr>
            <w:tcW w:w="1134" w:type="dxa"/>
            <w:tcBorders>
              <w:top w:val="nil"/>
              <w:left w:val="nil"/>
              <w:bottom w:val="single" w:sz="4" w:space="0" w:color="auto"/>
              <w:right w:val="single" w:sz="4" w:space="0" w:color="auto"/>
            </w:tcBorders>
            <w:shd w:val="clear" w:color="auto" w:fill="auto"/>
            <w:vAlign w:val="center"/>
            <w:hideMark/>
          </w:tcPr>
          <w:p w14:paraId="47454FD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91494E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4CA67A04"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8C8B4F8"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Solunum sistemi ilaçları (bronkodilatör, </w:t>
            </w:r>
            <w:proofErr w:type="spellStart"/>
            <w:r w:rsidRPr="00474063">
              <w:rPr>
                <w:rFonts w:ascii="Arial" w:eastAsia="Times New Roman" w:hAnsi="Arial" w:cs="Arial"/>
                <w:color w:val="000000"/>
                <w:lang w:eastAsia="tr-TR"/>
                <w14:ligatures w14:val="none"/>
              </w:rPr>
              <w:t>antiastmatik</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antitüsif</w:t>
            </w:r>
            <w:proofErr w:type="spellEnd"/>
            <w:r w:rsidRPr="00474063">
              <w:rPr>
                <w:rFonts w:ascii="Arial" w:eastAsia="Times New Roman" w:hAnsi="Arial" w:cs="Arial"/>
                <w:color w:val="000000"/>
                <w:lang w:eastAsia="tr-TR"/>
                <w14:ligatures w14:val="none"/>
              </w:rPr>
              <w:t xml:space="preserve"> vb.)</w:t>
            </w:r>
          </w:p>
        </w:tc>
        <w:tc>
          <w:tcPr>
            <w:tcW w:w="1134" w:type="dxa"/>
            <w:tcBorders>
              <w:top w:val="nil"/>
              <w:left w:val="nil"/>
              <w:bottom w:val="single" w:sz="4" w:space="0" w:color="auto"/>
              <w:right w:val="single" w:sz="4" w:space="0" w:color="auto"/>
            </w:tcBorders>
            <w:shd w:val="clear" w:color="auto" w:fill="auto"/>
            <w:vAlign w:val="center"/>
            <w:hideMark/>
          </w:tcPr>
          <w:p w14:paraId="66D3525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40B32B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A2B078D"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29A3C0E0"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 xml:space="preserve">TIBBİ GENETİK </w:t>
            </w:r>
          </w:p>
        </w:tc>
      </w:tr>
      <w:tr w:rsidR="00474063" w:rsidRPr="00474063" w14:paraId="234543F6"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2FCD6C36"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76BD3219"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5337EB28"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220B1240"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34CF375"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Kalp – damar anomalilerinde genetik yaklaşım</w:t>
            </w:r>
          </w:p>
        </w:tc>
        <w:tc>
          <w:tcPr>
            <w:tcW w:w="1134" w:type="dxa"/>
            <w:tcBorders>
              <w:top w:val="nil"/>
              <w:left w:val="nil"/>
              <w:bottom w:val="single" w:sz="4" w:space="0" w:color="auto"/>
              <w:right w:val="single" w:sz="4" w:space="0" w:color="auto"/>
            </w:tcBorders>
            <w:shd w:val="clear" w:color="auto" w:fill="auto"/>
            <w:vAlign w:val="center"/>
            <w:hideMark/>
          </w:tcPr>
          <w:p w14:paraId="2A24A71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B2B2A8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1488D35"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DC7E43D"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Genetik kökenli solunum sistemi hastalıkları</w:t>
            </w:r>
          </w:p>
        </w:tc>
        <w:tc>
          <w:tcPr>
            <w:tcW w:w="1134" w:type="dxa"/>
            <w:tcBorders>
              <w:top w:val="nil"/>
              <w:left w:val="nil"/>
              <w:bottom w:val="single" w:sz="4" w:space="0" w:color="auto"/>
              <w:right w:val="single" w:sz="4" w:space="0" w:color="auto"/>
            </w:tcBorders>
            <w:shd w:val="clear" w:color="auto" w:fill="auto"/>
            <w:vAlign w:val="center"/>
            <w:hideMark/>
          </w:tcPr>
          <w:p w14:paraId="188BBA7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437D844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EA6D9BF"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75DF5E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Ani ölüm</w:t>
            </w:r>
          </w:p>
        </w:tc>
        <w:tc>
          <w:tcPr>
            <w:tcW w:w="1134" w:type="dxa"/>
            <w:tcBorders>
              <w:top w:val="nil"/>
              <w:left w:val="nil"/>
              <w:bottom w:val="single" w:sz="4" w:space="0" w:color="auto"/>
              <w:right w:val="single" w:sz="4" w:space="0" w:color="auto"/>
            </w:tcBorders>
            <w:shd w:val="clear" w:color="auto" w:fill="auto"/>
            <w:vAlign w:val="center"/>
            <w:hideMark/>
          </w:tcPr>
          <w:p w14:paraId="0AB096D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3974E6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415A20DB"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1FC4D8C"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Dismorfoloji</w:t>
            </w:r>
            <w:proofErr w:type="spellEnd"/>
            <w:r w:rsidRPr="00474063">
              <w:rPr>
                <w:rFonts w:ascii="Arial" w:eastAsia="Times New Roman" w:hAnsi="Arial" w:cs="Arial"/>
                <w:color w:val="000000"/>
                <w:lang w:eastAsia="tr-TR"/>
                <w14:ligatures w14:val="none"/>
              </w:rPr>
              <w:t xml:space="preserve"> ve konjenital anomaliler – </w:t>
            </w:r>
            <w:proofErr w:type="spellStart"/>
            <w:r w:rsidRPr="00474063">
              <w:rPr>
                <w:rFonts w:ascii="Arial" w:eastAsia="Times New Roman" w:hAnsi="Arial" w:cs="Arial"/>
                <w:color w:val="000000"/>
                <w:lang w:eastAsia="tr-TR"/>
                <w14:ligatures w14:val="none"/>
              </w:rPr>
              <w:t>teratojenite</w:t>
            </w:r>
            <w:proofErr w:type="spellEnd"/>
            <w:r w:rsidRPr="00474063">
              <w:rPr>
                <w:rFonts w:ascii="Arial" w:eastAsia="Times New Roman" w:hAnsi="Arial" w:cs="Arial"/>
                <w:color w:val="000000"/>
                <w:lang w:eastAsia="tr-TR"/>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737F9E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97B117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2408448"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9AB397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Genetik danışmanlık – uygulamalı</w:t>
            </w:r>
          </w:p>
        </w:tc>
        <w:tc>
          <w:tcPr>
            <w:tcW w:w="1134" w:type="dxa"/>
            <w:tcBorders>
              <w:top w:val="nil"/>
              <w:left w:val="nil"/>
              <w:bottom w:val="single" w:sz="4" w:space="0" w:color="auto"/>
              <w:right w:val="single" w:sz="4" w:space="0" w:color="auto"/>
            </w:tcBorders>
            <w:shd w:val="clear" w:color="auto" w:fill="auto"/>
            <w:vAlign w:val="center"/>
            <w:hideMark/>
          </w:tcPr>
          <w:p w14:paraId="78C958A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5F5A321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6B80793" w14:textId="77777777" w:rsidTr="00474063">
        <w:trPr>
          <w:gridAfter w:val="1"/>
          <w:wAfter w:w="160" w:type="dxa"/>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201F9586"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PATOLOJİ</w:t>
            </w:r>
          </w:p>
        </w:tc>
      </w:tr>
      <w:tr w:rsidR="00474063" w:rsidRPr="00474063" w14:paraId="075E5052"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0D0780B3"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1134" w:type="dxa"/>
            <w:tcBorders>
              <w:top w:val="nil"/>
              <w:left w:val="nil"/>
              <w:bottom w:val="single" w:sz="4" w:space="0" w:color="auto"/>
              <w:right w:val="single" w:sz="4" w:space="0" w:color="auto"/>
            </w:tcBorders>
            <w:shd w:val="clear" w:color="000000" w:fill="45B0E1"/>
            <w:vAlign w:val="center"/>
            <w:hideMark/>
          </w:tcPr>
          <w:p w14:paraId="73E114E3"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93" w:type="dxa"/>
            <w:tcBorders>
              <w:top w:val="nil"/>
              <w:left w:val="nil"/>
              <w:bottom w:val="single" w:sz="4" w:space="0" w:color="auto"/>
              <w:right w:val="single" w:sz="4" w:space="0" w:color="auto"/>
            </w:tcBorders>
            <w:shd w:val="clear" w:color="000000" w:fill="45B0E1"/>
            <w:vAlign w:val="center"/>
            <w:hideMark/>
          </w:tcPr>
          <w:p w14:paraId="1CEB3BB5"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5BEC473C"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83C0AC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Hipertansiyon patolojisi ve ateroskleroz</w:t>
            </w:r>
          </w:p>
        </w:tc>
        <w:tc>
          <w:tcPr>
            <w:tcW w:w="1134" w:type="dxa"/>
            <w:tcBorders>
              <w:top w:val="nil"/>
              <w:left w:val="nil"/>
              <w:bottom w:val="single" w:sz="4" w:space="0" w:color="auto"/>
              <w:right w:val="single" w:sz="4" w:space="0" w:color="auto"/>
            </w:tcBorders>
            <w:shd w:val="clear" w:color="auto" w:fill="auto"/>
            <w:vAlign w:val="center"/>
            <w:hideMark/>
          </w:tcPr>
          <w:p w14:paraId="4276DFA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56E84D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7EFF586"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275BC0A"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İskemik kalp hastalığı</w:t>
            </w:r>
          </w:p>
        </w:tc>
        <w:tc>
          <w:tcPr>
            <w:tcW w:w="1134" w:type="dxa"/>
            <w:tcBorders>
              <w:top w:val="nil"/>
              <w:left w:val="nil"/>
              <w:bottom w:val="single" w:sz="4" w:space="0" w:color="auto"/>
              <w:right w:val="single" w:sz="4" w:space="0" w:color="auto"/>
            </w:tcBorders>
            <w:shd w:val="clear" w:color="auto" w:fill="auto"/>
            <w:vAlign w:val="center"/>
            <w:hideMark/>
          </w:tcPr>
          <w:p w14:paraId="49BB8D0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B1ECEC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7D08CEB5"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BAADCDD"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İnflamatuar ve konjenital kalp hastalıkları</w:t>
            </w:r>
          </w:p>
        </w:tc>
        <w:tc>
          <w:tcPr>
            <w:tcW w:w="1134" w:type="dxa"/>
            <w:tcBorders>
              <w:top w:val="nil"/>
              <w:left w:val="nil"/>
              <w:bottom w:val="single" w:sz="4" w:space="0" w:color="auto"/>
              <w:right w:val="single" w:sz="4" w:space="0" w:color="auto"/>
            </w:tcBorders>
            <w:shd w:val="clear" w:color="auto" w:fill="auto"/>
            <w:vAlign w:val="center"/>
            <w:hideMark/>
          </w:tcPr>
          <w:p w14:paraId="24E7D33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C9DCE8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7DB3668E"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5EEE279"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Vasküllitler</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8732B6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553DF8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1B1A15A7"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67242FB"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Venöz Hastalıklar ve Tümörleri</w:t>
            </w:r>
          </w:p>
        </w:tc>
        <w:tc>
          <w:tcPr>
            <w:tcW w:w="1134" w:type="dxa"/>
            <w:tcBorders>
              <w:top w:val="nil"/>
              <w:left w:val="nil"/>
              <w:bottom w:val="single" w:sz="4" w:space="0" w:color="auto"/>
              <w:right w:val="single" w:sz="4" w:space="0" w:color="auto"/>
            </w:tcBorders>
            <w:shd w:val="clear" w:color="auto" w:fill="auto"/>
            <w:vAlign w:val="center"/>
            <w:hideMark/>
          </w:tcPr>
          <w:p w14:paraId="4880788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039C37E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06C0147"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2BD74F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Solunum sistemi patolojisine giriş: </w:t>
            </w:r>
            <w:proofErr w:type="spellStart"/>
            <w:r w:rsidRPr="00474063">
              <w:rPr>
                <w:rFonts w:ascii="Arial" w:eastAsia="Times New Roman" w:hAnsi="Arial" w:cs="Arial"/>
                <w:color w:val="000000"/>
                <w:lang w:eastAsia="tr-TR"/>
                <w14:ligatures w14:val="none"/>
              </w:rPr>
              <w:t>pulmoner</w:t>
            </w:r>
            <w:proofErr w:type="spellEnd"/>
            <w:r w:rsidRPr="00474063">
              <w:rPr>
                <w:rFonts w:ascii="Arial" w:eastAsia="Times New Roman" w:hAnsi="Arial" w:cs="Arial"/>
                <w:color w:val="000000"/>
                <w:lang w:eastAsia="tr-TR"/>
                <w14:ligatures w14:val="none"/>
              </w:rPr>
              <w:t xml:space="preserve"> enfeksiyonlar ve </w:t>
            </w:r>
            <w:proofErr w:type="spellStart"/>
            <w:r w:rsidRPr="00474063">
              <w:rPr>
                <w:rFonts w:ascii="Arial" w:eastAsia="Times New Roman" w:hAnsi="Arial" w:cs="Arial"/>
                <w:color w:val="000000"/>
                <w:lang w:eastAsia="tr-TR"/>
                <w14:ligatures w14:val="none"/>
              </w:rPr>
              <w:t>sarkoidoz</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93E1F7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F4B223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3D856D31"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A79D949"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Atelektazi, </w:t>
            </w:r>
            <w:proofErr w:type="spellStart"/>
            <w:r w:rsidRPr="00474063">
              <w:rPr>
                <w:rFonts w:ascii="Arial" w:eastAsia="Times New Roman" w:hAnsi="Arial" w:cs="Arial"/>
                <w:color w:val="000000"/>
                <w:lang w:eastAsia="tr-TR"/>
                <w14:ligatures w14:val="none"/>
              </w:rPr>
              <w:t>bronşiektazi</w:t>
            </w:r>
            <w:proofErr w:type="spellEnd"/>
            <w:r w:rsidRPr="00474063">
              <w:rPr>
                <w:rFonts w:ascii="Arial" w:eastAsia="Times New Roman" w:hAnsi="Arial" w:cs="Arial"/>
                <w:color w:val="000000"/>
                <w:lang w:eastAsia="tr-TR"/>
                <w14:ligatures w14:val="none"/>
              </w:rPr>
              <w:t>, pnömokonyozlar</w:t>
            </w:r>
          </w:p>
        </w:tc>
        <w:tc>
          <w:tcPr>
            <w:tcW w:w="1134" w:type="dxa"/>
            <w:tcBorders>
              <w:top w:val="nil"/>
              <w:left w:val="nil"/>
              <w:bottom w:val="single" w:sz="4" w:space="0" w:color="auto"/>
              <w:right w:val="single" w:sz="4" w:space="0" w:color="auto"/>
            </w:tcBorders>
            <w:shd w:val="clear" w:color="auto" w:fill="auto"/>
            <w:vAlign w:val="center"/>
            <w:hideMark/>
          </w:tcPr>
          <w:p w14:paraId="6F918CD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3DD55E0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42EDC973"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2BAB62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Obstruktif</w:t>
            </w:r>
            <w:proofErr w:type="spellEnd"/>
            <w:r w:rsidRPr="00474063">
              <w:rPr>
                <w:rFonts w:ascii="Arial" w:eastAsia="Times New Roman" w:hAnsi="Arial" w:cs="Arial"/>
                <w:color w:val="000000"/>
                <w:lang w:eastAsia="tr-TR"/>
                <w14:ligatures w14:val="none"/>
              </w:rPr>
              <w:t xml:space="preserve"> ve İnterstisyel akciğer hastalıkları</w:t>
            </w:r>
          </w:p>
        </w:tc>
        <w:tc>
          <w:tcPr>
            <w:tcW w:w="1134" w:type="dxa"/>
            <w:tcBorders>
              <w:top w:val="nil"/>
              <w:left w:val="nil"/>
              <w:bottom w:val="single" w:sz="4" w:space="0" w:color="auto"/>
              <w:right w:val="single" w:sz="4" w:space="0" w:color="auto"/>
            </w:tcBorders>
            <w:shd w:val="clear" w:color="auto" w:fill="auto"/>
            <w:vAlign w:val="center"/>
            <w:hideMark/>
          </w:tcPr>
          <w:p w14:paraId="0FEC0A8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6D5DCF7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05605122" w14:textId="77777777" w:rsidTr="00474063">
        <w:trPr>
          <w:gridAfter w:val="1"/>
          <w:wAfter w:w="160" w:type="dxa"/>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7560EEE"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Akciğer tümörleri – Plevral lezyonlar</w:t>
            </w:r>
          </w:p>
        </w:tc>
        <w:tc>
          <w:tcPr>
            <w:tcW w:w="1134" w:type="dxa"/>
            <w:tcBorders>
              <w:top w:val="nil"/>
              <w:left w:val="nil"/>
              <w:bottom w:val="single" w:sz="4" w:space="0" w:color="auto"/>
              <w:right w:val="single" w:sz="4" w:space="0" w:color="auto"/>
            </w:tcBorders>
            <w:shd w:val="clear" w:color="auto" w:fill="auto"/>
            <w:vAlign w:val="center"/>
            <w:hideMark/>
          </w:tcPr>
          <w:p w14:paraId="7B87853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93" w:type="dxa"/>
            <w:tcBorders>
              <w:top w:val="nil"/>
              <w:left w:val="nil"/>
              <w:bottom w:val="single" w:sz="4" w:space="0" w:color="auto"/>
              <w:right w:val="single" w:sz="4" w:space="0" w:color="auto"/>
            </w:tcBorders>
            <w:shd w:val="clear" w:color="auto" w:fill="auto"/>
            <w:vAlign w:val="center"/>
            <w:hideMark/>
          </w:tcPr>
          <w:p w14:paraId="190F91F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r>
      <w:tr w:rsidR="00474063" w:rsidRPr="00474063" w14:paraId="5C4A95BB" w14:textId="77777777" w:rsidTr="00474063">
        <w:trPr>
          <w:gridAfter w:val="1"/>
          <w:wAfter w:w="160" w:type="dxa"/>
          <w:trHeight w:val="408"/>
        </w:trPr>
        <w:tc>
          <w:tcPr>
            <w:tcW w:w="8500" w:type="dxa"/>
            <w:vMerge w:val="restart"/>
            <w:tcBorders>
              <w:top w:val="nil"/>
              <w:left w:val="single" w:sz="4" w:space="0" w:color="auto"/>
              <w:bottom w:val="single" w:sz="4" w:space="0" w:color="auto"/>
              <w:right w:val="single" w:sz="4" w:space="0" w:color="auto"/>
            </w:tcBorders>
            <w:shd w:val="clear" w:color="auto" w:fill="auto"/>
            <w:vAlign w:val="center"/>
            <w:hideMark/>
          </w:tcPr>
          <w:p w14:paraId="5B153DFF" w14:textId="77777777" w:rsidR="00474063" w:rsidRPr="00474063" w:rsidRDefault="00474063" w:rsidP="00474063">
            <w:pPr>
              <w:spacing w:after="0" w:line="240" w:lineRule="auto"/>
              <w:jc w:val="both"/>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Tıbbi Patoloji pratik: Dolaşım ve solunum sistemi patolojisi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8F845C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Pratik</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79939C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3</w:t>
            </w:r>
          </w:p>
        </w:tc>
      </w:tr>
      <w:tr w:rsidR="00474063" w:rsidRPr="00474063" w14:paraId="1D1451E1" w14:textId="77777777" w:rsidTr="00474063">
        <w:trPr>
          <w:trHeight w:val="300"/>
        </w:trPr>
        <w:tc>
          <w:tcPr>
            <w:tcW w:w="8500" w:type="dxa"/>
            <w:vMerge/>
            <w:tcBorders>
              <w:top w:val="nil"/>
              <w:left w:val="single" w:sz="4" w:space="0" w:color="auto"/>
              <w:bottom w:val="single" w:sz="4" w:space="0" w:color="auto"/>
              <w:right w:val="single" w:sz="4" w:space="0" w:color="auto"/>
            </w:tcBorders>
            <w:vAlign w:val="center"/>
            <w:hideMark/>
          </w:tcPr>
          <w:p w14:paraId="345F0C3D"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1134" w:type="dxa"/>
            <w:vMerge/>
            <w:tcBorders>
              <w:top w:val="nil"/>
              <w:left w:val="single" w:sz="4" w:space="0" w:color="auto"/>
              <w:bottom w:val="single" w:sz="4" w:space="0" w:color="auto"/>
              <w:right w:val="single" w:sz="4" w:space="0" w:color="auto"/>
            </w:tcBorders>
            <w:vAlign w:val="center"/>
            <w:hideMark/>
          </w:tcPr>
          <w:p w14:paraId="3D6549D1"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993" w:type="dxa"/>
            <w:vMerge/>
            <w:tcBorders>
              <w:top w:val="nil"/>
              <w:left w:val="single" w:sz="4" w:space="0" w:color="auto"/>
              <w:bottom w:val="single" w:sz="4" w:space="0" w:color="auto"/>
              <w:right w:val="single" w:sz="4" w:space="0" w:color="auto"/>
            </w:tcBorders>
            <w:vAlign w:val="center"/>
            <w:hideMark/>
          </w:tcPr>
          <w:p w14:paraId="71CD9F9A"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160" w:type="dxa"/>
            <w:tcBorders>
              <w:top w:val="nil"/>
              <w:left w:val="nil"/>
              <w:bottom w:val="nil"/>
              <w:right w:val="nil"/>
            </w:tcBorders>
            <w:shd w:val="clear" w:color="auto" w:fill="auto"/>
            <w:noWrap/>
            <w:vAlign w:val="bottom"/>
            <w:hideMark/>
          </w:tcPr>
          <w:p w14:paraId="7870DE7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p>
        </w:tc>
      </w:tr>
    </w:tbl>
    <w:p w14:paraId="5D5CB5C4"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48B6117F"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0BCA0CA8"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61544280"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79E4B24E" w14:textId="77777777" w:rsidR="00DA12C8" w:rsidRPr="005C19F4" w:rsidRDefault="00DA12C8" w:rsidP="00D547F4">
      <w:pPr>
        <w:spacing w:after="0" w:line="276" w:lineRule="auto"/>
        <w:jc w:val="center"/>
        <w:rPr>
          <w:rFonts w:ascii="Arial" w:eastAsia="Times New Roman" w:hAnsi="Arial" w:cs="Arial"/>
          <w:b/>
          <w:color w:val="000000" w:themeColor="text1"/>
        </w:rPr>
      </w:pPr>
    </w:p>
    <w:p w14:paraId="73DA986A" w14:textId="77777777" w:rsidR="00DA12C8" w:rsidRPr="005C19F4" w:rsidRDefault="00DA12C8" w:rsidP="00D547F4">
      <w:pPr>
        <w:spacing w:after="0" w:line="276" w:lineRule="auto"/>
        <w:jc w:val="center"/>
        <w:rPr>
          <w:rFonts w:ascii="Arial" w:eastAsia="Times New Roman" w:hAnsi="Arial" w:cs="Arial"/>
          <w:b/>
          <w:color w:val="000000" w:themeColor="text1"/>
        </w:rPr>
      </w:pPr>
    </w:p>
    <w:p w14:paraId="0016DDC4" w14:textId="22E74555" w:rsidR="00DA12C8" w:rsidRDefault="00DA12C8" w:rsidP="00D547F4">
      <w:pPr>
        <w:spacing w:after="0" w:line="276" w:lineRule="auto"/>
        <w:jc w:val="center"/>
        <w:rPr>
          <w:rFonts w:ascii="Arial" w:eastAsia="Times New Roman" w:hAnsi="Arial" w:cs="Arial"/>
          <w:b/>
          <w:color w:val="000000" w:themeColor="text1"/>
        </w:rPr>
      </w:pPr>
    </w:p>
    <w:p w14:paraId="5A983091" w14:textId="77777777" w:rsidR="00474063" w:rsidRDefault="00474063" w:rsidP="00D547F4">
      <w:pPr>
        <w:spacing w:after="0" w:line="276" w:lineRule="auto"/>
        <w:jc w:val="center"/>
        <w:rPr>
          <w:rFonts w:ascii="Arial" w:eastAsia="Times New Roman" w:hAnsi="Arial" w:cs="Arial"/>
          <w:b/>
          <w:color w:val="000000" w:themeColor="text1"/>
        </w:rPr>
      </w:pPr>
    </w:p>
    <w:p w14:paraId="65B5AC33" w14:textId="77777777" w:rsidR="00474063" w:rsidRDefault="00474063" w:rsidP="00D547F4">
      <w:pPr>
        <w:spacing w:after="0" w:line="276" w:lineRule="auto"/>
        <w:jc w:val="center"/>
        <w:rPr>
          <w:rFonts w:ascii="Arial" w:eastAsia="Times New Roman" w:hAnsi="Arial" w:cs="Arial"/>
          <w:b/>
          <w:color w:val="000000" w:themeColor="text1"/>
        </w:rPr>
      </w:pPr>
    </w:p>
    <w:p w14:paraId="5083E468" w14:textId="77777777" w:rsidR="00474063" w:rsidRDefault="00474063" w:rsidP="00D547F4">
      <w:pPr>
        <w:spacing w:after="0" w:line="276" w:lineRule="auto"/>
        <w:jc w:val="center"/>
        <w:rPr>
          <w:rFonts w:ascii="Arial" w:eastAsia="Times New Roman" w:hAnsi="Arial" w:cs="Arial"/>
          <w:b/>
          <w:color w:val="000000" w:themeColor="text1"/>
        </w:rPr>
      </w:pPr>
    </w:p>
    <w:p w14:paraId="6369F32D" w14:textId="77777777" w:rsidR="00474063" w:rsidRDefault="00474063" w:rsidP="00D547F4">
      <w:pPr>
        <w:spacing w:after="0" w:line="276" w:lineRule="auto"/>
        <w:jc w:val="center"/>
        <w:rPr>
          <w:rFonts w:ascii="Arial" w:eastAsia="Times New Roman" w:hAnsi="Arial" w:cs="Arial"/>
          <w:b/>
          <w:color w:val="000000" w:themeColor="text1"/>
        </w:rPr>
      </w:pPr>
    </w:p>
    <w:p w14:paraId="71809642" w14:textId="77777777" w:rsidR="00474063" w:rsidRDefault="00474063" w:rsidP="00D547F4">
      <w:pPr>
        <w:spacing w:after="0" w:line="276" w:lineRule="auto"/>
        <w:jc w:val="center"/>
        <w:rPr>
          <w:rFonts w:ascii="Arial" w:eastAsia="Times New Roman" w:hAnsi="Arial" w:cs="Arial"/>
          <w:b/>
          <w:color w:val="000000" w:themeColor="text1"/>
        </w:rPr>
      </w:pPr>
    </w:p>
    <w:p w14:paraId="4A9502A3" w14:textId="77777777" w:rsidR="00474063" w:rsidRDefault="00474063" w:rsidP="00D547F4">
      <w:pPr>
        <w:spacing w:after="0" w:line="276" w:lineRule="auto"/>
        <w:jc w:val="center"/>
        <w:rPr>
          <w:rFonts w:ascii="Arial" w:eastAsia="Times New Roman" w:hAnsi="Arial" w:cs="Arial"/>
          <w:b/>
          <w:color w:val="000000" w:themeColor="text1"/>
        </w:rPr>
      </w:pPr>
    </w:p>
    <w:p w14:paraId="0EC1D197" w14:textId="77777777" w:rsidR="00474063" w:rsidRDefault="00474063" w:rsidP="00D547F4">
      <w:pPr>
        <w:spacing w:after="0" w:line="276" w:lineRule="auto"/>
        <w:jc w:val="center"/>
        <w:rPr>
          <w:rFonts w:ascii="Arial" w:eastAsia="Times New Roman" w:hAnsi="Arial" w:cs="Arial"/>
          <w:b/>
          <w:color w:val="000000" w:themeColor="text1"/>
        </w:rPr>
      </w:pPr>
    </w:p>
    <w:p w14:paraId="52C16176" w14:textId="77777777" w:rsidR="00474063" w:rsidRDefault="00474063" w:rsidP="00D547F4">
      <w:pPr>
        <w:spacing w:after="0" w:line="276" w:lineRule="auto"/>
        <w:jc w:val="center"/>
        <w:rPr>
          <w:rFonts w:ascii="Arial" w:eastAsia="Times New Roman" w:hAnsi="Arial" w:cs="Arial"/>
          <w:b/>
          <w:color w:val="000000" w:themeColor="text1"/>
        </w:rPr>
      </w:pPr>
    </w:p>
    <w:p w14:paraId="1E625A14" w14:textId="77777777" w:rsidR="00474063" w:rsidRPr="005C19F4" w:rsidRDefault="00474063" w:rsidP="00D547F4">
      <w:pPr>
        <w:spacing w:after="0" w:line="276" w:lineRule="auto"/>
        <w:jc w:val="center"/>
        <w:rPr>
          <w:rFonts w:ascii="Arial" w:eastAsia="Times New Roman" w:hAnsi="Arial" w:cs="Arial"/>
          <w:b/>
          <w:color w:val="000000" w:themeColor="text1"/>
        </w:rPr>
      </w:pPr>
    </w:p>
    <w:p w14:paraId="78880E8D"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16A32033"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241C8E85" w14:textId="77777777" w:rsidR="00E4123A" w:rsidRPr="005C19F4" w:rsidRDefault="00E4123A" w:rsidP="00D547F4">
      <w:pPr>
        <w:spacing w:after="0" w:line="276" w:lineRule="auto"/>
        <w:jc w:val="center"/>
        <w:rPr>
          <w:rFonts w:ascii="Arial" w:eastAsia="Times New Roman" w:hAnsi="Arial" w:cs="Arial"/>
          <w:b/>
          <w:color w:val="000000" w:themeColor="text1"/>
        </w:rPr>
      </w:pPr>
    </w:p>
    <w:p w14:paraId="0813C2A4" w14:textId="77777777" w:rsidR="00D547F4" w:rsidRPr="005C19F4" w:rsidRDefault="00D547F4" w:rsidP="00D547F4">
      <w:pPr>
        <w:spacing w:after="0" w:line="276" w:lineRule="auto"/>
        <w:rPr>
          <w:rFonts w:ascii="Arial" w:eastAsia="Times New Roman" w:hAnsi="Arial" w:cs="Arial"/>
          <w:b/>
          <w:color w:val="000000" w:themeColor="text1"/>
        </w:rPr>
      </w:pPr>
    </w:p>
    <w:p w14:paraId="791EBD74" w14:textId="639ABE96" w:rsidR="00D547F4" w:rsidRPr="005C19F4" w:rsidRDefault="00D547F4" w:rsidP="00B23BEA">
      <w:pPr>
        <w:shd w:val="clear" w:color="auto" w:fill="45B0E1" w:themeFill="accent1" w:themeFillTint="99"/>
        <w:spacing w:after="0" w:line="276" w:lineRule="auto"/>
        <w:jc w:val="center"/>
        <w:rPr>
          <w:rFonts w:ascii="Arial" w:eastAsia="Times New Roman" w:hAnsi="Arial" w:cs="Arial"/>
          <w:b/>
          <w:color w:val="000000" w:themeColor="text1"/>
          <w:sz w:val="28"/>
          <w:szCs w:val="28"/>
        </w:rPr>
      </w:pPr>
      <w:bookmarkStart w:id="15" w:name="_heading=h.2et92p0" w:colFirst="0" w:colLast="0"/>
      <w:bookmarkEnd w:id="15"/>
      <w:r w:rsidRPr="005C19F4">
        <w:rPr>
          <w:rFonts w:ascii="Arial" w:eastAsia="Times New Roman" w:hAnsi="Arial" w:cs="Arial"/>
          <w:b/>
          <w:color w:val="000000" w:themeColor="text1"/>
          <w:sz w:val="28"/>
          <w:szCs w:val="28"/>
        </w:rPr>
        <w:lastRenderedPageBreak/>
        <w:t>GASTROİNTESTİNAL SİSTEM HASTALIKLARI DERS KURULU</w:t>
      </w:r>
    </w:p>
    <w:p w14:paraId="6D59BBF3" w14:textId="5C6C4A76" w:rsidR="00F41EDB" w:rsidRPr="005C19F4" w:rsidRDefault="00F41EDB" w:rsidP="00B23BEA">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t>DIII – KURUL III</w:t>
      </w:r>
    </w:p>
    <w:p w14:paraId="2B570DF8" w14:textId="77777777" w:rsidR="00D547F4" w:rsidRPr="005C19F4" w:rsidRDefault="00D547F4" w:rsidP="00D547F4">
      <w:pPr>
        <w:spacing w:after="0" w:line="276" w:lineRule="auto"/>
        <w:jc w:val="center"/>
        <w:rPr>
          <w:rFonts w:ascii="Arial" w:eastAsia="Times New Roman" w:hAnsi="Arial" w:cs="Arial"/>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038"/>
        <w:gridCol w:w="1538"/>
        <w:gridCol w:w="1538"/>
        <w:gridCol w:w="1538"/>
      </w:tblGrid>
      <w:tr w:rsidR="005C19F4" w:rsidRPr="005C19F4" w14:paraId="48376E2E" w14:textId="77777777" w:rsidTr="00317804">
        <w:trPr>
          <w:jc w:val="center"/>
        </w:trPr>
        <w:tc>
          <w:tcPr>
            <w:tcW w:w="1838" w:type="dxa"/>
            <w:shd w:val="clear" w:color="auto" w:fill="45B0E1"/>
            <w:vAlign w:val="center"/>
          </w:tcPr>
          <w:p w14:paraId="01C0E1F1" w14:textId="32743613"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KURUL DERSİNİN KODU</w:t>
            </w:r>
          </w:p>
        </w:tc>
        <w:tc>
          <w:tcPr>
            <w:tcW w:w="4038" w:type="dxa"/>
            <w:shd w:val="clear" w:color="auto" w:fill="45B0E1"/>
            <w:vAlign w:val="center"/>
          </w:tcPr>
          <w:p w14:paraId="776B1A6F" w14:textId="77777777" w:rsidR="001F2B54" w:rsidRPr="005C19F4" w:rsidRDefault="001F2B54" w:rsidP="001F2B54">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KURUL DERSİNİN</w:t>
            </w:r>
          </w:p>
          <w:p w14:paraId="5F5ABFDB" w14:textId="62E20BD5"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ADI</w:t>
            </w:r>
          </w:p>
        </w:tc>
        <w:tc>
          <w:tcPr>
            <w:tcW w:w="1538" w:type="dxa"/>
            <w:shd w:val="clear" w:color="auto" w:fill="45B0E1"/>
            <w:vAlign w:val="center"/>
          </w:tcPr>
          <w:p w14:paraId="377F1837" w14:textId="5E523A6C"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TEORİK DERS SAATİ</w:t>
            </w:r>
          </w:p>
        </w:tc>
        <w:tc>
          <w:tcPr>
            <w:tcW w:w="1538" w:type="dxa"/>
            <w:shd w:val="clear" w:color="auto" w:fill="45B0E1"/>
            <w:vAlign w:val="center"/>
          </w:tcPr>
          <w:p w14:paraId="4FF41B50" w14:textId="77777777" w:rsidR="001F2B54" w:rsidRPr="005C19F4" w:rsidRDefault="001F2B54" w:rsidP="001F2B54">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PRATİK</w:t>
            </w:r>
          </w:p>
          <w:p w14:paraId="605A58A3" w14:textId="62C8A035"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c>
          <w:tcPr>
            <w:tcW w:w="1538" w:type="dxa"/>
            <w:shd w:val="clear" w:color="auto" w:fill="45B0E1"/>
            <w:vAlign w:val="center"/>
          </w:tcPr>
          <w:p w14:paraId="154BEA8F" w14:textId="77777777" w:rsidR="001F2B54" w:rsidRPr="005C19F4" w:rsidRDefault="001F2B54" w:rsidP="001F2B54">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TOPLAM</w:t>
            </w:r>
          </w:p>
          <w:p w14:paraId="01E84F50" w14:textId="1C7221B4" w:rsidR="001F2B54" w:rsidRPr="005C19F4" w:rsidRDefault="001F2B54" w:rsidP="001F2B54">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r>
      <w:tr w:rsidR="005C19F4" w:rsidRPr="005C19F4" w14:paraId="2132BD04" w14:textId="77777777" w:rsidTr="00474063">
        <w:trPr>
          <w:jc w:val="center"/>
        </w:trPr>
        <w:tc>
          <w:tcPr>
            <w:tcW w:w="1838" w:type="dxa"/>
            <w:shd w:val="clear" w:color="auto" w:fill="auto"/>
            <w:vAlign w:val="center"/>
          </w:tcPr>
          <w:p w14:paraId="118AA472"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0ED369B5" w14:textId="45662329" w:rsidR="00B73A79" w:rsidRPr="005C19F4" w:rsidRDefault="00B73A79" w:rsidP="00B73A79">
            <w:pPr>
              <w:spacing w:after="0" w:line="276" w:lineRule="auto"/>
              <w:rPr>
                <w:rFonts w:ascii="Arial" w:hAnsi="Arial" w:cs="Arial"/>
                <w:color w:val="000000" w:themeColor="text1"/>
              </w:rPr>
            </w:pPr>
            <w:r w:rsidRPr="005C19F4">
              <w:rPr>
                <w:rFonts w:ascii="Arial" w:hAnsi="Arial" w:cs="Arial"/>
                <w:color w:val="000000" w:themeColor="text1"/>
              </w:rPr>
              <w:t>Sınav Değerlendirme Dersi</w:t>
            </w:r>
          </w:p>
        </w:tc>
        <w:tc>
          <w:tcPr>
            <w:tcW w:w="1538" w:type="dxa"/>
            <w:shd w:val="clear" w:color="auto" w:fill="auto"/>
            <w:vAlign w:val="center"/>
          </w:tcPr>
          <w:p w14:paraId="5F8AF262" w14:textId="42141E44"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70818B31" w14:textId="7BD6D733"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34C5BEBA" w14:textId="428A04C5"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r>
      <w:tr w:rsidR="005C19F4" w:rsidRPr="005C19F4" w14:paraId="2C6CEB7F" w14:textId="77777777" w:rsidTr="00474063">
        <w:trPr>
          <w:jc w:val="center"/>
        </w:trPr>
        <w:tc>
          <w:tcPr>
            <w:tcW w:w="1838" w:type="dxa"/>
            <w:shd w:val="clear" w:color="auto" w:fill="auto"/>
            <w:vAlign w:val="center"/>
          </w:tcPr>
          <w:p w14:paraId="676A12C9"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6B5FA33A" w14:textId="43E5C22C" w:rsidR="00B73A79" w:rsidRPr="005C19F4" w:rsidRDefault="00B73A79" w:rsidP="00B73A79">
            <w:pPr>
              <w:spacing w:after="0" w:line="276" w:lineRule="auto"/>
              <w:rPr>
                <w:rFonts w:ascii="Arial" w:eastAsia="Times New Roman" w:hAnsi="Arial" w:cs="Arial"/>
                <w:color w:val="000000" w:themeColor="text1"/>
              </w:rPr>
            </w:pPr>
            <w:r w:rsidRPr="005C19F4">
              <w:rPr>
                <w:rFonts w:ascii="Arial" w:hAnsi="Arial" w:cs="Arial"/>
                <w:color w:val="000000" w:themeColor="text1"/>
              </w:rPr>
              <w:t>Baş Koordinatörlük Geri Bildirim Dersi</w:t>
            </w:r>
          </w:p>
        </w:tc>
        <w:tc>
          <w:tcPr>
            <w:tcW w:w="1538" w:type="dxa"/>
            <w:shd w:val="clear" w:color="auto" w:fill="auto"/>
            <w:vAlign w:val="center"/>
          </w:tcPr>
          <w:p w14:paraId="4F05CBB9" w14:textId="6056EC32"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2C656887" w14:textId="01B02EAF"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4967C13C" w14:textId="5EFB8DFE"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5C19F4" w:rsidRPr="005C19F4" w14:paraId="36D36FCC" w14:textId="77777777" w:rsidTr="00474063">
        <w:trPr>
          <w:jc w:val="center"/>
        </w:trPr>
        <w:tc>
          <w:tcPr>
            <w:tcW w:w="1838" w:type="dxa"/>
            <w:shd w:val="clear" w:color="auto" w:fill="auto"/>
            <w:vAlign w:val="center"/>
          </w:tcPr>
          <w:p w14:paraId="3A30A5AD"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7750BAAE" w14:textId="04C3B260" w:rsidR="00B73A79" w:rsidRPr="005C19F4" w:rsidRDefault="00C74475" w:rsidP="00B73A79">
            <w:pPr>
              <w:spacing w:after="0" w:line="276" w:lineRule="auto"/>
              <w:rPr>
                <w:rFonts w:ascii="Arial" w:eastAsia="Times New Roman" w:hAnsi="Arial" w:cs="Arial"/>
                <w:color w:val="000000" w:themeColor="text1"/>
              </w:rPr>
            </w:pPr>
            <w:r w:rsidRPr="005C19F4">
              <w:rPr>
                <w:rFonts w:ascii="Arial" w:hAnsi="Arial" w:cs="Arial"/>
                <w:color w:val="000000" w:themeColor="text1"/>
              </w:rPr>
              <w:t>Ders Kuruluna Giriş Dersi</w:t>
            </w:r>
          </w:p>
        </w:tc>
        <w:tc>
          <w:tcPr>
            <w:tcW w:w="1538" w:type="dxa"/>
            <w:shd w:val="clear" w:color="auto" w:fill="auto"/>
            <w:vAlign w:val="center"/>
          </w:tcPr>
          <w:p w14:paraId="6F16A76F" w14:textId="0D3106D0"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532241D6" w14:textId="2CDF0240"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644499F6" w14:textId="02661CEF"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5C19F4" w:rsidRPr="005C19F4" w14:paraId="6042048E" w14:textId="77777777" w:rsidTr="00474063">
        <w:trPr>
          <w:jc w:val="center"/>
        </w:trPr>
        <w:tc>
          <w:tcPr>
            <w:tcW w:w="1838" w:type="dxa"/>
            <w:shd w:val="clear" w:color="auto" w:fill="auto"/>
            <w:vAlign w:val="center"/>
          </w:tcPr>
          <w:p w14:paraId="3289F4F5"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71871ED0" w14:textId="41D161DD"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Çocuk Sağlığı ve Hastalıkları</w:t>
            </w:r>
          </w:p>
        </w:tc>
        <w:tc>
          <w:tcPr>
            <w:tcW w:w="1538" w:type="dxa"/>
            <w:shd w:val="clear" w:color="auto" w:fill="auto"/>
            <w:vAlign w:val="center"/>
          </w:tcPr>
          <w:p w14:paraId="67B5FA29" w14:textId="7271D861"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vAlign w:val="center"/>
          </w:tcPr>
          <w:p w14:paraId="4B4AE69D" w14:textId="1486FFA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137DE835" w14:textId="1A0A20E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r>
      <w:tr w:rsidR="005C19F4" w:rsidRPr="005C19F4" w14:paraId="0788C7A1" w14:textId="77777777" w:rsidTr="00474063">
        <w:trPr>
          <w:jc w:val="center"/>
        </w:trPr>
        <w:tc>
          <w:tcPr>
            <w:tcW w:w="1838" w:type="dxa"/>
            <w:shd w:val="clear" w:color="auto" w:fill="auto"/>
            <w:vAlign w:val="center"/>
          </w:tcPr>
          <w:p w14:paraId="5FB5AA7A"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575A03EE" w14:textId="18A43C8B"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Enfeksiyon Hastalıkları</w:t>
            </w:r>
          </w:p>
        </w:tc>
        <w:tc>
          <w:tcPr>
            <w:tcW w:w="1538" w:type="dxa"/>
            <w:shd w:val="clear" w:color="auto" w:fill="auto"/>
            <w:vAlign w:val="center"/>
          </w:tcPr>
          <w:p w14:paraId="335593BC" w14:textId="51326FD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8</w:t>
            </w:r>
          </w:p>
        </w:tc>
        <w:tc>
          <w:tcPr>
            <w:tcW w:w="1538" w:type="dxa"/>
            <w:shd w:val="clear" w:color="auto" w:fill="auto"/>
            <w:vAlign w:val="center"/>
          </w:tcPr>
          <w:p w14:paraId="751157B4" w14:textId="16F9124D"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355E8E60" w14:textId="6C3FD83B"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8</w:t>
            </w:r>
          </w:p>
        </w:tc>
      </w:tr>
      <w:tr w:rsidR="005C19F4" w:rsidRPr="005C19F4" w14:paraId="38783542" w14:textId="77777777" w:rsidTr="00474063">
        <w:trPr>
          <w:jc w:val="center"/>
        </w:trPr>
        <w:tc>
          <w:tcPr>
            <w:tcW w:w="1838" w:type="dxa"/>
            <w:shd w:val="clear" w:color="auto" w:fill="auto"/>
            <w:vAlign w:val="center"/>
          </w:tcPr>
          <w:p w14:paraId="255F1B4B"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4CA6E1BD" w14:textId="6FB3717E"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Genel Cerrahi</w:t>
            </w:r>
          </w:p>
        </w:tc>
        <w:tc>
          <w:tcPr>
            <w:tcW w:w="1538" w:type="dxa"/>
            <w:shd w:val="clear" w:color="auto" w:fill="auto"/>
            <w:vAlign w:val="center"/>
          </w:tcPr>
          <w:p w14:paraId="392EF32A" w14:textId="7591B4D2"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c>
          <w:tcPr>
            <w:tcW w:w="1538" w:type="dxa"/>
            <w:shd w:val="clear" w:color="auto" w:fill="auto"/>
            <w:vAlign w:val="center"/>
          </w:tcPr>
          <w:p w14:paraId="5933747D" w14:textId="71D2E601"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2608BE45" w14:textId="42CEAF2C"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r>
      <w:tr w:rsidR="005C19F4" w:rsidRPr="005C19F4" w14:paraId="207F1B99" w14:textId="77777777" w:rsidTr="00474063">
        <w:trPr>
          <w:jc w:val="center"/>
        </w:trPr>
        <w:tc>
          <w:tcPr>
            <w:tcW w:w="1838" w:type="dxa"/>
            <w:shd w:val="clear" w:color="auto" w:fill="auto"/>
            <w:vAlign w:val="center"/>
          </w:tcPr>
          <w:p w14:paraId="769FF6CC"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71CBD76F" w14:textId="5215D62C"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İç Hastalıkları</w:t>
            </w:r>
          </w:p>
        </w:tc>
        <w:tc>
          <w:tcPr>
            <w:tcW w:w="1538" w:type="dxa"/>
            <w:shd w:val="clear" w:color="auto" w:fill="auto"/>
            <w:vAlign w:val="center"/>
          </w:tcPr>
          <w:p w14:paraId="3414A9BF" w14:textId="6ED37776"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13</w:t>
            </w:r>
          </w:p>
        </w:tc>
        <w:tc>
          <w:tcPr>
            <w:tcW w:w="1538" w:type="dxa"/>
            <w:shd w:val="clear" w:color="auto" w:fill="auto"/>
            <w:vAlign w:val="center"/>
          </w:tcPr>
          <w:p w14:paraId="17C0D7EF" w14:textId="419AE5B9"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5C28B39B" w14:textId="6E6BCDC9"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13</w:t>
            </w:r>
          </w:p>
        </w:tc>
      </w:tr>
      <w:tr w:rsidR="005C19F4" w:rsidRPr="005C19F4" w14:paraId="638626F6" w14:textId="77777777" w:rsidTr="00474063">
        <w:trPr>
          <w:jc w:val="center"/>
        </w:trPr>
        <w:tc>
          <w:tcPr>
            <w:tcW w:w="1838" w:type="dxa"/>
            <w:shd w:val="clear" w:color="auto" w:fill="auto"/>
            <w:vAlign w:val="center"/>
          </w:tcPr>
          <w:p w14:paraId="475291B3"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45AC670E" w14:textId="2AC6494D"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Nükleer Tıp</w:t>
            </w:r>
          </w:p>
        </w:tc>
        <w:tc>
          <w:tcPr>
            <w:tcW w:w="1538" w:type="dxa"/>
            <w:shd w:val="clear" w:color="auto" w:fill="auto"/>
            <w:vAlign w:val="center"/>
          </w:tcPr>
          <w:p w14:paraId="01FA5490" w14:textId="18E41C16"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c>
          <w:tcPr>
            <w:tcW w:w="1538" w:type="dxa"/>
            <w:shd w:val="clear" w:color="auto" w:fill="auto"/>
            <w:vAlign w:val="center"/>
          </w:tcPr>
          <w:p w14:paraId="7B8ACEEF" w14:textId="02162A33"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173190A1" w14:textId="275D8E7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r>
      <w:tr w:rsidR="005C19F4" w:rsidRPr="005C19F4" w14:paraId="1FB6418C" w14:textId="77777777" w:rsidTr="00474063">
        <w:trPr>
          <w:jc w:val="center"/>
        </w:trPr>
        <w:tc>
          <w:tcPr>
            <w:tcW w:w="1838" w:type="dxa"/>
            <w:shd w:val="clear" w:color="auto" w:fill="auto"/>
            <w:vAlign w:val="center"/>
          </w:tcPr>
          <w:p w14:paraId="2C91873B"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65FDB06F" w14:textId="13F6D75B"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Radyoloji</w:t>
            </w:r>
          </w:p>
        </w:tc>
        <w:tc>
          <w:tcPr>
            <w:tcW w:w="1538" w:type="dxa"/>
            <w:shd w:val="clear" w:color="auto" w:fill="auto"/>
            <w:vAlign w:val="center"/>
          </w:tcPr>
          <w:p w14:paraId="50666F89" w14:textId="7FCF0C9B"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vAlign w:val="center"/>
          </w:tcPr>
          <w:p w14:paraId="04D1B31D" w14:textId="3DAF3EB1"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7BD118ED" w14:textId="548CD59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r>
      <w:tr w:rsidR="005C19F4" w:rsidRPr="005C19F4" w14:paraId="63FA933E" w14:textId="77777777" w:rsidTr="00474063">
        <w:trPr>
          <w:jc w:val="center"/>
        </w:trPr>
        <w:tc>
          <w:tcPr>
            <w:tcW w:w="1838" w:type="dxa"/>
            <w:shd w:val="clear" w:color="auto" w:fill="auto"/>
            <w:vAlign w:val="center"/>
          </w:tcPr>
          <w:p w14:paraId="2DFD5EAB"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6C25928C" w14:textId="7FB0835D"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Tıbbi Biyokimya</w:t>
            </w:r>
          </w:p>
        </w:tc>
        <w:tc>
          <w:tcPr>
            <w:tcW w:w="1538" w:type="dxa"/>
            <w:shd w:val="clear" w:color="auto" w:fill="auto"/>
            <w:vAlign w:val="center"/>
          </w:tcPr>
          <w:p w14:paraId="7873E92F" w14:textId="3649FABB"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7</w:t>
            </w:r>
          </w:p>
        </w:tc>
        <w:tc>
          <w:tcPr>
            <w:tcW w:w="1538" w:type="dxa"/>
            <w:shd w:val="clear" w:color="auto" w:fill="auto"/>
            <w:vAlign w:val="center"/>
          </w:tcPr>
          <w:p w14:paraId="11C5B8AC" w14:textId="4F24A4CF"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694A570E" w14:textId="4BD380F9"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7</w:t>
            </w:r>
          </w:p>
        </w:tc>
      </w:tr>
      <w:tr w:rsidR="005C19F4" w:rsidRPr="005C19F4" w14:paraId="3D7DBF5B" w14:textId="77777777" w:rsidTr="00474063">
        <w:trPr>
          <w:jc w:val="center"/>
        </w:trPr>
        <w:tc>
          <w:tcPr>
            <w:tcW w:w="1838" w:type="dxa"/>
            <w:shd w:val="clear" w:color="auto" w:fill="auto"/>
            <w:vAlign w:val="center"/>
          </w:tcPr>
          <w:p w14:paraId="1EEFA597"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6AB05331" w14:textId="31AC87AA"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Tıbbi Farmakoloji</w:t>
            </w:r>
          </w:p>
        </w:tc>
        <w:tc>
          <w:tcPr>
            <w:tcW w:w="1538" w:type="dxa"/>
            <w:shd w:val="clear" w:color="auto" w:fill="auto"/>
            <w:vAlign w:val="center"/>
          </w:tcPr>
          <w:p w14:paraId="097467A1" w14:textId="2067316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6</w:t>
            </w:r>
          </w:p>
        </w:tc>
        <w:tc>
          <w:tcPr>
            <w:tcW w:w="1538" w:type="dxa"/>
            <w:shd w:val="clear" w:color="auto" w:fill="auto"/>
            <w:vAlign w:val="center"/>
          </w:tcPr>
          <w:p w14:paraId="51B84362" w14:textId="31DE9083"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24FDF3C6" w14:textId="425ABA7F"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6</w:t>
            </w:r>
          </w:p>
        </w:tc>
      </w:tr>
      <w:tr w:rsidR="005C19F4" w:rsidRPr="005C19F4" w14:paraId="35C4D81F" w14:textId="77777777" w:rsidTr="00474063">
        <w:trPr>
          <w:jc w:val="center"/>
        </w:trPr>
        <w:tc>
          <w:tcPr>
            <w:tcW w:w="1838" w:type="dxa"/>
            <w:shd w:val="clear" w:color="auto" w:fill="auto"/>
            <w:vAlign w:val="center"/>
          </w:tcPr>
          <w:p w14:paraId="1C22EA64"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0286BA20" w14:textId="42DD486B"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Tıbbi Genetik</w:t>
            </w:r>
          </w:p>
        </w:tc>
        <w:tc>
          <w:tcPr>
            <w:tcW w:w="1538" w:type="dxa"/>
            <w:shd w:val="clear" w:color="auto" w:fill="auto"/>
            <w:vAlign w:val="center"/>
          </w:tcPr>
          <w:p w14:paraId="059F0F28" w14:textId="4CDFD218"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c>
          <w:tcPr>
            <w:tcW w:w="1538" w:type="dxa"/>
            <w:shd w:val="clear" w:color="auto" w:fill="auto"/>
            <w:vAlign w:val="center"/>
          </w:tcPr>
          <w:p w14:paraId="4215277B" w14:textId="7B2C56EC"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40988220" w14:textId="2782FA7F"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r>
      <w:tr w:rsidR="005C19F4" w:rsidRPr="005C19F4" w14:paraId="307EFBBB" w14:textId="77777777" w:rsidTr="00474063">
        <w:trPr>
          <w:jc w:val="center"/>
        </w:trPr>
        <w:tc>
          <w:tcPr>
            <w:tcW w:w="1838" w:type="dxa"/>
            <w:shd w:val="clear" w:color="auto" w:fill="auto"/>
            <w:vAlign w:val="center"/>
          </w:tcPr>
          <w:p w14:paraId="5BA3F693"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3C375306" w14:textId="3E300B89"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Tıbbi Patoloji</w:t>
            </w:r>
          </w:p>
        </w:tc>
        <w:tc>
          <w:tcPr>
            <w:tcW w:w="1538" w:type="dxa"/>
            <w:shd w:val="clear" w:color="auto" w:fill="auto"/>
            <w:vAlign w:val="center"/>
          </w:tcPr>
          <w:p w14:paraId="3178DD0E" w14:textId="1BD1830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21</w:t>
            </w:r>
          </w:p>
        </w:tc>
        <w:tc>
          <w:tcPr>
            <w:tcW w:w="1538" w:type="dxa"/>
            <w:shd w:val="clear" w:color="auto" w:fill="auto"/>
            <w:vAlign w:val="center"/>
          </w:tcPr>
          <w:p w14:paraId="04C52DB1" w14:textId="4F9C7092"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1B769D58" w14:textId="3F976063"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24</w:t>
            </w:r>
          </w:p>
        </w:tc>
      </w:tr>
      <w:tr w:rsidR="005C19F4" w:rsidRPr="005C19F4" w14:paraId="4C17DEE3" w14:textId="77777777" w:rsidTr="00474063">
        <w:trPr>
          <w:jc w:val="center"/>
        </w:trPr>
        <w:tc>
          <w:tcPr>
            <w:tcW w:w="1838" w:type="dxa"/>
            <w:shd w:val="clear" w:color="auto" w:fill="auto"/>
            <w:vAlign w:val="center"/>
          </w:tcPr>
          <w:p w14:paraId="128C08B5" w14:textId="77777777" w:rsidR="00B73A79" w:rsidRPr="005C19F4" w:rsidRDefault="00B73A79" w:rsidP="00B73A79">
            <w:pPr>
              <w:spacing w:after="0" w:line="276" w:lineRule="auto"/>
              <w:rPr>
                <w:rFonts w:ascii="Arial" w:hAnsi="Arial" w:cs="Arial"/>
                <w:b/>
                <w:bCs/>
                <w:color w:val="000000" w:themeColor="text1"/>
              </w:rPr>
            </w:pPr>
          </w:p>
        </w:tc>
        <w:tc>
          <w:tcPr>
            <w:tcW w:w="4038" w:type="dxa"/>
            <w:shd w:val="clear" w:color="auto" w:fill="auto"/>
            <w:vAlign w:val="center"/>
          </w:tcPr>
          <w:p w14:paraId="2136BE14" w14:textId="35BC2E9E" w:rsidR="00B73A79" w:rsidRPr="005C19F4" w:rsidRDefault="00317804" w:rsidP="00B73A79">
            <w:pPr>
              <w:spacing w:after="0" w:line="276" w:lineRule="auto"/>
              <w:rPr>
                <w:rFonts w:ascii="Arial" w:hAnsi="Arial" w:cs="Arial"/>
                <w:color w:val="000000" w:themeColor="text1"/>
              </w:rPr>
            </w:pPr>
            <w:r w:rsidRPr="005C19F4">
              <w:rPr>
                <w:rFonts w:ascii="Arial" w:eastAsia="Times New Roman" w:hAnsi="Arial" w:cs="Arial"/>
                <w:b/>
                <w:color w:val="000000" w:themeColor="text1"/>
              </w:rPr>
              <w:t>TOPLAM</w:t>
            </w:r>
          </w:p>
        </w:tc>
        <w:tc>
          <w:tcPr>
            <w:tcW w:w="1538" w:type="dxa"/>
            <w:shd w:val="clear" w:color="auto" w:fill="auto"/>
            <w:vAlign w:val="center"/>
          </w:tcPr>
          <w:p w14:paraId="4C26D331" w14:textId="6F68CBD3"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b/>
                <w:color w:val="000000" w:themeColor="text1"/>
              </w:rPr>
              <w:t>74</w:t>
            </w:r>
          </w:p>
        </w:tc>
        <w:tc>
          <w:tcPr>
            <w:tcW w:w="1538" w:type="dxa"/>
            <w:shd w:val="clear" w:color="auto" w:fill="auto"/>
            <w:vAlign w:val="center"/>
          </w:tcPr>
          <w:p w14:paraId="0880D50C" w14:textId="35593D9C"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b/>
                <w:color w:val="000000" w:themeColor="text1"/>
              </w:rPr>
              <w:t>3</w:t>
            </w:r>
          </w:p>
        </w:tc>
        <w:tc>
          <w:tcPr>
            <w:tcW w:w="1538" w:type="dxa"/>
            <w:shd w:val="clear" w:color="auto" w:fill="auto"/>
            <w:vAlign w:val="center"/>
          </w:tcPr>
          <w:p w14:paraId="5179E375" w14:textId="61DB9BE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b/>
                <w:color w:val="000000" w:themeColor="text1"/>
              </w:rPr>
              <w:t>77</w:t>
            </w:r>
          </w:p>
        </w:tc>
      </w:tr>
    </w:tbl>
    <w:p w14:paraId="39E9249B"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4687A2D0" w14:textId="77777777" w:rsidR="00D547F4" w:rsidRPr="005C19F4" w:rsidRDefault="00D547F4" w:rsidP="00D547F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DERS KURULU AMAÇ ve ÖĞRENİM HEDEFLERİ</w:t>
      </w:r>
    </w:p>
    <w:p w14:paraId="5C7DD762" w14:textId="77777777" w:rsidR="00D547F4" w:rsidRPr="005C19F4" w:rsidRDefault="00D547F4" w:rsidP="00D547F4">
      <w:pPr>
        <w:spacing w:after="0" w:line="276" w:lineRule="auto"/>
        <w:jc w:val="both"/>
        <w:rPr>
          <w:rFonts w:ascii="Arial" w:eastAsia="Times New Roman" w:hAnsi="Arial" w:cs="Arial"/>
          <w:b/>
          <w:color w:val="000000" w:themeColor="text1"/>
        </w:rPr>
      </w:pPr>
    </w:p>
    <w:p w14:paraId="62BCB1ED" w14:textId="77777777" w:rsidR="00D547F4" w:rsidRPr="005C19F4" w:rsidRDefault="00D547F4" w:rsidP="00D547F4">
      <w:pPr>
        <w:spacing w:after="0" w:line="276" w:lineRule="auto"/>
        <w:jc w:val="both"/>
        <w:rPr>
          <w:rFonts w:ascii="Arial" w:eastAsia="Times New Roman" w:hAnsi="Arial" w:cs="Arial"/>
          <w:color w:val="000000" w:themeColor="text1"/>
        </w:rPr>
      </w:pPr>
      <w:r w:rsidRPr="005C19F4">
        <w:rPr>
          <w:rFonts w:ascii="Arial" w:eastAsia="Times New Roman" w:hAnsi="Arial" w:cs="Arial"/>
          <w:b/>
          <w:color w:val="000000" w:themeColor="text1"/>
        </w:rPr>
        <w:t>Amaç:</w:t>
      </w:r>
      <w:r w:rsidRPr="005C19F4">
        <w:rPr>
          <w:rFonts w:ascii="Arial" w:eastAsia="Times New Roman" w:hAnsi="Arial" w:cs="Arial"/>
          <w:b/>
          <w:color w:val="000000" w:themeColor="text1"/>
        </w:rPr>
        <w:br/>
      </w:r>
      <w:r w:rsidRPr="005C19F4">
        <w:rPr>
          <w:rFonts w:ascii="Arial" w:eastAsia="Times New Roman" w:hAnsi="Arial" w:cs="Arial"/>
          <w:color w:val="000000" w:themeColor="text1"/>
        </w:rPr>
        <w:t xml:space="preserve">Bu dersin amacı; </w:t>
      </w:r>
      <w:proofErr w:type="spellStart"/>
      <w:r w:rsidRPr="005C19F4">
        <w:rPr>
          <w:rFonts w:ascii="Arial" w:eastAsia="Times New Roman" w:hAnsi="Arial" w:cs="Arial"/>
          <w:color w:val="000000" w:themeColor="text1"/>
        </w:rPr>
        <w:t>gastrointestinal</w:t>
      </w:r>
      <w:proofErr w:type="spellEnd"/>
      <w:r w:rsidRPr="005C19F4">
        <w:rPr>
          <w:rFonts w:ascii="Arial" w:eastAsia="Times New Roman" w:hAnsi="Arial" w:cs="Arial"/>
          <w:color w:val="000000" w:themeColor="text1"/>
        </w:rPr>
        <w:t xml:space="preserve"> sistem ve karaciğere ait tüm hastalıklarının oluşum mekanizmaları, patolojileri, biyokimyasal mekanizmaları, </w:t>
      </w:r>
      <w:proofErr w:type="spellStart"/>
      <w:r w:rsidRPr="005C19F4">
        <w:rPr>
          <w:rFonts w:ascii="Arial" w:eastAsia="Times New Roman" w:hAnsi="Arial" w:cs="Arial"/>
          <w:color w:val="000000" w:themeColor="text1"/>
        </w:rPr>
        <w:t>semptomatolojisi</w:t>
      </w:r>
      <w:proofErr w:type="spellEnd"/>
      <w:r w:rsidRPr="005C19F4">
        <w:rPr>
          <w:rFonts w:ascii="Arial" w:eastAsia="Times New Roman" w:hAnsi="Arial" w:cs="Arial"/>
          <w:color w:val="000000" w:themeColor="text1"/>
        </w:rPr>
        <w:t>, kliniği, laboratuvar yorumlamaları, görüntüleme bulguları ve farmakolojik yaklaşımlarını kavratmaktır.</w:t>
      </w:r>
    </w:p>
    <w:p w14:paraId="7C02BD71" w14:textId="77777777" w:rsidR="00D547F4" w:rsidRPr="005C19F4" w:rsidRDefault="00D547F4" w:rsidP="00D547F4">
      <w:pPr>
        <w:spacing w:after="0" w:line="276" w:lineRule="auto"/>
        <w:jc w:val="both"/>
        <w:rPr>
          <w:rFonts w:ascii="Arial" w:eastAsia="Times New Roman" w:hAnsi="Arial" w:cs="Arial"/>
          <w:b/>
          <w:color w:val="000000" w:themeColor="text1"/>
        </w:rPr>
      </w:pPr>
    </w:p>
    <w:p w14:paraId="102A8AEB" w14:textId="77777777" w:rsidR="00D547F4" w:rsidRPr="005C19F4" w:rsidRDefault="00D547F4" w:rsidP="00D547F4">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Öğrenim Hedefleri:</w:t>
      </w:r>
    </w:p>
    <w:p w14:paraId="4B201E61"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Gastrointestinal</w:t>
      </w:r>
      <w:proofErr w:type="spellEnd"/>
      <w:r w:rsidRPr="005C19F4">
        <w:rPr>
          <w:rFonts w:ascii="Arial" w:eastAsia="Times New Roman" w:hAnsi="Arial" w:cs="Arial"/>
          <w:color w:val="000000" w:themeColor="text1"/>
        </w:rPr>
        <w:t xml:space="preserve"> ve </w:t>
      </w:r>
      <w:proofErr w:type="spellStart"/>
      <w:r w:rsidRPr="005C19F4">
        <w:rPr>
          <w:rFonts w:ascii="Arial" w:eastAsia="Times New Roman" w:hAnsi="Arial" w:cs="Arial"/>
          <w:color w:val="000000" w:themeColor="text1"/>
        </w:rPr>
        <w:t>hepatobiliyer</w:t>
      </w:r>
      <w:proofErr w:type="spellEnd"/>
      <w:r w:rsidRPr="005C19F4">
        <w:rPr>
          <w:rFonts w:ascii="Arial" w:eastAsia="Times New Roman" w:hAnsi="Arial" w:cs="Arial"/>
          <w:color w:val="000000" w:themeColor="text1"/>
        </w:rPr>
        <w:t xml:space="preserve"> sistem ve beslenmeye ait terminoloji ve </w:t>
      </w:r>
      <w:proofErr w:type="spellStart"/>
      <w:r w:rsidRPr="005C19F4">
        <w:rPr>
          <w:rFonts w:ascii="Arial" w:eastAsia="Times New Roman" w:hAnsi="Arial" w:cs="Arial"/>
          <w:color w:val="000000" w:themeColor="text1"/>
        </w:rPr>
        <w:t>semptomatolojiyi</w:t>
      </w:r>
      <w:proofErr w:type="spellEnd"/>
      <w:r w:rsidRPr="005C19F4">
        <w:rPr>
          <w:rFonts w:ascii="Arial" w:eastAsia="Times New Roman" w:hAnsi="Arial" w:cs="Arial"/>
          <w:color w:val="000000" w:themeColor="text1"/>
        </w:rPr>
        <w:t xml:space="preserve"> tanımlar.</w:t>
      </w:r>
    </w:p>
    <w:p w14:paraId="2A3A543E"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r w:rsidRPr="005C19F4">
        <w:rPr>
          <w:rFonts w:ascii="Arial" w:eastAsia="Times New Roman" w:hAnsi="Arial" w:cs="Arial"/>
          <w:color w:val="000000" w:themeColor="text1"/>
        </w:rPr>
        <w:t>Ağız ve tükürük bezi hastalıklarını değerlendirir, patolojisini açıklar.</w:t>
      </w:r>
    </w:p>
    <w:p w14:paraId="1ABEA2AC"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Özefagusun</w:t>
      </w:r>
      <w:proofErr w:type="spellEnd"/>
      <w:r w:rsidRPr="005C19F4">
        <w:rPr>
          <w:rFonts w:ascii="Arial" w:eastAsia="Times New Roman" w:hAnsi="Arial" w:cs="Arial"/>
          <w:color w:val="000000" w:themeColor="text1"/>
        </w:rPr>
        <w:t xml:space="preserve"> motor fonksiyon bozukluklarının ve reflünün fizyopatolojisini açıklar, patolojisini ve hastalıklarının özelliklerini tanımlar.</w:t>
      </w:r>
    </w:p>
    <w:p w14:paraId="1E73534A"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r w:rsidRPr="005C19F4">
        <w:rPr>
          <w:rFonts w:ascii="Arial" w:eastAsia="Times New Roman" w:hAnsi="Arial" w:cs="Arial"/>
          <w:color w:val="000000" w:themeColor="text1"/>
        </w:rPr>
        <w:t>Mide hastalıklarının patolojisini, fonksiyonel bozukluklarını tanımlar ve peptik ülserde kullanılan ilaçların etki mekanizmalarını sayar.</w:t>
      </w:r>
    </w:p>
    <w:p w14:paraId="494EF734" w14:textId="18182BA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İnce bağırsak ve kalın bağırsak hastalıklarının temelini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 patolojisini ve radyolojisini açıklar.</w:t>
      </w:r>
    </w:p>
    <w:p w14:paraId="756E5E01"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r w:rsidRPr="005C19F4">
        <w:rPr>
          <w:rFonts w:ascii="Arial" w:eastAsia="Times New Roman" w:hAnsi="Arial" w:cs="Arial"/>
          <w:color w:val="000000" w:themeColor="text1"/>
        </w:rPr>
        <w:t>Akut ve kronik karın ağrısı temelinde hastalıklara yaklaşımı ayırt eder, radyolojik ve farmakolojik değerlendirmeyi yapar.</w:t>
      </w:r>
    </w:p>
    <w:p w14:paraId="26193D95"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Karaciğer, safra yolları ve pankreas hastalıklarının patolojisini, </w:t>
      </w:r>
      <w:proofErr w:type="spellStart"/>
      <w:r w:rsidRPr="005C19F4">
        <w:rPr>
          <w:rFonts w:ascii="Arial" w:eastAsia="Times New Roman" w:hAnsi="Arial" w:cs="Arial"/>
          <w:color w:val="000000" w:themeColor="text1"/>
        </w:rPr>
        <w:t>semptomatolojisini</w:t>
      </w:r>
      <w:proofErr w:type="spellEnd"/>
      <w:r w:rsidRPr="005C19F4">
        <w:rPr>
          <w:rFonts w:ascii="Arial" w:eastAsia="Times New Roman" w:hAnsi="Arial" w:cs="Arial"/>
          <w:color w:val="000000" w:themeColor="text1"/>
        </w:rPr>
        <w:t xml:space="preserve"> tanımlar, biyokimyasal ve radyolojik değerlendirmesini yapar.</w:t>
      </w:r>
    </w:p>
    <w:p w14:paraId="315C424A"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Gastrointestinal</w:t>
      </w:r>
      <w:proofErr w:type="spellEnd"/>
      <w:r w:rsidRPr="005C19F4">
        <w:rPr>
          <w:rFonts w:ascii="Arial" w:eastAsia="Times New Roman" w:hAnsi="Arial" w:cs="Arial"/>
          <w:color w:val="000000" w:themeColor="text1"/>
        </w:rPr>
        <w:t xml:space="preserve"> sistem tümörlerinin patolojileri ve klinik değerlendirmesini yapar.</w:t>
      </w:r>
    </w:p>
    <w:p w14:paraId="3B67DD76" w14:textId="32914786"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Beslenmenin önemini, temel kavramlarını tanımlar ve beslenme yetersizliklerinin görülme sıklıklarını ve bunları etkileyen belirteçleri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1AA7C3C6"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Gastrointestinal</w:t>
      </w:r>
      <w:proofErr w:type="spellEnd"/>
      <w:r w:rsidRPr="005C19F4">
        <w:rPr>
          <w:rFonts w:ascii="Arial" w:eastAsia="Times New Roman" w:hAnsi="Arial" w:cs="Arial"/>
          <w:color w:val="000000" w:themeColor="text1"/>
        </w:rPr>
        <w:t xml:space="preserve"> sistem enfeksiyonu etkeni olan mikroorganizmaları tanımlar.</w:t>
      </w:r>
    </w:p>
    <w:p w14:paraId="310E367B" w14:textId="77777777" w:rsidR="00D547F4" w:rsidRPr="005C19F4" w:rsidRDefault="00D547F4"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Gastrointestinal</w:t>
      </w:r>
      <w:proofErr w:type="spellEnd"/>
      <w:r w:rsidRPr="005C19F4">
        <w:rPr>
          <w:rFonts w:ascii="Arial" w:eastAsia="Times New Roman" w:hAnsi="Arial" w:cs="Arial"/>
          <w:color w:val="000000" w:themeColor="text1"/>
        </w:rPr>
        <w:t xml:space="preserve"> sistem hastalıklarının tanısındaki temel radyolojik kavramları açıklar.</w:t>
      </w:r>
    </w:p>
    <w:p w14:paraId="4BABD90A" w14:textId="065B05D0" w:rsidR="00D01E9D" w:rsidRPr="005C19F4" w:rsidRDefault="00D01E9D" w:rsidP="00D547F4">
      <w:pPr>
        <w:numPr>
          <w:ilvl w:val="0"/>
          <w:numId w:val="24"/>
        </w:numPr>
        <w:pBdr>
          <w:top w:val="nil"/>
          <w:left w:val="nil"/>
          <w:bottom w:val="nil"/>
          <w:right w:val="nil"/>
          <w:between w:val="nil"/>
        </w:pBdr>
        <w:spacing w:after="0" w:line="276" w:lineRule="auto"/>
        <w:ind w:left="364"/>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Gastrointestinal</w:t>
      </w:r>
      <w:proofErr w:type="spellEnd"/>
      <w:r w:rsidRPr="005C19F4">
        <w:rPr>
          <w:rFonts w:ascii="Arial" w:eastAsia="Times New Roman" w:hAnsi="Arial" w:cs="Arial"/>
          <w:color w:val="000000" w:themeColor="text1"/>
        </w:rPr>
        <w:t xml:space="preserve"> sistem hastalıklarında temel radyolojik yaklaşımları, hastalıkların radyolojik görüntüleri ile ilgili temel bilgileri, radyolojik anatomiyi açıklar.</w:t>
      </w:r>
    </w:p>
    <w:p w14:paraId="6A45E091" w14:textId="77777777" w:rsidR="00B23BEA" w:rsidRPr="005C19F4" w:rsidRDefault="00B23BEA" w:rsidP="00D70329">
      <w:pPr>
        <w:pBdr>
          <w:top w:val="nil"/>
          <w:left w:val="nil"/>
          <w:bottom w:val="nil"/>
          <w:right w:val="nil"/>
          <w:between w:val="nil"/>
        </w:pBdr>
        <w:spacing w:after="0" w:line="276" w:lineRule="auto"/>
        <w:ind w:left="364"/>
        <w:jc w:val="both"/>
        <w:rPr>
          <w:rFonts w:ascii="Arial" w:eastAsia="Times New Roman" w:hAnsi="Arial" w:cs="Arial"/>
          <w:color w:val="000000" w:themeColor="text1"/>
        </w:rPr>
      </w:pPr>
    </w:p>
    <w:p w14:paraId="2B13DB4D" w14:textId="77777777" w:rsidR="00D70329" w:rsidRPr="005C19F4" w:rsidRDefault="00D70329" w:rsidP="00D70329">
      <w:pPr>
        <w:pBdr>
          <w:top w:val="nil"/>
          <w:left w:val="nil"/>
          <w:bottom w:val="nil"/>
          <w:right w:val="nil"/>
          <w:between w:val="nil"/>
        </w:pBdr>
        <w:spacing w:after="0" w:line="276" w:lineRule="auto"/>
        <w:ind w:left="364"/>
        <w:jc w:val="both"/>
        <w:rPr>
          <w:rFonts w:ascii="Arial" w:eastAsia="Times New Roman" w:hAnsi="Arial" w:cs="Arial"/>
          <w:color w:val="000000" w:themeColor="text1"/>
        </w:rPr>
      </w:pPr>
    </w:p>
    <w:p w14:paraId="71E60865" w14:textId="77777777" w:rsidR="00D70329" w:rsidRPr="005C19F4" w:rsidRDefault="00D70329" w:rsidP="00D70329">
      <w:pPr>
        <w:pBdr>
          <w:top w:val="nil"/>
          <w:left w:val="nil"/>
          <w:bottom w:val="nil"/>
          <w:right w:val="nil"/>
          <w:between w:val="nil"/>
        </w:pBdr>
        <w:spacing w:after="0" w:line="276" w:lineRule="auto"/>
        <w:ind w:left="364"/>
        <w:jc w:val="both"/>
        <w:rPr>
          <w:rFonts w:ascii="Arial" w:eastAsia="Times New Roman" w:hAnsi="Arial" w:cs="Arial"/>
          <w:color w:val="000000" w:themeColor="text1"/>
        </w:rPr>
      </w:pPr>
    </w:p>
    <w:p w14:paraId="6606766B" w14:textId="77777777" w:rsidR="00D547F4" w:rsidRPr="005C19F4" w:rsidRDefault="00D547F4" w:rsidP="00F41EDB">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lastRenderedPageBreak/>
        <w:t>KONULAR</w:t>
      </w:r>
    </w:p>
    <w:tbl>
      <w:tblPr>
        <w:tblW w:w="10368" w:type="dxa"/>
        <w:tblLayout w:type="fixed"/>
        <w:tblCellMar>
          <w:top w:w="15" w:type="dxa"/>
          <w:left w:w="70" w:type="dxa"/>
          <w:right w:w="70" w:type="dxa"/>
        </w:tblCellMar>
        <w:tblLook w:val="04A0" w:firstRow="1" w:lastRow="0" w:firstColumn="1" w:lastColumn="0" w:noHBand="0" w:noVBand="1"/>
      </w:tblPr>
      <w:tblGrid>
        <w:gridCol w:w="160"/>
        <w:gridCol w:w="8096"/>
        <w:gridCol w:w="977"/>
        <w:gridCol w:w="975"/>
        <w:gridCol w:w="160"/>
      </w:tblGrid>
      <w:tr w:rsidR="00474063" w:rsidRPr="00474063" w14:paraId="36204E04" w14:textId="77777777" w:rsidTr="00474063">
        <w:trPr>
          <w:gridAfter w:val="1"/>
          <w:wAfter w:w="160" w:type="dxa"/>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26EB90D7"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bookmarkStart w:id="16" w:name="_heading=h.1t3h5sf" w:colFirst="0" w:colLast="0"/>
            <w:bookmarkEnd w:id="16"/>
            <w:r w:rsidRPr="00474063">
              <w:rPr>
                <w:rFonts w:ascii="Arial" w:eastAsia="Times New Roman" w:hAnsi="Arial" w:cs="Arial"/>
                <w:b/>
                <w:bCs/>
                <w:color w:val="000000"/>
                <w:lang w:eastAsia="tr-TR"/>
                <w14:ligatures w14:val="none"/>
              </w:rPr>
              <w:t xml:space="preserve">ÇOCUK SAĞLIĞI ve HASTALIKLARI </w:t>
            </w:r>
          </w:p>
        </w:tc>
      </w:tr>
      <w:tr w:rsidR="00474063" w:rsidRPr="00474063" w14:paraId="5C4CDB44" w14:textId="77777777" w:rsidTr="00474063">
        <w:trPr>
          <w:gridAfter w:val="1"/>
          <w:wAfter w:w="160" w:type="dxa"/>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105DB4FD"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75F516F6"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567EDF64"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62E97622" w14:textId="77777777" w:rsidTr="00474063">
        <w:trPr>
          <w:gridAfter w:val="1"/>
          <w:wAfter w:w="160" w:type="dxa"/>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0B8494AD"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Bilirubin</w:t>
            </w:r>
            <w:proofErr w:type="spellEnd"/>
            <w:r w:rsidRPr="00474063">
              <w:rPr>
                <w:rFonts w:ascii="Arial" w:eastAsia="Times New Roman" w:hAnsi="Arial" w:cs="Arial"/>
                <w:color w:val="000000"/>
                <w:lang w:eastAsia="tr-TR"/>
                <w14:ligatures w14:val="none"/>
              </w:rPr>
              <w:t xml:space="preserve"> metabolizması ve </w:t>
            </w:r>
            <w:proofErr w:type="spellStart"/>
            <w:r w:rsidRPr="00474063">
              <w:rPr>
                <w:rFonts w:ascii="Arial" w:eastAsia="Times New Roman" w:hAnsi="Arial" w:cs="Arial"/>
                <w:color w:val="000000"/>
                <w:lang w:eastAsia="tr-TR"/>
                <w14:ligatures w14:val="none"/>
              </w:rPr>
              <w:t>sarılıklı</w:t>
            </w:r>
            <w:proofErr w:type="spellEnd"/>
            <w:r w:rsidRPr="00474063">
              <w:rPr>
                <w:rFonts w:ascii="Arial" w:eastAsia="Times New Roman" w:hAnsi="Arial" w:cs="Arial"/>
                <w:color w:val="000000"/>
                <w:lang w:eastAsia="tr-TR"/>
                <w14:ligatures w14:val="none"/>
              </w:rPr>
              <w:t xml:space="preserve"> hastaya yaklaşım</w:t>
            </w:r>
          </w:p>
        </w:tc>
        <w:tc>
          <w:tcPr>
            <w:tcW w:w="977" w:type="dxa"/>
            <w:tcBorders>
              <w:top w:val="nil"/>
              <w:left w:val="nil"/>
              <w:bottom w:val="single" w:sz="4" w:space="0" w:color="auto"/>
              <w:right w:val="single" w:sz="4" w:space="0" w:color="auto"/>
            </w:tcBorders>
            <w:shd w:val="clear" w:color="auto" w:fill="auto"/>
            <w:vAlign w:val="center"/>
            <w:hideMark/>
          </w:tcPr>
          <w:p w14:paraId="7848639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0C20D71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30B7C2CF" w14:textId="77777777" w:rsidTr="00474063">
        <w:trPr>
          <w:gridAfter w:val="1"/>
          <w:wAfter w:w="160" w:type="dxa"/>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3165E732"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Doğuştan metabolik hastalıklar </w:t>
            </w:r>
          </w:p>
        </w:tc>
        <w:tc>
          <w:tcPr>
            <w:tcW w:w="977" w:type="dxa"/>
            <w:tcBorders>
              <w:top w:val="nil"/>
              <w:left w:val="nil"/>
              <w:bottom w:val="single" w:sz="4" w:space="0" w:color="auto"/>
              <w:right w:val="single" w:sz="4" w:space="0" w:color="auto"/>
            </w:tcBorders>
            <w:shd w:val="clear" w:color="auto" w:fill="auto"/>
            <w:vAlign w:val="center"/>
            <w:hideMark/>
          </w:tcPr>
          <w:p w14:paraId="2D6331C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51792CC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r>
      <w:tr w:rsidR="00474063" w:rsidRPr="00474063" w14:paraId="2271EAA6" w14:textId="77777777" w:rsidTr="00474063">
        <w:trPr>
          <w:gridAfter w:val="1"/>
          <w:wAfter w:w="160" w:type="dxa"/>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14B943FD"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ENFEKSİYON HASTALIKLARI</w:t>
            </w:r>
          </w:p>
        </w:tc>
      </w:tr>
      <w:tr w:rsidR="00474063" w:rsidRPr="00474063" w14:paraId="40E34A8E" w14:textId="77777777" w:rsidTr="00474063">
        <w:trPr>
          <w:gridAfter w:val="1"/>
          <w:wAfter w:w="160" w:type="dxa"/>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07439C74"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47D5BFD1"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6E2C9F2C"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r>
      <w:tr w:rsidR="00474063" w:rsidRPr="00474063" w14:paraId="227E3247" w14:textId="77777777" w:rsidTr="00474063">
        <w:trPr>
          <w:gridAfter w:val="4"/>
          <w:wAfter w:w="10208" w:type="dxa"/>
          <w:trHeight w:val="65"/>
        </w:trPr>
        <w:tc>
          <w:tcPr>
            <w:tcW w:w="160" w:type="dxa"/>
            <w:tcBorders>
              <w:top w:val="nil"/>
              <w:left w:val="nil"/>
              <w:bottom w:val="nil"/>
              <w:right w:val="nil"/>
            </w:tcBorders>
            <w:shd w:val="clear" w:color="auto" w:fill="auto"/>
            <w:noWrap/>
            <w:vAlign w:val="bottom"/>
            <w:hideMark/>
          </w:tcPr>
          <w:p w14:paraId="46C8DAC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p>
        </w:tc>
      </w:tr>
      <w:tr w:rsidR="00474063" w:rsidRPr="00474063" w14:paraId="5DE73C8D"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tcPr>
          <w:p w14:paraId="19EC9A66" w14:textId="7A42E738"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Akut hepatitler</w:t>
            </w:r>
          </w:p>
        </w:tc>
        <w:tc>
          <w:tcPr>
            <w:tcW w:w="977" w:type="dxa"/>
            <w:tcBorders>
              <w:top w:val="nil"/>
              <w:left w:val="nil"/>
              <w:bottom w:val="single" w:sz="4" w:space="0" w:color="auto"/>
              <w:right w:val="single" w:sz="4" w:space="0" w:color="auto"/>
            </w:tcBorders>
            <w:shd w:val="clear" w:color="auto" w:fill="auto"/>
            <w:vAlign w:val="center"/>
          </w:tcPr>
          <w:p w14:paraId="24EBEBAF" w14:textId="73AD49C6"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tcPr>
          <w:p w14:paraId="09BD6DFF" w14:textId="59F429A3"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tcPr>
          <w:p w14:paraId="433185CF"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70B9F25B"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5E5B9ECA"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Gastroenteritler ve besin zehirlenmesi</w:t>
            </w:r>
          </w:p>
        </w:tc>
        <w:tc>
          <w:tcPr>
            <w:tcW w:w="977" w:type="dxa"/>
            <w:tcBorders>
              <w:top w:val="nil"/>
              <w:left w:val="nil"/>
              <w:bottom w:val="single" w:sz="4" w:space="0" w:color="auto"/>
              <w:right w:val="single" w:sz="4" w:space="0" w:color="auto"/>
            </w:tcBorders>
            <w:shd w:val="clear" w:color="auto" w:fill="auto"/>
            <w:vAlign w:val="center"/>
            <w:hideMark/>
          </w:tcPr>
          <w:p w14:paraId="7BE792C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DF6F5F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064719EB"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EA0C225"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89390C9"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Enterik ateş</w:t>
            </w:r>
          </w:p>
        </w:tc>
        <w:tc>
          <w:tcPr>
            <w:tcW w:w="977" w:type="dxa"/>
            <w:tcBorders>
              <w:top w:val="nil"/>
              <w:left w:val="nil"/>
              <w:bottom w:val="single" w:sz="4" w:space="0" w:color="auto"/>
              <w:right w:val="single" w:sz="4" w:space="0" w:color="auto"/>
            </w:tcBorders>
            <w:shd w:val="clear" w:color="auto" w:fill="auto"/>
            <w:vAlign w:val="center"/>
            <w:hideMark/>
          </w:tcPr>
          <w:p w14:paraId="40262F1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13E91E1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7133E338"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52917C46"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844E760"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Gastrointestinal</w:t>
            </w:r>
            <w:proofErr w:type="spellEnd"/>
            <w:r w:rsidRPr="00474063">
              <w:rPr>
                <w:rFonts w:ascii="Arial" w:eastAsia="Times New Roman" w:hAnsi="Arial" w:cs="Arial"/>
                <w:color w:val="000000"/>
                <w:lang w:eastAsia="tr-TR"/>
                <w14:ligatures w14:val="none"/>
              </w:rPr>
              <w:t xml:space="preserve"> sistem </w:t>
            </w:r>
            <w:proofErr w:type="spellStart"/>
            <w:r w:rsidRPr="00474063">
              <w:rPr>
                <w:rFonts w:ascii="Arial" w:eastAsia="Times New Roman" w:hAnsi="Arial" w:cs="Arial"/>
                <w:color w:val="000000"/>
                <w:lang w:eastAsia="tr-TR"/>
                <w14:ligatures w14:val="none"/>
              </w:rPr>
              <w:t>parazitozları</w:t>
            </w:r>
            <w:proofErr w:type="spellEnd"/>
            <w:r w:rsidRPr="00474063">
              <w:rPr>
                <w:rFonts w:ascii="Arial" w:eastAsia="Times New Roman" w:hAnsi="Arial" w:cs="Arial"/>
                <w:color w:val="000000"/>
                <w:lang w:eastAsia="tr-TR"/>
                <w14:ligatures w14:val="none"/>
              </w:rPr>
              <w:t xml:space="preserve"> ve kist </w:t>
            </w:r>
            <w:proofErr w:type="spellStart"/>
            <w:r w:rsidRPr="00474063">
              <w:rPr>
                <w:rFonts w:ascii="Arial" w:eastAsia="Times New Roman" w:hAnsi="Arial" w:cs="Arial"/>
                <w:color w:val="000000"/>
                <w:lang w:eastAsia="tr-TR"/>
                <w14:ligatures w14:val="none"/>
              </w:rPr>
              <w:t>hidatik</w:t>
            </w:r>
            <w:proofErr w:type="spellEnd"/>
            <w:r w:rsidRPr="00474063">
              <w:rPr>
                <w:rFonts w:ascii="Arial" w:eastAsia="Times New Roman" w:hAnsi="Arial" w:cs="Arial"/>
                <w:color w:val="000000"/>
                <w:lang w:eastAsia="tr-TR"/>
                <w14:ligatures w14:val="none"/>
              </w:rPr>
              <w:t xml:space="preserve"> hastalığı</w:t>
            </w:r>
          </w:p>
        </w:tc>
        <w:tc>
          <w:tcPr>
            <w:tcW w:w="977" w:type="dxa"/>
            <w:tcBorders>
              <w:top w:val="nil"/>
              <w:left w:val="nil"/>
              <w:bottom w:val="single" w:sz="4" w:space="0" w:color="auto"/>
              <w:right w:val="single" w:sz="4" w:space="0" w:color="auto"/>
            </w:tcBorders>
            <w:shd w:val="clear" w:color="auto" w:fill="auto"/>
            <w:vAlign w:val="center"/>
            <w:hideMark/>
          </w:tcPr>
          <w:p w14:paraId="766D10E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512F907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28C617F3"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1AAC44A"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32596FB5"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Zoonozlar; şarbon ve diğerleri</w:t>
            </w:r>
          </w:p>
        </w:tc>
        <w:tc>
          <w:tcPr>
            <w:tcW w:w="977" w:type="dxa"/>
            <w:tcBorders>
              <w:top w:val="nil"/>
              <w:left w:val="nil"/>
              <w:bottom w:val="single" w:sz="4" w:space="0" w:color="auto"/>
              <w:right w:val="single" w:sz="4" w:space="0" w:color="auto"/>
            </w:tcBorders>
            <w:shd w:val="clear" w:color="auto" w:fill="auto"/>
            <w:vAlign w:val="center"/>
            <w:hideMark/>
          </w:tcPr>
          <w:p w14:paraId="2C1F4A4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477118E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58D5159B"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C91D54D" w14:textId="77777777" w:rsidTr="00474063">
        <w:trPr>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0F38EA5B"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GENEL CERRAHİ</w:t>
            </w:r>
          </w:p>
        </w:tc>
        <w:tc>
          <w:tcPr>
            <w:tcW w:w="160" w:type="dxa"/>
            <w:vAlign w:val="center"/>
            <w:hideMark/>
          </w:tcPr>
          <w:p w14:paraId="158363A1"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236450C4"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31B0E58E"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6A6358B7"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004F6669"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c>
          <w:tcPr>
            <w:tcW w:w="160" w:type="dxa"/>
            <w:vAlign w:val="center"/>
            <w:hideMark/>
          </w:tcPr>
          <w:p w14:paraId="01187C47"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36DEAA92"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5A7B2E0E"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Karın ağrısına cerrahi yaklaşım ve akut karın</w:t>
            </w:r>
          </w:p>
        </w:tc>
        <w:tc>
          <w:tcPr>
            <w:tcW w:w="977" w:type="dxa"/>
            <w:tcBorders>
              <w:top w:val="nil"/>
              <w:left w:val="nil"/>
              <w:bottom w:val="single" w:sz="4" w:space="0" w:color="auto"/>
              <w:right w:val="single" w:sz="4" w:space="0" w:color="auto"/>
            </w:tcBorders>
            <w:shd w:val="clear" w:color="auto" w:fill="auto"/>
            <w:vAlign w:val="center"/>
            <w:hideMark/>
          </w:tcPr>
          <w:p w14:paraId="42A2ACB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5C9F72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601C4061"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5CC5C13D"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17427B02"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Kasık ve karın duvarı </w:t>
            </w:r>
            <w:proofErr w:type="spellStart"/>
            <w:r w:rsidRPr="00474063">
              <w:rPr>
                <w:rFonts w:ascii="Arial" w:eastAsia="Times New Roman" w:hAnsi="Arial" w:cs="Arial"/>
                <w:color w:val="000000"/>
                <w:lang w:eastAsia="tr-TR"/>
                <w14:ligatures w14:val="none"/>
              </w:rPr>
              <w:t>hernileri</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6C75B8A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B395F4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63089EEC"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B1531A2"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9932484"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Karın travmaları</w:t>
            </w:r>
          </w:p>
        </w:tc>
        <w:tc>
          <w:tcPr>
            <w:tcW w:w="977" w:type="dxa"/>
            <w:tcBorders>
              <w:top w:val="nil"/>
              <w:left w:val="nil"/>
              <w:bottom w:val="single" w:sz="4" w:space="0" w:color="auto"/>
              <w:right w:val="single" w:sz="4" w:space="0" w:color="auto"/>
            </w:tcBorders>
            <w:shd w:val="clear" w:color="auto" w:fill="auto"/>
            <w:vAlign w:val="center"/>
            <w:hideMark/>
          </w:tcPr>
          <w:p w14:paraId="0CECB04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6F3247F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77008C59"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58585E88"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71E0512"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Karın muayenesi  </w:t>
            </w:r>
          </w:p>
        </w:tc>
        <w:tc>
          <w:tcPr>
            <w:tcW w:w="977" w:type="dxa"/>
            <w:tcBorders>
              <w:top w:val="nil"/>
              <w:left w:val="nil"/>
              <w:bottom w:val="single" w:sz="4" w:space="0" w:color="auto"/>
              <w:right w:val="single" w:sz="4" w:space="0" w:color="auto"/>
            </w:tcBorders>
            <w:shd w:val="clear" w:color="auto" w:fill="auto"/>
            <w:vAlign w:val="center"/>
            <w:hideMark/>
          </w:tcPr>
          <w:p w14:paraId="45B548B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56B2C79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23A05137"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736DCC16" w14:textId="77777777" w:rsidTr="00474063">
        <w:trPr>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512F600C"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İÇ HASTALIKLARI</w:t>
            </w:r>
          </w:p>
        </w:tc>
        <w:tc>
          <w:tcPr>
            <w:tcW w:w="160" w:type="dxa"/>
            <w:vAlign w:val="center"/>
            <w:hideMark/>
          </w:tcPr>
          <w:p w14:paraId="218481A1"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275AC9CE"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563B5696"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3D75963A"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631111D3"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c>
          <w:tcPr>
            <w:tcW w:w="160" w:type="dxa"/>
            <w:vAlign w:val="center"/>
            <w:hideMark/>
          </w:tcPr>
          <w:p w14:paraId="20E5B4EE"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5DF315E"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60FCB847"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Özofagus ve mide hastalıklarına giriş </w:t>
            </w:r>
          </w:p>
        </w:tc>
        <w:tc>
          <w:tcPr>
            <w:tcW w:w="977" w:type="dxa"/>
            <w:tcBorders>
              <w:top w:val="nil"/>
              <w:left w:val="nil"/>
              <w:bottom w:val="single" w:sz="4" w:space="0" w:color="auto"/>
              <w:right w:val="single" w:sz="4" w:space="0" w:color="auto"/>
            </w:tcBorders>
            <w:shd w:val="clear" w:color="auto" w:fill="auto"/>
            <w:vAlign w:val="center"/>
            <w:hideMark/>
          </w:tcPr>
          <w:p w14:paraId="5A3670D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5936A9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336C8962"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718327EB"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3E75C8E7"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Dispepsi, reflü, gastrit, ülser</w:t>
            </w:r>
          </w:p>
        </w:tc>
        <w:tc>
          <w:tcPr>
            <w:tcW w:w="977" w:type="dxa"/>
            <w:tcBorders>
              <w:top w:val="nil"/>
              <w:left w:val="nil"/>
              <w:bottom w:val="single" w:sz="4" w:space="0" w:color="auto"/>
              <w:right w:val="single" w:sz="4" w:space="0" w:color="auto"/>
            </w:tcBorders>
            <w:shd w:val="clear" w:color="auto" w:fill="auto"/>
            <w:vAlign w:val="center"/>
            <w:hideMark/>
          </w:tcPr>
          <w:p w14:paraId="47A9130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3C4B7D2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370C64C8"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0412415"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4F9F455A"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Bağırsağın enflamatuvar, fonksiyonel hastalıkları</w:t>
            </w:r>
          </w:p>
        </w:tc>
        <w:tc>
          <w:tcPr>
            <w:tcW w:w="977" w:type="dxa"/>
            <w:tcBorders>
              <w:top w:val="nil"/>
              <w:left w:val="nil"/>
              <w:bottom w:val="single" w:sz="4" w:space="0" w:color="auto"/>
              <w:right w:val="single" w:sz="4" w:space="0" w:color="auto"/>
            </w:tcBorders>
            <w:shd w:val="clear" w:color="auto" w:fill="auto"/>
            <w:vAlign w:val="center"/>
            <w:hideMark/>
          </w:tcPr>
          <w:p w14:paraId="2C34659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12A07C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747A3B48"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5D945431"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E11F4E6"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Karaciğer hastalıklarına giriş</w:t>
            </w:r>
          </w:p>
        </w:tc>
        <w:tc>
          <w:tcPr>
            <w:tcW w:w="977" w:type="dxa"/>
            <w:tcBorders>
              <w:top w:val="nil"/>
              <w:left w:val="nil"/>
              <w:bottom w:val="single" w:sz="4" w:space="0" w:color="auto"/>
              <w:right w:val="single" w:sz="4" w:space="0" w:color="auto"/>
            </w:tcBorders>
            <w:shd w:val="clear" w:color="auto" w:fill="auto"/>
            <w:vAlign w:val="center"/>
            <w:hideMark/>
          </w:tcPr>
          <w:p w14:paraId="01ECE90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8B4AAB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46058A38"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563B37E"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1E6ED171"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Akut hepatitler</w:t>
            </w:r>
          </w:p>
        </w:tc>
        <w:tc>
          <w:tcPr>
            <w:tcW w:w="977" w:type="dxa"/>
            <w:tcBorders>
              <w:top w:val="nil"/>
              <w:left w:val="nil"/>
              <w:bottom w:val="single" w:sz="4" w:space="0" w:color="auto"/>
              <w:right w:val="single" w:sz="4" w:space="0" w:color="auto"/>
            </w:tcBorders>
            <w:shd w:val="clear" w:color="auto" w:fill="auto"/>
            <w:vAlign w:val="center"/>
            <w:hideMark/>
          </w:tcPr>
          <w:p w14:paraId="1C65964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0042B41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1A032308"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D26A59C"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5CE9927D"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Pankreas hastalıklarına giriş</w:t>
            </w:r>
          </w:p>
        </w:tc>
        <w:tc>
          <w:tcPr>
            <w:tcW w:w="977" w:type="dxa"/>
            <w:tcBorders>
              <w:top w:val="nil"/>
              <w:left w:val="nil"/>
              <w:bottom w:val="single" w:sz="4" w:space="0" w:color="auto"/>
              <w:right w:val="single" w:sz="4" w:space="0" w:color="auto"/>
            </w:tcBorders>
            <w:shd w:val="clear" w:color="auto" w:fill="auto"/>
            <w:vAlign w:val="center"/>
            <w:hideMark/>
          </w:tcPr>
          <w:p w14:paraId="07A5ADC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A081AE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23FC3269"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2A2B2C20"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6EAC25BD"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Gastrointestinal</w:t>
            </w:r>
            <w:proofErr w:type="spellEnd"/>
            <w:r w:rsidRPr="00474063">
              <w:rPr>
                <w:rFonts w:ascii="Arial" w:eastAsia="Times New Roman" w:hAnsi="Arial" w:cs="Arial"/>
                <w:color w:val="000000"/>
                <w:lang w:eastAsia="tr-TR"/>
                <w14:ligatures w14:val="none"/>
              </w:rPr>
              <w:t xml:space="preserve"> sistem tümörleri</w:t>
            </w:r>
          </w:p>
        </w:tc>
        <w:tc>
          <w:tcPr>
            <w:tcW w:w="977" w:type="dxa"/>
            <w:tcBorders>
              <w:top w:val="nil"/>
              <w:left w:val="nil"/>
              <w:bottom w:val="single" w:sz="4" w:space="0" w:color="auto"/>
              <w:right w:val="single" w:sz="4" w:space="0" w:color="auto"/>
            </w:tcBorders>
            <w:shd w:val="clear" w:color="auto" w:fill="auto"/>
            <w:vAlign w:val="center"/>
            <w:hideMark/>
          </w:tcPr>
          <w:p w14:paraId="5D30BC3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31B1943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04902D6C"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FD987F6"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5548A1B0"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Gastrointestinal</w:t>
            </w:r>
            <w:proofErr w:type="spellEnd"/>
            <w:r w:rsidRPr="00474063">
              <w:rPr>
                <w:rFonts w:ascii="Arial" w:eastAsia="Times New Roman" w:hAnsi="Arial" w:cs="Arial"/>
                <w:color w:val="000000"/>
                <w:lang w:eastAsia="tr-TR"/>
                <w14:ligatures w14:val="none"/>
              </w:rPr>
              <w:t xml:space="preserve"> sistem kanamaları</w:t>
            </w:r>
          </w:p>
        </w:tc>
        <w:tc>
          <w:tcPr>
            <w:tcW w:w="977" w:type="dxa"/>
            <w:tcBorders>
              <w:top w:val="nil"/>
              <w:left w:val="nil"/>
              <w:bottom w:val="single" w:sz="4" w:space="0" w:color="auto"/>
              <w:right w:val="single" w:sz="4" w:space="0" w:color="auto"/>
            </w:tcBorders>
            <w:shd w:val="clear" w:color="auto" w:fill="auto"/>
            <w:vAlign w:val="center"/>
            <w:hideMark/>
          </w:tcPr>
          <w:p w14:paraId="5E6FC38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00AC6BF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71B74B88"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44C3DF40" w14:textId="77777777" w:rsidTr="00474063">
        <w:trPr>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7741A86E"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NÜKLEER TIP</w:t>
            </w:r>
          </w:p>
        </w:tc>
        <w:tc>
          <w:tcPr>
            <w:tcW w:w="160" w:type="dxa"/>
            <w:vAlign w:val="center"/>
            <w:hideMark/>
          </w:tcPr>
          <w:p w14:paraId="2CE7696A"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387F9F05"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295868A0"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3FB29BD1"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421064A9"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c>
          <w:tcPr>
            <w:tcW w:w="160" w:type="dxa"/>
            <w:vAlign w:val="center"/>
            <w:hideMark/>
          </w:tcPr>
          <w:p w14:paraId="09F28908"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221C772C"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1304559E"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Gastrointestinal</w:t>
            </w:r>
            <w:proofErr w:type="spellEnd"/>
            <w:r w:rsidRPr="00474063">
              <w:rPr>
                <w:rFonts w:ascii="Arial" w:eastAsia="Times New Roman" w:hAnsi="Arial" w:cs="Arial"/>
                <w:color w:val="000000"/>
                <w:lang w:eastAsia="tr-TR"/>
                <w14:ligatures w14:val="none"/>
              </w:rPr>
              <w:t xml:space="preserve"> sistem sintigrafisi</w:t>
            </w:r>
          </w:p>
        </w:tc>
        <w:tc>
          <w:tcPr>
            <w:tcW w:w="977" w:type="dxa"/>
            <w:tcBorders>
              <w:top w:val="nil"/>
              <w:left w:val="nil"/>
              <w:bottom w:val="single" w:sz="4" w:space="0" w:color="auto"/>
              <w:right w:val="single" w:sz="4" w:space="0" w:color="auto"/>
            </w:tcBorders>
            <w:shd w:val="clear" w:color="auto" w:fill="auto"/>
            <w:vAlign w:val="center"/>
            <w:hideMark/>
          </w:tcPr>
          <w:p w14:paraId="285536D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6826730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2618D7D3"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E22206A" w14:textId="77777777" w:rsidTr="00474063">
        <w:trPr>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39148B55"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RADYOLOJİ</w:t>
            </w:r>
          </w:p>
        </w:tc>
        <w:tc>
          <w:tcPr>
            <w:tcW w:w="160" w:type="dxa"/>
            <w:vAlign w:val="center"/>
            <w:hideMark/>
          </w:tcPr>
          <w:p w14:paraId="64320622"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164D74B"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2E426916"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44C63E18"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0448F50A"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c>
          <w:tcPr>
            <w:tcW w:w="160" w:type="dxa"/>
            <w:vAlign w:val="center"/>
            <w:hideMark/>
          </w:tcPr>
          <w:p w14:paraId="7DED3DB2"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2C81A17D" w14:textId="77777777" w:rsidTr="00474063">
        <w:trPr>
          <w:trHeight w:val="376"/>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64A41503"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Gastrointestinal</w:t>
            </w:r>
            <w:proofErr w:type="spellEnd"/>
            <w:r w:rsidRPr="00474063">
              <w:rPr>
                <w:rFonts w:ascii="Arial" w:eastAsia="Times New Roman" w:hAnsi="Arial" w:cs="Arial"/>
                <w:color w:val="000000"/>
                <w:lang w:eastAsia="tr-TR"/>
                <w14:ligatures w14:val="none"/>
              </w:rPr>
              <w:t xml:space="preserve"> sistem radyolojisi 1 (Temel radyolojik yaklaşımlar, temel bilgiler, radyolojik anatomi)</w:t>
            </w:r>
          </w:p>
        </w:tc>
        <w:tc>
          <w:tcPr>
            <w:tcW w:w="977" w:type="dxa"/>
            <w:tcBorders>
              <w:top w:val="nil"/>
              <w:left w:val="nil"/>
              <w:bottom w:val="single" w:sz="4" w:space="0" w:color="auto"/>
              <w:right w:val="single" w:sz="4" w:space="0" w:color="auto"/>
            </w:tcBorders>
            <w:shd w:val="clear" w:color="auto" w:fill="auto"/>
            <w:vAlign w:val="center"/>
            <w:hideMark/>
          </w:tcPr>
          <w:p w14:paraId="05C6F9D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3D6BA09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64FBD75B"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457F0F6" w14:textId="77777777" w:rsidTr="00474063">
        <w:trPr>
          <w:trHeight w:val="376"/>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041D13AD"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Gastrointestinal</w:t>
            </w:r>
            <w:proofErr w:type="spellEnd"/>
            <w:r w:rsidRPr="00474063">
              <w:rPr>
                <w:rFonts w:ascii="Arial" w:eastAsia="Times New Roman" w:hAnsi="Arial" w:cs="Arial"/>
                <w:color w:val="000000"/>
                <w:lang w:eastAsia="tr-TR"/>
                <w14:ligatures w14:val="none"/>
              </w:rPr>
              <w:t xml:space="preserve"> sistem radyolojisi 2 (Temel radyolojik yaklaşımlar, temel bilgiler, Radyolojik anatomi) </w:t>
            </w:r>
          </w:p>
        </w:tc>
        <w:tc>
          <w:tcPr>
            <w:tcW w:w="977" w:type="dxa"/>
            <w:tcBorders>
              <w:top w:val="nil"/>
              <w:left w:val="nil"/>
              <w:bottom w:val="single" w:sz="4" w:space="0" w:color="auto"/>
              <w:right w:val="single" w:sz="4" w:space="0" w:color="auto"/>
            </w:tcBorders>
            <w:shd w:val="clear" w:color="auto" w:fill="auto"/>
            <w:vAlign w:val="center"/>
            <w:hideMark/>
          </w:tcPr>
          <w:p w14:paraId="6A88907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141AFD0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6A6A8AB3"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B1E4233" w14:textId="77777777" w:rsidTr="00474063">
        <w:trPr>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0CC3D17B"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BİYOKİMYA</w:t>
            </w:r>
          </w:p>
        </w:tc>
        <w:tc>
          <w:tcPr>
            <w:tcW w:w="160" w:type="dxa"/>
            <w:vAlign w:val="center"/>
            <w:hideMark/>
          </w:tcPr>
          <w:p w14:paraId="4F48136E"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586005F1"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72DE4CD5"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55366AF5"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23B22248"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c>
          <w:tcPr>
            <w:tcW w:w="160" w:type="dxa"/>
            <w:vAlign w:val="center"/>
            <w:hideMark/>
          </w:tcPr>
          <w:p w14:paraId="03D9DF81"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43FF12D"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76D0E396"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Karaciğer fonksiyon testleri</w:t>
            </w:r>
          </w:p>
        </w:tc>
        <w:tc>
          <w:tcPr>
            <w:tcW w:w="977" w:type="dxa"/>
            <w:tcBorders>
              <w:top w:val="nil"/>
              <w:left w:val="nil"/>
              <w:bottom w:val="single" w:sz="4" w:space="0" w:color="auto"/>
              <w:right w:val="single" w:sz="4" w:space="0" w:color="auto"/>
            </w:tcBorders>
            <w:shd w:val="clear" w:color="auto" w:fill="auto"/>
            <w:vAlign w:val="center"/>
            <w:hideMark/>
          </w:tcPr>
          <w:p w14:paraId="46B7E70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1827DDC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4C73DF07"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65894E4"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741418D2"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Bilirubin</w:t>
            </w:r>
            <w:proofErr w:type="spellEnd"/>
            <w:r w:rsidRPr="00474063">
              <w:rPr>
                <w:rFonts w:ascii="Arial" w:eastAsia="Times New Roman" w:hAnsi="Arial" w:cs="Arial"/>
                <w:color w:val="000000"/>
                <w:lang w:eastAsia="tr-TR"/>
                <w14:ligatures w14:val="none"/>
              </w:rPr>
              <w:t xml:space="preserve"> metabolizması ve </w:t>
            </w:r>
            <w:proofErr w:type="spellStart"/>
            <w:r w:rsidRPr="00474063">
              <w:rPr>
                <w:rFonts w:ascii="Arial" w:eastAsia="Times New Roman" w:hAnsi="Arial" w:cs="Arial"/>
                <w:color w:val="000000"/>
                <w:lang w:eastAsia="tr-TR"/>
                <w14:ligatures w14:val="none"/>
              </w:rPr>
              <w:t>hiperbilirubinemi</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4209297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487EFA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1E02A3F4"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BC4497D"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6F54D314"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Avitaminoz</w:t>
            </w:r>
            <w:proofErr w:type="spellEnd"/>
          </w:p>
        </w:tc>
        <w:tc>
          <w:tcPr>
            <w:tcW w:w="977" w:type="dxa"/>
            <w:tcBorders>
              <w:top w:val="nil"/>
              <w:left w:val="nil"/>
              <w:bottom w:val="single" w:sz="4" w:space="0" w:color="auto"/>
              <w:right w:val="single" w:sz="4" w:space="0" w:color="auto"/>
            </w:tcBorders>
            <w:shd w:val="clear" w:color="auto" w:fill="auto"/>
            <w:vAlign w:val="center"/>
            <w:hideMark/>
          </w:tcPr>
          <w:p w14:paraId="2432A7D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465CD90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72FE2AFE"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5E4B628B"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5443F396"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D vitamini eksikliği</w:t>
            </w:r>
          </w:p>
        </w:tc>
        <w:tc>
          <w:tcPr>
            <w:tcW w:w="977" w:type="dxa"/>
            <w:tcBorders>
              <w:top w:val="nil"/>
              <w:left w:val="nil"/>
              <w:bottom w:val="single" w:sz="4" w:space="0" w:color="auto"/>
              <w:right w:val="single" w:sz="4" w:space="0" w:color="auto"/>
            </w:tcBorders>
            <w:shd w:val="clear" w:color="auto" w:fill="auto"/>
            <w:vAlign w:val="center"/>
            <w:hideMark/>
          </w:tcPr>
          <w:p w14:paraId="4DE49DA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5680F98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2CF21639"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CAD009E"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0D106689"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Klinik toksikoloji</w:t>
            </w:r>
          </w:p>
        </w:tc>
        <w:tc>
          <w:tcPr>
            <w:tcW w:w="977" w:type="dxa"/>
            <w:tcBorders>
              <w:top w:val="nil"/>
              <w:left w:val="nil"/>
              <w:bottom w:val="single" w:sz="4" w:space="0" w:color="auto"/>
              <w:right w:val="single" w:sz="4" w:space="0" w:color="auto"/>
            </w:tcBorders>
            <w:shd w:val="clear" w:color="auto" w:fill="auto"/>
            <w:vAlign w:val="center"/>
            <w:hideMark/>
          </w:tcPr>
          <w:p w14:paraId="493A48C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5C07885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280616FF"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D45DE79" w14:textId="77777777" w:rsidTr="00474063">
        <w:trPr>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63FD67EA"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FARMAKOLOJİ</w:t>
            </w:r>
          </w:p>
        </w:tc>
        <w:tc>
          <w:tcPr>
            <w:tcW w:w="160" w:type="dxa"/>
            <w:vAlign w:val="center"/>
            <w:hideMark/>
          </w:tcPr>
          <w:p w14:paraId="0B8876E5"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E5FBE8E"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4C749309"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2F399A42"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4FDFB596"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c>
          <w:tcPr>
            <w:tcW w:w="160" w:type="dxa"/>
            <w:vAlign w:val="center"/>
            <w:hideMark/>
          </w:tcPr>
          <w:p w14:paraId="54460CA3"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3C21BC7"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5A1E124B"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Peptik ülser tedavisinde kullanılan ilaçlar</w:t>
            </w:r>
          </w:p>
        </w:tc>
        <w:tc>
          <w:tcPr>
            <w:tcW w:w="977" w:type="dxa"/>
            <w:tcBorders>
              <w:top w:val="nil"/>
              <w:left w:val="nil"/>
              <w:bottom w:val="single" w:sz="4" w:space="0" w:color="auto"/>
              <w:right w:val="single" w:sz="4" w:space="0" w:color="auto"/>
            </w:tcBorders>
            <w:shd w:val="clear" w:color="auto" w:fill="auto"/>
            <w:vAlign w:val="center"/>
            <w:hideMark/>
          </w:tcPr>
          <w:p w14:paraId="4EB0B6B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6C5F554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2057CF8D"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2F5C94A6"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8B08D0B"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Emetik</w:t>
            </w:r>
            <w:proofErr w:type="spellEnd"/>
            <w:r w:rsidRPr="00474063">
              <w:rPr>
                <w:rFonts w:ascii="Arial" w:eastAsia="Times New Roman" w:hAnsi="Arial" w:cs="Arial"/>
                <w:color w:val="000000"/>
                <w:lang w:eastAsia="tr-TR"/>
                <w14:ligatures w14:val="none"/>
              </w:rPr>
              <w:t xml:space="preserve">, antiemetik ve </w:t>
            </w:r>
            <w:proofErr w:type="spellStart"/>
            <w:r w:rsidRPr="00474063">
              <w:rPr>
                <w:rFonts w:ascii="Arial" w:eastAsia="Times New Roman" w:hAnsi="Arial" w:cs="Arial"/>
                <w:color w:val="000000"/>
                <w:lang w:eastAsia="tr-TR"/>
                <w14:ligatures w14:val="none"/>
              </w:rPr>
              <w:t>prokinetik</w:t>
            </w:r>
            <w:proofErr w:type="spellEnd"/>
            <w:r w:rsidRPr="00474063">
              <w:rPr>
                <w:rFonts w:ascii="Arial" w:eastAsia="Times New Roman" w:hAnsi="Arial" w:cs="Arial"/>
                <w:color w:val="000000"/>
                <w:lang w:eastAsia="tr-TR"/>
                <w14:ligatures w14:val="none"/>
              </w:rPr>
              <w:t xml:space="preserve"> ilaçlar ve diğer ilaçlar</w:t>
            </w:r>
          </w:p>
        </w:tc>
        <w:tc>
          <w:tcPr>
            <w:tcW w:w="977" w:type="dxa"/>
            <w:tcBorders>
              <w:top w:val="nil"/>
              <w:left w:val="nil"/>
              <w:bottom w:val="single" w:sz="4" w:space="0" w:color="auto"/>
              <w:right w:val="single" w:sz="4" w:space="0" w:color="auto"/>
            </w:tcBorders>
            <w:shd w:val="clear" w:color="auto" w:fill="auto"/>
            <w:vAlign w:val="center"/>
            <w:hideMark/>
          </w:tcPr>
          <w:p w14:paraId="181F9A1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0F68307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2B1713BA"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590A0E8"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0DBF6220"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Laksatif, </w:t>
            </w:r>
            <w:proofErr w:type="spellStart"/>
            <w:r w:rsidRPr="00474063">
              <w:rPr>
                <w:rFonts w:ascii="Arial" w:eastAsia="Times New Roman" w:hAnsi="Arial" w:cs="Arial"/>
                <w:color w:val="000000"/>
                <w:lang w:eastAsia="tr-TR"/>
                <w14:ligatures w14:val="none"/>
              </w:rPr>
              <w:t>purgatif</w:t>
            </w:r>
            <w:proofErr w:type="spellEnd"/>
            <w:r w:rsidRPr="00474063">
              <w:rPr>
                <w:rFonts w:ascii="Arial" w:eastAsia="Times New Roman" w:hAnsi="Arial" w:cs="Arial"/>
                <w:color w:val="000000"/>
                <w:lang w:eastAsia="tr-TR"/>
                <w14:ligatures w14:val="none"/>
              </w:rPr>
              <w:t xml:space="preserve"> ve </w:t>
            </w:r>
            <w:proofErr w:type="spellStart"/>
            <w:r w:rsidRPr="00474063">
              <w:rPr>
                <w:rFonts w:ascii="Arial" w:eastAsia="Times New Roman" w:hAnsi="Arial" w:cs="Arial"/>
                <w:color w:val="000000"/>
                <w:lang w:eastAsia="tr-TR"/>
                <w14:ligatures w14:val="none"/>
              </w:rPr>
              <w:t>antidiyareik</w:t>
            </w:r>
            <w:proofErr w:type="spellEnd"/>
            <w:r w:rsidRPr="00474063">
              <w:rPr>
                <w:rFonts w:ascii="Arial" w:eastAsia="Times New Roman" w:hAnsi="Arial" w:cs="Arial"/>
                <w:color w:val="000000"/>
                <w:lang w:eastAsia="tr-TR"/>
                <w14:ligatures w14:val="none"/>
              </w:rPr>
              <w:t xml:space="preserve"> ilaçlar</w:t>
            </w:r>
          </w:p>
        </w:tc>
        <w:tc>
          <w:tcPr>
            <w:tcW w:w="977" w:type="dxa"/>
            <w:tcBorders>
              <w:top w:val="nil"/>
              <w:left w:val="nil"/>
              <w:bottom w:val="single" w:sz="4" w:space="0" w:color="auto"/>
              <w:right w:val="single" w:sz="4" w:space="0" w:color="auto"/>
            </w:tcBorders>
            <w:shd w:val="clear" w:color="auto" w:fill="auto"/>
            <w:vAlign w:val="center"/>
            <w:hideMark/>
          </w:tcPr>
          <w:p w14:paraId="0224137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3D0C35D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18796E7E"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5DB07E73" w14:textId="77777777" w:rsidTr="00474063">
        <w:trPr>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1879A28D"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GENETİK</w:t>
            </w:r>
          </w:p>
        </w:tc>
        <w:tc>
          <w:tcPr>
            <w:tcW w:w="160" w:type="dxa"/>
            <w:vAlign w:val="center"/>
            <w:hideMark/>
          </w:tcPr>
          <w:p w14:paraId="0D5DAC87"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D8FC353"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56EFDF96"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4B616737"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72C18E22"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c>
          <w:tcPr>
            <w:tcW w:w="160" w:type="dxa"/>
            <w:vAlign w:val="center"/>
            <w:hideMark/>
          </w:tcPr>
          <w:p w14:paraId="06769070"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4D9B8AC"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5F450830"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Genetik sebepli diyare-GİS Anomalileri-Diğer GİS hastalıkları</w:t>
            </w:r>
          </w:p>
        </w:tc>
        <w:tc>
          <w:tcPr>
            <w:tcW w:w="977" w:type="dxa"/>
            <w:tcBorders>
              <w:top w:val="nil"/>
              <w:left w:val="nil"/>
              <w:bottom w:val="single" w:sz="4" w:space="0" w:color="auto"/>
              <w:right w:val="single" w:sz="4" w:space="0" w:color="auto"/>
            </w:tcBorders>
            <w:shd w:val="clear" w:color="auto" w:fill="auto"/>
            <w:vAlign w:val="center"/>
            <w:hideMark/>
          </w:tcPr>
          <w:p w14:paraId="76580CC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2AEE107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09FB9D99"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ED85FA7" w14:textId="77777777" w:rsidTr="00474063">
        <w:trPr>
          <w:trHeight w:val="376"/>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7F8E59E6"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lastRenderedPageBreak/>
              <w:t xml:space="preserve">Gluten </w:t>
            </w:r>
            <w:proofErr w:type="spellStart"/>
            <w:r w:rsidRPr="00474063">
              <w:rPr>
                <w:rFonts w:ascii="Arial" w:eastAsia="Times New Roman" w:hAnsi="Arial" w:cs="Arial"/>
                <w:color w:val="000000"/>
                <w:lang w:eastAsia="tr-TR"/>
                <w14:ligatures w14:val="none"/>
              </w:rPr>
              <w:t>Enteropatisi</w:t>
            </w:r>
            <w:proofErr w:type="spellEnd"/>
            <w:r w:rsidRPr="00474063">
              <w:rPr>
                <w:rFonts w:ascii="Arial" w:eastAsia="Times New Roman" w:hAnsi="Arial" w:cs="Arial"/>
                <w:color w:val="000000"/>
                <w:lang w:eastAsia="tr-TR"/>
                <w14:ligatures w14:val="none"/>
              </w:rPr>
              <w:t xml:space="preserve">- </w:t>
            </w:r>
            <w:proofErr w:type="spellStart"/>
            <w:r w:rsidRPr="00474063">
              <w:rPr>
                <w:rFonts w:ascii="Arial" w:eastAsia="Times New Roman" w:hAnsi="Arial" w:cs="Arial"/>
                <w:color w:val="000000"/>
                <w:lang w:eastAsia="tr-TR"/>
                <w14:ligatures w14:val="none"/>
              </w:rPr>
              <w:t>Otoimmun</w:t>
            </w:r>
            <w:proofErr w:type="spellEnd"/>
            <w:r w:rsidRPr="00474063">
              <w:rPr>
                <w:rFonts w:ascii="Arial" w:eastAsia="Times New Roman" w:hAnsi="Arial" w:cs="Arial"/>
                <w:color w:val="000000"/>
                <w:lang w:eastAsia="tr-TR"/>
                <w14:ligatures w14:val="none"/>
              </w:rPr>
              <w:t xml:space="preserve"> ve </w:t>
            </w:r>
            <w:proofErr w:type="spellStart"/>
            <w:r w:rsidRPr="00474063">
              <w:rPr>
                <w:rFonts w:ascii="Arial" w:eastAsia="Times New Roman" w:hAnsi="Arial" w:cs="Arial"/>
                <w:color w:val="000000"/>
                <w:lang w:eastAsia="tr-TR"/>
                <w14:ligatures w14:val="none"/>
              </w:rPr>
              <w:t>otoinflamatuvar</w:t>
            </w:r>
            <w:proofErr w:type="spellEnd"/>
            <w:r w:rsidRPr="00474063">
              <w:rPr>
                <w:rFonts w:ascii="Arial" w:eastAsia="Times New Roman" w:hAnsi="Arial" w:cs="Arial"/>
                <w:color w:val="000000"/>
                <w:lang w:eastAsia="tr-TR"/>
                <w14:ligatures w14:val="none"/>
              </w:rPr>
              <w:t xml:space="preserve"> hastalıklar ve </w:t>
            </w:r>
            <w:proofErr w:type="spellStart"/>
            <w:r w:rsidRPr="00474063">
              <w:rPr>
                <w:rFonts w:ascii="Arial" w:eastAsia="Times New Roman" w:hAnsi="Arial" w:cs="Arial"/>
                <w:color w:val="000000"/>
                <w:lang w:eastAsia="tr-TR"/>
                <w14:ligatures w14:val="none"/>
              </w:rPr>
              <w:t>İnflamatuvar</w:t>
            </w:r>
            <w:proofErr w:type="spellEnd"/>
            <w:r w:rsidRPr="00474063">
              <w:rPr>
                <w:rFonts w:ascii="Arial" w:eastAsia="Times New Roman" w:hAnsi="Arial" w:cs="Arial"/>
                <w:color w:val="000000"/>
                <w:lang w:eastAsia="tr-TR"/>
                <w14:ligatures w14:val="none"/>
              </w:rPr>
              <w:t xml:space="preserve"> Bağırsak Hastalıkları</w:t>
            </w:r>
          </w:p>
        </w:tc>
        <w:tc>
          <w:tcPr>
            <w:tcW w:w="977" w:type="dxa"/>
            <w:tcBorders>
              <w:top w:val="nil"/>
              <w:left w:val="nil"/>
              <w:bottom w:val="single" w:sz="4" w:space="0" w:color="auto"/>
              <w:right w:val="single" w:sz="4" w:space="0" w:color="auto"/>
            </w:tcBorders>
            <w:shd w:val="clear" w:color="auto" w:fill="auto"/>
            <w:vAlign w:val="center"/>
            <w:hideMark/>
          </w:tcPr>
          <w:p w14:paraId="131BCE5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2CC75D6F"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77583AE5"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AFBEB8F"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1DDA31E8"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Mutasyon değerlendirme – genetik raporu okuma</w:t>
            </w:r>
          </w:p>
        </w:tc>
        <w:tc>
          <w:tcPr>
            <w:tcW w:w="977" w:type="dxa"/>
            <w:tcBorders>
              <w:top w:val="nil"/>
              <w:left w:val="nil"/>
              <w:bottom w:val="single" w:sz="4" w:space="0" w:color="auto"/>
              <w:right w:val="single" w:sz="4" w:space="0" w:color="auto"/>
            </w:tcBorders>
            <w:shd w:val="clear" w:color="auto" w:fill="auto"/>
            <w:vAlign w:val="center"/>
            <w:hideMark/>
          </w:tcPr>
          <w:p w14:paraId="56B9598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1FABD45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1DFD56E9"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C89586F"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4D88884B"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PFIC – Kistik fibrozis – uzamış sarılık – diğer GİS hastalıkları</w:t>
            </w:r>
          </w:p>
        </w:tc>
        <w:tc>
          <w:tcPr>
            <w:tcW w:w="977" w:type="dxa"/>
            <w:tcBorders>
              <w:top w:val="nil"/>
              <w:left w:val="nil"/>
              <w:bottom w:val="single" w:sz="4" w:space="0" w:color="auto"/>
              <w:right w:val="single" w:sz="4" w:space="0" w:color="auto"/>
            </w:tcBorders>
            <w:shd w:val="clear" w:color="auto" w:fill="auto"/>
            <w:vAlign w:val="center"/>
            <w:hideMark/>
          </w:tcPr>
          <w:p w14:paraId="09E179B2"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2A0649F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4E50CB05"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4AB24646" w14:textId="77777777" w:rsidTr="00474063">
        <w:trPr>
          <w:trHeight w:val="198"/>
        </w:trPr>
        <w:tc>
          <w:tcPr>
            <w:tcW w:w="10208"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0C125718" w14:textId="77777777" w:rsidR="00474063" w:rsidRPr="00474063" w:rsidRDefault="00474063" w:rsidP="00474063">
            <w:pPr>
              <w:spacing w:after="0" w:line="240" w:lineRule="auto"/>
              <w:jc w:val="both"/>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TIBBİ PATOLOJİ</w:t>
            </w:r>
          </w:p>
        </w:tc>
        <w:tc>
          <w:tcPr>
            <w:tcW w:w="160" w:type="dxa"/>
            <w:vAlign w:val="center"/>
            <w:hideMark/>
          </w:tcPr>
          <w:p w14:paraId="36A3F31C"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48A94C4"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000000" w:fill="45B0E1"/>
            <w:vAlign w:val="center"/>
            <w:hideMark/>
          </w:tcPr>
          <w:p w14:paraId="343EC1C0" w14:textId="77777777" w:rsidR="00474063" w:rsidRPr="00474063" w:rsidRDefault="00474063" w:rsidP="00474063">
            <w:pPr>
              <w:spacing w:after="0" w:line="240" w:lineRule="auto"/>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Konu</w:t>
            </w:r>
          </w:p>
        </w:tc>
        <w:tc>
          <w:tcPr>
            <w:tcW w:w="977" w:type="dxa"/>
            <w:tcBorders>
              <w:top w:val="nil"/>
              <w:left w:val="nil"/>
              <w:bottom w:val="single" w:sz="4" w:space="0" w:color="auto"/>
              <w:right w:val="single" w:sz="4" w:space="0" w:color="auto"/>
            </w:tcBorders>
            <w:shd w:val="clear" w:color="000000" w:fill="45B0E1"/>
            <w:vAlign w:val="center"/>
            <w:hideMark/>
          </w:tcPr>
          <w:p w14:paraId="669B9FD1"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Türü</w:t>
            </w:r>
          </w:p>
        </w:tc>
        <w:tc>
          <w:tcPr>
            <w:tcW w:w="975" w:type="dxa"/>
            <w:tcBorders>
              <w:top w:val="nil"/>
              <w:left w:val="nil"/>
              <w:bottom w:val="single" w:sz="4" w:space="0" w:color="auto"/>
              <w:right w:val="single" w:sz="4" w:space="0" w:color="auto"/>
            </w:tcBorders>
            <w:shd w:val="clear" w:color="000000" w:fill="45B0E1"/>
            <w:vAlign w:val="center"/>
            <w:hideMark/>
          </w:tcPr>
          <w:p w14:paraId="7B4EF02F" w14:textId="77777777" w:rsidR="00474063" w:rsidRPr="00474063" w:rsidRDefault="00474063" w:rsidP="00474063">
            <w:pPr>
              <w:spacing w:after="0" w:line="240" w:lineRule="auto"/>
              <w:jc w:val="center"/>
              <w:rPr>
                <w:rFonts w:ascii="Arial" w:eastAsia="Times New Roman" w:hAnsi="Arial" w:cs="Arial"/>
                <w:b/>
                <w:bCs/>
                <w:color w:val="000000"/>
                <w:lang w:eastAsia="tr-TR"/>
                <w14:ligatures w14:val="none"/>
              </w:rPr>
            </w:pPr>
            <w:r w:rsidRPr="00474063">
              <w:rPr>
                <w:rFonts w:ascii="Arial" w:eastAsia="Times New Roman" w:hAnsi="Arial" w:cs="Arial"/>
                <w:b/>
                <w:bCs/>
                <w:color w:val="000000"/>
                <w:lang w:eastAsia="tr-TR"/>
                <w14:ligatures w14:val="none"/>
              </w:rPr>
              <w:t>Saat</w:t>
            </w:r>
          </w:p>
        </w:tc>
        <w:tc>
          <w:tcPr>
            <w:tcW w:w="160" w:type="dxa"/>
            <w:vAlign w:val="center"/>
            <w:hideMark/>
          </w:tcPr>
          <w:p w14:paraId="1E61446C"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73A85800"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379D927"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Ağız, Tükürük bezi hastalıkları ve neoplazileri</w:t>
            </w:r>
          </w:p>
        </w:tc>
        <w:tc>
          <w:tcPr>
            <w:tcW w:w="977" w:type="dxa"/>
            <w:tcBorders>
              <w:top w:val="nil"/>
              <w:left w:val="nil"/>
              <w:bottom w:val="single" w:sz="4" w:space="0" w:color="auto"/>
              <w:right w:val="single" w:sz="4" w:space="0" w:color="auto"/>
            </w:tcBorders>
            <w:shd w:val="clear" w:color="auto" w:fill="auto"/>
            <w:vAlign w:val="center"/>
            <w:hideMark/>
          </w:tcPr>
          <w:p w14:paraId="148C7E9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6CE237E1"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3D86B3B1"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39C9163C"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1C44FBE0"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Özefagus</w:t>
            </w:r>
            <w:proofErr w:type="spellEnd"/>
            <w:r w:rsidRPr="00474063">
              <w:rPr>
                <w:rFonts w:ascii="Arial" w:eastAsia="Times New Roman" w:hAnsi="Arial" w:cs="Arial"/>
                <w:color w:val="000000"/>
                <w:lang w:eastAsia="tr-TR"/>
                <w14:ligatures w14:val="none"/>
              </w:rPr>
              <w:t xml:space="preserve"> hastalıkları ve neoplazileri</w:t>
            </w:r>
          </w:p>
        </w:tc>
        <w:tc>
          <w:tcPr>
            <w:tcW w:w="977" w:type="dxa"/>
            <w:tcBorders>
              <w:top w:val="nil"/>
              <w:left w:val="nil"/>
              <w:bottom w:val="single" w:sz="4" w:space="0" w:color="auto"/>
              <w:right w:val="single" w:sz="4" w:space="0" w:color="auto"/>
            </w:tcBorders>
            <w:shd w:val="clear" w:color="auto" w:fill="auto"/>
            <w:vAlign w:val="center"/>
            <w:hideMark/>
          </w:tcPr>
          <w:p w14:paraId="1D7F8E3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4180165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69E60E8D"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E055D25"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7266BB8F"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Nazofarinks</w:t>
            </w:r>
            <w:proofErr w:type="spellEnd"/>
            <w:r w:rsidRPr="00474063">
              <w:rPr>
                <w:rFonts w:ascii="Arial" w:eastAsia="Times New Roman" w:hAnsi="Arial" w:cs="Arial"/>
                <w:color w:val="000000"/>
                <w:lang w:eastAsia="tr-TR"/>
                <w14:ligatures w14:val="none"/>
              </w:rPr>
              <w:t>, larinksin hastalıkları ve neoplazileri</w:t>
            </w:r>
          </w:p>
        </w:tc>
        <w:tc>
          <w:tcPr>
            <w:tcW w:w="977" w:type="dxa"/>
            <w:tcBorders>
              <w:top w:val="nil"/>
              <w:left w:val="nil"/>
              <w:bottom w:val="single" w:sz="4" w:space="0" w:color="auto"/>
              <w:right w:val="single" w:sz="4" w:space="0" w:color="auto"/>
            </w:tcBorders>
            <w:shd w:val="clear" w:color="auto" w:fill="auto"/>
            <w:vAlign w:val="center"/>
            <w:hideMark/>
          </w:tcPr>
          <w:p w14:paraId="6A364CE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75" w:type="dxa"/>
            <w:tcBorders>
              <w:top w:val="nil"/>
              <w:left w:val="nil"/>
              <w:bottom w:val="single" w:sz="4" w:space="0" w:color="auto"/>
              <w:right w:val="single" w:sz="4" w:space="0" w:color="auto"/>
            </w:tcBorders>
            <w:shd w:val="clear" w:color="auto" w:fill="auto"/>
            <w:vAlign w:val="center"/>
            <w:hideMark/>
          </w:tcPr>
          <w:p w14:paraId="4030AF0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26B878F7"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20A3BB6"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7ED31DDE"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Midenin gelişimsel anomalileri, enflamasyonları ve tümörleri</w:t>
            </w:r>
          </w:p>
        </w:tc>
        <w:tc>
          <w:tcPr>
            <w:tcW w:w="977" w:type="dxa"/>
            <w:tcBorders>
              <w:top w:val="nil"/>
              <w:left w:val="nil"/>
              <w:bottom w:val="single" w:sz="4" w:space="0" w:color="auto"/>
              <w:right w:val="single" w:sz="4" w:space="0" w:color="auto"/>
            </w:tcBorders>
            <w:shd w:val="clear" w:color="auto" w:fill="auto"/>
            <w:vAlign w:val="center"/>
            <w:hideMark/>
          </w:tcPr>
          <w:p w14:paraId="042DCE28"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6C4A756C"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7F87A678"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F43CBD2"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DA1812C"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İnce bağırsak enfeksiyon, inflamasyon ve neoplazileri</w:t>
            </w:r>
          </w:p>
        </w:tc>
        <w:tc>
          <w:tcPr>
            <w:tcW w:w="977" w:type="dxa"/>
            <w:tcBorders>
              <w:top w:val="nil"/>
              <w:left w:val="nil"/>
              <w:bottom w:val="single" w:sz="4" w:space="0" w:color="auto"/>
              <w:right w:val="single" w:sz="4" w:space="0" w:color="auto"/>
            </w:tcBorders>
            <w:shd w:val="clear" w:color="auto" w:fill="auto"/>
            <w:vAlign w:val="center"/>
            <w:hideMark/>
          </w:tcPr>
          <w:p w14:paraId="27E5367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1F67905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6319C913"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0CCD02FB" w14:textId="77777777" w:rsidTr="00474063">
        <w:trPr>
          <w:trHeight w:val="376"/>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16EF230A"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Kolon, Apendiks, </w:t>
            </w:r>
            <w:proofErr w:type="spellStart"/>
            <w:r w:rsidRPr="00474063">
              <w:rPr>
                <w:rFonts w:ascii="Arial" w:eastAsia="Times New Roman" w:hAnsi="Arial" w:cs="Arial"/>
                <w:color w:val="000000"/>
                <w:lang w:eastAsia="tr-TR"/>
                <w14:ligatures w14:val="none"/>
              </w:rPr>
              <w:t>anogenital</w:t>
            </w:r>
            <w:proofErr w:type="spellEnd"/>
            <w:r w:rsidRPr="00474063">
              <w:rPr>
                <w:rFonts w:ascii="Arial" w:eastAsia="Times New Roman" w:hAnsi="Arial" w:cs="Arial"/>
                <w:color w:val="000000"/>
                <w:lang w:eastAsia="tr-TR"/>
                <w14:ligatures w14:val="none"/>
              </w:rPr>
              <w:t xml:space="preserve"> bölge ve peritonun inflamatuar ve tümöral hastalıkları</w:t>
            </w:r>
          </w:p>
        </w:tc>
        <w:tc>
          <w:tcPr>
            <w:tcW w:w="977" w:type="dxa"/>
            <w:tcBorders>
              <w:top w:val="nil"/>
              <w:left w:val="nil"/>
              <w:bottom w:val="single" w:sz="4" w:space="0" w:color="auto"/>
              <w:right w:val="single" w:sz="4" w:space="0" w:color="auto"/>
            </w:tcBorders>
            <w:shd w:val="clear" w:color="auto" w:fill="auto"/>
            <w:vAlign w:val="center"/>
            <w:hideMark/>
          </w:tcPr>
          <w:p w14:paraId="6F1FF1E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378FF865"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29390DA4"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2477B77"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2FF805B7"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Karaciğer hastalıklarına giriş ve genel prensipler </w:t>
            </w:r>
          </w:p>
        </w:tc>
        <w:tc>
          <w:tcPr>
            <w:tcW w:w="977" w:type="dxa"/>
            <w:tcBorders>
              <w:top w:val="nil"/>
              <w:left w:val="nil"/>
              <w:bottom w:val="single" w:sz="4" w:space="0" w:color="auto"/>
              <w:right w:val="single" w:sz="4" w:space="0" w:color="auto"/>
            </w:tcBorders>
            <w:shd w:val="clear" w:color="auto" w:fill="auto"/>
            <w:vAlign w:val="center"/>
            <w:hideMark/>
          </w:tcPr>
          <w:p w14:paraId="59000F9A"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26363C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69F7CB84"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35FB1986"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6B586F60"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Hepatitler ve karaciğerin </w:t>
            </w:r>
            <w:proofErr w:type="spellStart"/>
            <w:r w:rsidRPr="00474063">
              <w:rPr>
                <w:rFonts w:ascii="Arial" w:eastAsia="Times New Roman" w:hAnsi="Arial" w:cs="Arial"/>
                <w:color w:val="000000"/>
                <w:lang w:eastAsia="tr-TR"/>
                <w14:ligatures w14:val="none"/>
              </w:rPr>
              <w:t>parazitik</w:t>
            </w:r>
            <w:proofErr w:type="spellEnd"/>
            <w:r w:rsidRPr="00474063">
              <w:rPr>
                <w:rFonts w:ascii="Arial" w:eastAsia="Times New Roman" w:hAnsi="Arial" w:cs="Arial"/>
                <w:color w:val="000000"/>
                <w:lang w:eastAsia="tr-TR"/>
                <w14:ligatures w14:val="none"/>
              </w:rPr>
              <w:t xml:space="preserve"> hastalıkları </w:t>
            </w:r>
          </w:p>
        </w:tc>
        <w:tc>
          <w:tcPr>
            <w:tcW w:w="977" w:type="dxa"/>
            <w:tcBorders>
              <w:top w:val="nil"/>
              <w:left w:val="nil"/>
              <w:bottom w:val="single" w:sz="4" w:space="0" w:color="auto"/>
              <w:right w:val="single" w:sz="4" w:space="0" w:color="auto"/>
            </w:tcBorders>
            <w:shd w:val="clear" w:color="auto" w:fill="auto"/>
            <w:vAlign w:val="center"/>
            <w:hideMark/>
          </w:tcPr>
          <w:p w14:paraId="3AB5AC56"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Teorik </w:t>
            </w:r>
          </w:p>
        </w:tc>
        <w:tc>
          <w:tcPr>
            <w:tcW w:w="975" w:type="dxa"/>
            <w:tcBorders>
              <w:top w:val="nil"/>
              <w:left w:val="nil"/>
              <w:bottom w:val="single" w:sz="4" w:space="0" w:color="auto"/>
              <w:right w:val="single" w:sz="4" w:space="0" w:color="auto"/>
            </w:tcBorders>
            <w:shd w:val="clear" w:color="auto" w:fill="auto"/>
            <w:vAlign w:val="center"/>
            <w:hideMark/>
          </w:tcPr>
          <w:p w14:paraId="66A13FD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531A60A9"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3F108C19"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7D0EF342"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Karaciğerin Toksik, metabolik hastalıkları ve safra kesesi hastalıkları </w:t>
            </w:r>
          </w:p>
        </w:tc>
        <w:tc>
          <w:tcPr>
            <w:tcW w:w="977" w:type="dxa"/>
            <w:tcBorders>
              <w:top w:val="nil"/>
              <w:left w:val="nil"/>
              <w:bottom w:val="single" w:sz="4" w:space="0" w:color="auto"/>
              <w:right w:val="single" w:sz="4" w:space="0" w:color="auto"/>
            </w:tcBorders>
            <w:shd w:val="clear" w:color="auto" w:fill="auto"/>
            <w:vAlign w:val="center"/>
            <w:hideMark/>
          </w:tcPr>
          <w:p w14:paraId="4197130D"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5BC2BF19"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592A1911"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406C844"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78DB7CA3" w14:textId="77777777" w:rsidR="00474063" w:rsidRPr="00474063" w:rsidRDefault="00474063" w:rsidP="00474063">
            <w:pPr>
              <w:spacing w:after="0" w:line="240" w:lineRule="auto"/>
              <w:rPr>
                <w:rFonts w:ascii="Arial" w:eastAsia="Times New Roman" w:hAnsi="Arial" w:cs="Arial"/>
                <w:color w:val="000000"/>
                <w:lang w:eastAsia="tr-TR"/>
                <w14:ligatures w14:val="none"/>
              </w:rPr>
            </w:pPr>
            <w:proofErr w:type="spellStart"/>
            <w:r w:rsidRPr="00474063">
              <w:rPr>
                <w:rFonts w:ascii="Arial" w:eastAsia="Times New Roman" w:hAnsi="Arial" w:cs="Arial"/>
                <w:color w:val="000000"/>
                <w:lang w:eastAsia="tr-TR"/>
                <w14:ligatures w14:val="none"/>
              </w:rPr>
              <w:t>Hepatobiliyer</w:t>
            </w:r>
            <w:proofErr w:type="spellEnd"/>
            <w:r w:rsidRPr="00474063">
              <w:rPr>
                <w:rFonts w:ascii="Arial" w:eastAsia="Times New Roman" w:hAnsi="Arial" w:cs="Arial"/>
                <w:color w:val="000000"/>
                <w:lang w:eastAsia="tr-TR"/>
                <w14:ligatures w14:val="none"/>
              </w:rPr>
              <w:t xml:space="preserve"> sistemin neoplazileri</w:t>
            </w:r>
          </w:p>
        </w:tc>
        <w:tc>
          <w:tcPr>
            <w:tcW w:w="977" w:type="dxa"/>
            <w:tcBorders>
              <w:top w:val="nil"/>
              <w:left w:val="nil"/>
              <w:bottom w:val="single" w:sz="4" w:space="0" w:color="auto"/>
              <w:right w:val="single" w:sz="4" w:space="0" w:color="auto"/>
            </w:tcBorders>
            <w:shd w:val="clear" w:color="auto" w:fill="auto"/>
            <w:vAlign w:val="center"/>
            <w:hideMark/>
          </w:tcPr>
          <w:p w14:paraId="17496617"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75DE30F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2</w:t>
            </w:r>
          </w:p>
        </w:tc>
        <w:tc>
          <w:tcPr>
            <w:tcW w:w="160" w:type="dxa"/>
            <w:vAlign w:val="center"/>
            <w:hideMark/>
          </w:tcPr>
          <w:p w14:paraId="680A08F7"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689BE7B0" w14:textId="77777777" w:rsidTr="00474063">
        <w:trPr>
          <w:trHeight w:val="198"/>
        </w:trPr>
        <w:tc>
          <w:tcPr>
            <w:tcW w:w="8256" w:type="dxa"/>
            <w:gridSpan w:val="2"/>
            <w:tcBorders>
              <w:top w:val="nil"/>
              <w:left w:val="single" w:sz="4" w:space="0" w:color="auto"/>
              <w:bottom w:val="single" w:sz="4" w:space="0" w:color="auto"/>
              <w:right w:val="single" w:sz="4" w:space="0" w:color="auto"/>
            </w:tcBorders>
            <w:shd w:val="clear" w:color="auto" w:fill="auto"/>
            <w:vAlign w:val="center"/>
            <w:hideMark/>
          </w:tcPr>
          <w:p w14:paraId="733DBF0D"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Pankreas hastalıkları ve neoplazileri</w:t>
            </w:r>
          </w:p>
        </w:tc>
        <w:tc>
          <w:tcPr>
            <w:tcW w:w="977" w:type="dxa"/>
            <w:tcBorders>
              <w:top w:val="nil"/>
              <w:left w:val="nil"/>
              <w:bottom w:val="single" w:sz="4" w:space="0" w:color="auto"/>
              <w:right w:val="single" w:sz="4" w:space="0" w:color="auto"/>
            </w:tcBorders>
            <w:shd w:val="clear" w:color="auto" w:fill="auto"/>
            <w:vAlign w:val="center"/>
            <w:hideMark/>
          </w:tcPr>
          <w:p w14:paraId="22D75A93"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Teorik</w:t>
            </w:r>
          </w:p>
        </w:tc>
        <w:tc>
          <w:tcPr>
            <w:tcW w:w="975" w:type="dxa"/>
            <w:tcBorders>
              <w:top w:val="nil"/>
              <w:left w:val="nil"/>
              <w:bottom w:val="single" w:sz="4" w:space="0" w:color="auto"/>
              <w:right w:val="single" w:sz="4" w:space="0" w:color="auto"/>
            </w:tcBorders>
            <w:shd w:val="clear" w:color="auto" w:fill="auto"/>
            <w:vAlign w:val="center"/>
            <w:hideMark/>
          </w:tcPr>
          <w:p w14:paraId="3ABA6ED4"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1</w:t>
            </w:r>
          </w:p>
        </w:tc>
        <w:tc>
          <w:tcPr>
            <w:tcW w:w="160" w:type="dxa"/>
            <w:vAlign w:val="center"/>
            <w:hideMark/>
          </w:tcPr>
          <w:p w14:paraId="1D3A820D"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4BEC1ADD" w14:textId="77777777" w:rsidTr="00474063">
        <w:trPr>
          <w:trHeight w:val="198"/>
        </w:trPr>
        <w:tc>
          <w:tcPr>
            <w:tcW w:w="825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144944" w14:textId="77777777" w:rsidR="00474063" w:rsidRPr="00474063" w:rsidRDefault="00474063" w:rsidP="00474063">
            <w:pPr>
              <w:spacing w:after="0" w:line="240" w:lineRule="auto"/>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 xml:space="preserve">Tıbbi Patoloji pratik: </w:t>
            </w:r>
            <w:proofErr w:type="spellStart"/>
            <w:r w:rsidRPr="00474063">
              <w:rPr>
                <w:rFonts w:ascii="Arial" w:eastAsia="Times New Roman" w:hAnsi="Arial" w:cs="Arial"/>
                <w:color w:val="000000"/>
                <w:lang w:eastAsia="tr-TR"/>
                <w14:ligatures w14:val="none"/>
              </w:rPr>
              <w:t>Gastointestinal</w:t>
            </w:r>
            <w:proofErr w:type="spellEnd"/>
            <w:r w:rsidRPr="00474063">
              <w:rPr>
                <w:rFonts w:ascii="Arial" w:eastAsia="Times New Roman" w:hAnsi="Arial" w:cs="Arial"/>
                <w:color w:val="000000"/>
                <w:lang w:eastAsia="tr-TR"/>
                <w14:ligatures w14:val="none"/>
              </w:rPr>
              <w:t xml:space="preserve"> sistem patolojisi</w:t>
            </w:r>
          </w:p>
        </w:tc>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14:paraId="654B98FB"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Pratik</w:t>
            </w: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14:paraId="2038C8E0"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r w:rsidRPr="00474063">
              <w:rPr>
                <w:rFonts w:ascii="Arial" w:eastAsia="Times New Roman" w:hAnsi="Arial" w:cs="Arial"/>
                <w:color w:val="000000"/>
                <w:lang w:eastAsia="tr-TR"/>
                <w14:ligatures w14:val="none"/>
              </w:rPr>
              <w:t>3</w:t>
            </w:r>
          </w:p>
        </w:tc>
        <w:tc>
          <w:tcPr>
            <w:tcW w:w="160" w:type="dxa"/>
            <w:vAlign w:val="center"/>
            <w:hideMark/>
          </w:tcPr>
          <w:p w14:paraId="3D7EFE3C" w14:textId="77777777" w:rsidR="00474063" w:rsidRPr="00474063" w:rsidRDefault="00474063" w:rsidP="00474063">
            <w:pPr>
              <w:spacing w:after="0" w:line="240" w:lineRule="auto"/>
              <w:rPr>
                <w:rFonts w:ascii="Times New Roman" w:eastAsia="Times New Roman" w:hAnsi="Times New Roman" w:cs="Times New Roman"/>
                <w:sz w:val="20"/>
                <w:szCs w:val="20"/>
                <w:lang w:eastAsia="tr-TR"/>
                <w14:ligatures w14:val="none"/>
              </w:rPr>
            </w:pPr>
          </w:p>
        </w:tc>
      </w:tr>
      <w:tr w:rsidR="00474063" w:rsidRPr="00474063" w14:paraId="1DB96D5F" w14:textId="77777777" w:rsidTr="00474063">
        <w:trPr>
          <w:trHeight w:val="198"/>
        </w:trPr>
        <w:tc>
          <w:tcPr>
            <w:tcW w:w="8256" w:type="dxa"/>
            <w:gridSpan w:val="2"/>
            <w:vMerge/>
            <w:tcBorders>
              <w:top w:val="nil"/>
              <w:left w:val="single" w:sz="4" w:space="0" w:color="auto"/>
              <w:bottom w:val="single" w:sz="4" w:space="0" w:color="auto"/>
              <w:right w:val="single" w:sz="4" w:space="0" w:color="auto"/>
            </w:tcBorders>
            <w:vAlign w:val="center"/>
            <w:hideMark/>
          </w:tcPr>
          <w:p w14:paraId="3BCF6CAC"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977" w:type="dxa"/>
            <w:vMerge/>
            <w:tcBorders>
              <w:top w:val="nil"/>
              <w:left w:val="single" w:sz="4" w:space="0" w:color="auto"/>
              <w:bottom w:val="single" w:sz="4" w:space="0" w:color="auto"/>
              <w:right w:val="single" w:sz="4" w:space="0" w:color="auto"/>
            </w:tcBorders>
            <w:vAlign w:val="center"/>
            <w:hideMark/>
          </w:tcPr>
          <w:p w14:paraId="1F88DAE7"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975" w:type="dxa"/>
            <w:vMerge/>
            <w:tcBorders>
              <w:top w:val="nil"/>
              <w:left w:val="single" w:sz="4" w:space="0" w:color="auto"/>
              <w:bottom w:val="single" w:sz="4" w:space="0" w:color="auto"/>
              <w:right w:val="single" w:sz="4" w:space="0" w:color="auto"/>
            </w:tcBorders>
            <w:vAlign w:val="center"/>
            <w:hideMark/>
          </w:tcPr>
          <w:p w14:paraId="60429048" w14:textId="77777777" w:rsidR="00474063" w:rsidRPr="00474063" w:rsidRDefault="00474063" w:rsidP="00474063">
            <w:pPr>
              <w:spacing w:after="0" w:line="240" w:lineRule="auto"/>
              <w:rPr>
                <w:rFonts w:ascii="Arial" w:eastAsia="Times New Roman" w:hAnsi="Arial" w:cs="Arial"/>
                <w:color w:val="000000"/>
                <w:lang w:eastAsia="tr-TR"/>
                <w14:ligatures w14:val="none"/>
              </w:rPr>
            </w:pPr>
          </w:p>
        </w:tc>
        <w:tc>
          <w:tcPr>
            <w:tcW w:w="160" w:type="dxa"/>
            <w:tcBorders>
              <w:top w:val="nil"/>
              <w:left w:val="nil"/>
              <w:bottom w:val="nil"/>
              <w:right w:val="nil"/>
            </w:tcBorders>
            <w:shd w:val="clear" w:color="auto" w:fill="auto"/>
            <w:noWrap/>
            <w:vAlign w:val="bottom"/>
            <w:hideMark/>
          </w:tcPr>
          <w:p w14:paraId="74A5F51E" w14:textId="77777777" w:rsidR="00474063" w:rsidRPr="00474063" w:rsidRDefault="00474063" w:rsidP="00474063">
            <w:pPr>
              <w:spacing w:after="0" w:line="240" w:lineRule="auto"/>
              <w:jc w:val="center"/>
              <w:rPr>
                <w:rFonts w:ascii="Arial" w:eastAsia="Times New Roman" w:hAnsi="Arial" w:cs="Arial"/>
                <w:color w:val="000000"/>
                <w:lang w:eastAsia="tr-TR"/>
                <w14:ligatures w14:val="none"/>
              </w:rPr>
            </w:pPr>
          </w:p>
        </w:tc>
      </w:tr>
    </w:tbl>
    <w:p w14:paraId="6B3D2337" w14:textId="77777777" w:rsidR="00D547F4" w:rsidRPr="005C19F4" w:rsidRDefault="00D547F4" w:rsidP="00D547F4">
      <w:pPr>
        <w:spacing w:after="0" w:line="276" w:lineRule="auto"/>
        <w:rPr>
          <w:rFonts w:ascii="Arial" w:eastAsia="Times New Roman" w:hAnsi="Arial" w:cs="Arial"/>
          <w:b/>
          <w:color w:val="000000" w:themeColor="text1"/>
        </w:rPr>
      </w:pPr>
    </w:p>
    <w:p w14:paraId="237CDD22" w14:textId="77777777" w:rsidR="00D547F4" w:rsidRPr="005C19F4" w:rsidRDefault="00D547F4" w:rsidP="00D547F4">
      <w:pPr>
        <w:spacing w:after="0" w:line="276" w:lineRule="auto"/>
        <w:rPr>
          <w:rFonts w:ascii="Arial" w:eastAsia="Times New Roman" w:hAnsi="Arial" w:cs="Arial"/>
          <w:b/>
          <w:color w:val="000000" w:themeColor="text1"/>
        </w:rPr>
      </w:pPr>
    </w:p>
    <w:p w14:paraId="083C276A" w14:textId="77777777" w:rsidR="00D547F4" w:rsidRPr="005C19F4" w:rsidRDefault="00D547F4" w:rsidP="00D547F4">
      <w:pPr>
        <w:spacing w:after="0" w:line="276" w:lineRule="auto"/>
        <w:rPr>
          <w:rFonts w:ascii="Arial" w:eastAsia="Times New Roman" w:hAnsi="Arial" w:cs="Arial"/>
          <w:b/>
          <w:color w:val="000000" w:themeColor="text1"/>
        </w:rPr>
      </w:pPr>
    </w:p>
    <w:p w14:paraId="06C0BA9E" w14:textId="77777777" w:rsidR="00D547F4" w:rsidRPr="005C19F4" w:rsidRDefault="00D547F4" w:rsidP="00D547F4">
      <w:pPr>
        <w:spacing w:after="0" w:line="276" w:lineRule="auto"/>
        <w:rPr>
          <w:rFonts w:ascii="Arial" w:eastAsia="Times New Roman" w:hAnsi="Arial" w:cs="Arial"/>
          <w:b/>
          <w:color w:val="000000" w:themeColor="text1"/>
        </w:rPr>
      </w:pPr>
    </w:p>
    <w:p w14:paraId="2AC40037" w14:textId="77777777" w:rsidR="00D547F4" w:rsidRPr="005C19F4" w:rsidRDefault="00D547F4" w:rsidP="00D547F4">
      <w:pPr>
        <w:spacing w:after="0" w:line="276" w:lineRule="auto"/>
        <w:rPr>
          <w:rFonts w:ascii="Arial" w:eastAsia="Times New Roman" w:hAnsi="Arial" w:cs="Arial"/>
          <w:b/>
          <w:color w:val="000000" w:themeColor="text1"/>
        </w:rPr>
      </w:pPr>
    </w:p>
    <w:p w14:paraId="3C48F607" w14:textId="77777777" w:rsidR="00D547F4" w:rsidRPr="005C19F4" w:rsidRDefault="00D547F4" w:rsidP="00D547F4">
      <w:pPr>
        <w:spacing w:after="0" w:line="276" w:lineRule="auto"/>
        <w:rPr>
          <w:rFonts w:ascii="Arial" w:eastAsia="Times New Roman" w:hAnsi="Arial" w:cs="Arial"/>
          <w:b/>
          <w:color w:val="000000" w:themeColor="text1"/>
        </w:rPr>
      </w:pPr>
    </w:p>
    <w:p w14:paraId="56133F49" w14:textId="77777777" w:rsidR="00D547F4" w:rsidRPr="005C19F4" w:rsidRDefault="00D547F4" w:rsidP="00D547F4">
      <w:pPr>
        <w:spacing w:after="0" w:line="276" w:lineRule="auto"/>
        <w:rPr>
          <w:rFonts w:ascii="Arial" w:eastAsia="Times New Roman" w:hAnsi="Arial" w:cs="Arial"/>
          <w:b/>
          <w:color w:val="000000" w:themeColor="text1"/>
        </w:rPr>
      </w:pPr>
    </w:p>
    <w:p w14:paraId="7A91F9F6" w14:textId="77777777" w:rsidR="00845552" w:rsidRPr="005C19F4" w:rsidRDefault="00845552" w:rsidP="00D547F4">
      <w:pPr>
        <w:spacing w:after="0" w:line="276" w:lineRule="auto"/>
        <w:rPr>
          <w:rFonts w:ascii="Arial" w:eastAsia="Times New Roman" w:hAnsi="Arial" w:cs="Arial"/>
          <w:b/>
          <w:color w:val="000000" w:themeColor="text1"/>
        </w:rPr>
      </w:pPr>
    </w:p>
    <w:p w14:paraId="2A490AC1" w14:textId="77777777" w:rsidR="00845552" w:rsidRDefault="00845552" w:rsidP="00D547F4">
      <w:pPr>
        <w:spacing w:after="0" w:line="276" w:lineRule="auto"/>
        <w:rPr>
          <w:rFonts w:ascii="Arial" w:eastAsia="Times New Roman" w:hAnsi="Arial" w:cs="Arial"/>
          <w:b/>
          <w:color w:val="000000" w:themeColor="text1"/>
        </w:rPr>
      </w:pPr>
    </w:p>
    <w:p w14:paraId="7536A581" w14:textId="77777777" w:rsidR="00474063" w:rsidRDefault="00474063" w:rsidP="00D547F4">
      <w:pPr>
        <w:spacing w:after="0" w:line="276" w:lineRule="auto"/>
        <w:rPr>
          <w:rFonts w:ascii="Arial" w:eastAsia="Times New Roman" w:hAnsi="Arial" w:cs="Arial"/>
          <w:b/>
          <w:color w:val="000000" w:themeColor="text1"/>
        </w:rPr>
      </w:pPr>
    </w:p>
    <w:p w14:paraId="3ADD461A" w14:textId="77777777" w:rsidR="00474063" w:rsidRDefault="00474063" w:rsidP="00D547F4">
      <w:pPr>
        <w:spacing w:after="0" w:line="276" w:lineRule="auto"/>
        <w:rPr>
          <w:rFonts w:ascii="Arial" w:eastAsia="Times New Roman" w:hAnsi="Arial" w:cs="Arial"/>
          <w:b/>
          <w:color w:val="000000" w:themeColor="text1"/>
        </w:rPr>
      </w:pPr>
    </w:p>
    <w:p w14:paraId="39C348C5" w14:textId="77777777" w:rsidR="00474063" w:rsidRDefault="00474063" w:rsidP="00D547F4">
      <w:pPr>
        <w:spacing w:after="0" w:line="276" w:lineRule="auto"/>
        <w:rPr>
          <w:rFonts w:ascii="Arial" w:eastAsia="Times New Roman" w:hAnsi="Arial" w:cs="Arial"/>
          <w:b/>
          <w:color w:val="000000" w:themeColor="text1"/>
        </w:rPr>
      </w:pPr>
    </w:p>
    <w:p w14:paraId="03A040BD" w14:textId="77777777" w:rsidR="00474063" w:rsidRDefault="00474063" w:rsidP="00D547F4">
      <w:pPr>
        <w:spacing w:after="0" w:line="276" w:lineRule="auto"/>
        <w:rPr>
          <w:rFonts w:ascii="Arial" w:eastAsia="Times New Roman" w:hAnsi="Arial" w:cs="Arial"/>
          <w:b/>
          <w:color w:val="000000" w:themeColor="text1"/>
        </w:rPr>
      </w:pPr>
    </w:p>
    <w:p w14:paraId="71F92F92" w14:textId="77777777" w:rsidR="00474063" w:rsidRDefault="00474063" w:rsidP="00D547F4">
      <w:pPr>
        <w:spacing w:after="0" w:line="276" w:lineRule="auto"/>
        <w:rPr>
          <w:rFonts w:ascii="Arial" w:eastAsia="Times New Roman" w:hAnsi="Arial" w:cs="Arial"/>
          <w:b/>
          <w:color w:val="000000" w:themeColor="text1"/>
        </w:rPr>
      </w:pPr>
    </w:p>
    <w:p w14:paraId="262826D0" w14:textId="77777777" w:rsidR="00474063" w:rsidRDefault="00474063" w:rsidP="00D547F4">
      <w:pPr>
        <w:spacing w:after="0" w:line="276" w:lineRule="auto"/>
        <w:rPr>
          <w:rFonts w:ascii="Arial" w:eastAsia="Times New Roman" w:hAnsi="Arial" w:cs="Arial"/>
          <w:b/>
          <w:color w:val="000000" w:themeColor="text1"/>
        </w:rPr>
      </w:pPr>
    </w:p>
    <w:p w14:paraId="71BA5E25" w14:textId="77777777" w:rsidR="00474063" w:rsidRDefault="00474063" w:rsidP="00D547F4">
      <w:pPr>
        <w:spacing w:after="0" w:line="276" w:lineRule="auto"/>
        <w:rPr>
          <w:rFonts w:ascii="Arial" w:eastAsia="Times New Roman" w:hAnsi="Arial" w:cs="Arial"/>
          <w:b/>
          <w:color w:val="000000" w:themeColor="text1"/>
        </w:rPr>
      </w:pPr>
    </w:p>
    <w:p w14:paraId="359CDFEE" w14:textId="77777777" w:rsidR="00474063" w:rsidRDefault="00474063" w:rsidP="00D547F4">
      <w:pPr>
        <w:spacing w:after="0" w:line="276" w:lineRule="auto"/>
        <w:rPr>
          <w:rFonts w:ascii="Arial" w:eastAsia="Times New Roman" w:hAnsi="Arial" w:cs="Arial"/>
          <w:b/>
          <w:color w:val="000000" w:themeColor="text1"/>
        </w:rPr>
      </w:pPr>
    </w:p>
    <w:p w14:paraId="7A2F7A5B" w14:textId="77777777" w:rsidR="00474063" w:rsidRDefault="00474063" w:rsidP="00D547F4">
      <w:pPr>
        <w:spacing w:after="0" w:line="276" w:lineRule="auto"/>
        <w:rPr>
          <w:rFonts w:ascii="Arial" w:eastAsia="Times New Roman" w:hAnsi="Arial" w:cs="Arial"/>
          <w:b/>
          <w:color w:val="000000" w:themeColor="text1"/>
        </w:rPr>
      </w:pPr>
    </w:p>
    <w:p w14:paraId="690FCB5D" w14:textId="77777777" w:rsidR="00474063" w:rsidRDefault="00474063" w:rsidP="00D547F4">
      <w:pPr>
        <w:spacing w:after="0" w:line="276" w:lineRule="auto"/>
        <w:rPr>
          <w:rFonts w:ascii="Arial" w:eastAsia="Times New Roman" w:hAnsi="Arial" w:cs="Arial"/>
          <w:b/>
          <w:color w:val="000000" w:themeColor="text1"/>
        </w:rPr>
      </w:pPr>
    </w:p>
    <w:p w14:paraId="0E399768" w14:textId="77777777" w:rsidR="00474063" w:rsidRDefault="00474063" w:rsidP="00D547F4">
      <w:pPr>
        <w:spacing w:after="0" w:line="276" w:lineRule="auto"/>
        <w:rPr>
          <w:rFonts w:ascii="Arial" w:eastAsia="Times New Roman" w:hAnsi="Arial" w:cs="Arial"/>
          <w:b/>
          <w:color w:val="000000" w:themeColor="text1"/>
        </w:rPr>
      </w:pPr>
    </w:p>
    <w:p w14:paraId="7EE0356A" w14:textId="77777777" w:rsidR="00474063" w:rsidRDefault="00474063" w:rsidP="00D547F4">
      <w:pPr>
        <w:spacing w:after="0" w:line="276" w:lineRule="auto"/>
        <w:rPr>
          <w:rFonts w:ascii="Arial" w:eastAsia="Times New Roman" w:hAnsi="Arial" w:cs="Arial"/>
          <w:b/>
          <w:color w:val="000000" w:themeColor="text1"/>
        </w:rPr>
      </w:pPr>
    </w:p>
    <w:p w14:paraId="6D00FE96" w14:textId="77777777" w:rsidR="00474063" w:rsidRPr="005C19F4" w:rsidRDefault="00474063" w:rsidP="00D547F4">
      <w:pPr>
        <w:spacing w:after="0" w:line="276" w:lineRule="auto"/>
        <w:rPr>
          <w:rFonts w:ascii="Arial" w:eastAsia="Times New Roman" w:hAnsi="Arial" w:cs="Arial"/>
          <w:b/>
          <w:color w:val="000000" w:themeColor="text1"/>
        </w:rPr>
      </w:pPr>
    </w:p>
    <w:p w14:paraId="3B6FBE11" w14:textId="77777777" w:rsidR="00D547F4" w:rsidRPr="005C19F4" w:rsidRDefault="00D547F4" w:rsidP="00D547F4">
      <w:pPr>
        <w:spacing w:after="0" w:line="276" w:lineRule="auto"/>
        <w:rPr>
          <w:rFonts w:ascii="Arial" w:eastAsia="Times New Roman" w:hAnsi="Arial" w:cs="Arial"/>
          <w:b/>
          <w:color w:val="000000" w:themeColor="text1"/>
        </w:rPr>
      </w:pPr>
    </w:p>
    <w:p w14:paraId="48DB7741" w14:textId="77777777" w:rsidR="00D547F4" w:rsidRPr="005C19F4" w:rsidRDefault="00D547F4" w:rsidP="00D547F4">
      <w:pPr>
        <w:spacing w:after="0" w:line="276" w:lineRule="auto"/>
        <w:rPr>
          <w:rFonts w:ascii="Arial" w:eastAsia="Times New Roman" w:hAnsi="Arial" w:cs="Arial"/>
          <w:b/>
          <w:color w:val="000000" w:themeColor="text1"/>
        </w:rPr>
      </w:pPr>
    </w:p>
    <w:p w14:paraId="51EAC567" w14:textId="77777777" w:rsidR="00DA12C8" w:rsidRPr="005C19F4" w:rsidRDefault="00DA12C8" w:rsidP="00D547F4">
      <w:pPr>
        <w:spacing w:after="0" w:line="276" w:lineRule="auto"/>
        <w:rPr>
          <w:rFonts w:ascii="Arial" w:eastAsia="Times New Roman" w:hAnsi="Arial" w:cs="Arial"/>
          <w:b/>
          <w:color w:val="000000" w:themeColor="text1"/>
        </w:rPr>
      </w:pPr>
    </w:p>
    <w:p w14:paraId="267AD3BA" w14:textId="77777777" w:rsidR="00D547F4" w:rsidRDefault="00D547F4" w:rsidP="00D547F4">
      <w:pPr>
        <w:spacing w:after="0" w:line="276" w:lineRule="auto"/>
        <w:rPr>
          <w:rFonts w:ascii="Arial" w:eastAsia="Times New Roman" w:hAnsi="Arial" w:cs="Arial"/>
          <w:b/>
          <w:color w:val="000000" w:themeColor="text1"/>
        </w:rPr>
      </w:pPr>
    </w:p>
    <w:p w14:paraId="0477DC90" w14:textId="77777777" w:rsidR="00474063" w:rsidRDefault="00474063" w:rsidP="00D547F4">
      <w:pPr>
        <w:spacing w:after="0" w:line="276" w:lineRule="auto"/>
        <w:rPr>
          <w:rFonts w:ascii="Arial" w:eastAsia="Times New Roman" w:hAnsi="Arial" w:cs="Arial"/>
          <w:b/>
          <w:color w:val="000000" w:themeColor="text1"/>
        </w:rPr>
      </w:pPr>
    </w:p>
    <w:p w14:paraId="2DFEBD18" w14:textId="77777777" w:rsidR="00474063" w:rsidRDefault="00474063" w:rsidP="00D547F4">
      <w:pPr>
        <w:spacing w:after="0" w:line="276" w:lineRule="auto"/>
        <w:rPr>
          <w:rFonts w:ascii="Arial" w:eastAsia="Times New Roman" w:hAnsi="Arial" w:cs="Arial"/>
          <w:b/>
          <w:color w:val="000000" w:themeColor="text1"/>
        </w:rPr>
      </w:pPr>
    </w:p>
    <w:p w14:paraId="4563373E" w14:textId="77777777" w:rsidR="00474063" w:rsidRDefault="00474063" w:rsidP="00D547F4">
      <w:pPr>
        <w:spacing w:after="0" w:line="276" w:lineRule="auto"/>
        <w:rPr>
          <w:rFonts w:ascii="Arial" w:eastAsia="Times New Roman" w:hAnsi="Arial" w:cs="Arial"/>
          <w:b/>
          <w:color w:val="000000" w:themeColor="text1"/>
        </w:rPr>
      </w:pPr>
    </w:p>
    <w:p w14:paraId="113FDDE2" w14:textId="77777777" w:rsidR="00474063" w:rsidRDefault="00474063" w:rsidP="00D547F4">
      <w:pPr>
        <w:spacing w:after="0" w:line="276" w:lineRule="auto"/>
        <w:rPr>
          <w:rFonts w:ascii="Arial" w:eastAsia="Times New Roman" w:hAnsi="Arial" w:cs="Arial"/>
          <w:b/>
          <w:color w:val="000000" w:themeColor="text1"/>
        </w:rPr>
      </w:pPr>
    </w:p>
    <w:p w14:paraId="7CB28577" w14:textId="77777777" w:rsidR="00474063" w:rsidRPr="005C19F4" w:rsidRDefault="00474063" w:rsidP="00D547F4">
      <w:pPr>
        <w:spacing w:after="0" w:line="276" w:lineRule="auto"/>
        <w:rPr>
          <w:rFonts w:ascii="Arial" w:eastAsia="Times New Roman" w:hAnsi="Arial" w:cs="Arial"/>
          <w:b/>
          <w:color w:val="000000" w:themeColor="text1"/>
        </w:rPr>
      </w:pPr>
    </w:p>
    <w:p w14:paraId="51195B9D" w14:textId="77777777" w:rsidR="00D547F4" w:rsidRPr="005C19F4" w:rsidRDefault="00D547F4" w:rsidP="00D547F4">
      <w:pPr>
        <w:spacing w:after="0" w:line="276" w:lineRule="auto"/>
        <w:rPr>
          <w:rFonts w:ascii="Arial" w:eastAsia="Times New Roman" w:hAnsi="Arial" w:cs="Arial"/>
          <w:b/>
          <w:color w:val="000000" w:themeColor="text1"/>
        </w:rPr>
      </w:pPr>
    </w:p>
    <w:p w14:paraId="3F9356C4" w14:textId="77777777" w:rsidR="00D547F4" w:rsidRPr="005C19F4" w:rsidRDefault="00D547F4" w:rsidP="00F41EDB">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lastRenderedPageBreak/>
        <w:t>ENDOKRİN ve ÜROGENİTAL SİSTEM HASTALIKLARI DERS KURULU</w:t>
      </w:r>
    </w:p>
    <w:p w14:paraId="3AEBA754" w14:textId="19824E52" w:rsidR="00F41EDB" w:rsidRPr="005C19F4" w:rsidRDefault="00F41EDB" w:rsidP="00F41EDB">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t>DIII – KURUL I</w:t>
      </w:r>
      <w:r w:rsidR="00B23BEA" w:rsidRPr="005C19F4">
        <w:rPr>
          <w:rFonts w:ascii="Arial" w:eastAsia="Times New Roman" w:hAnsi="Arial" w:cs="Arial"/>
          <w:b/>
          <w:color w:val="000000" w:themeColor="text1"/>
          <w:sz w:val="28"/>
          <w:szCs w:val="28"/>
        </w:rPr>
        <w:t>V</w:t>
      </w:r>
    </w:p>
    <w:p w14:paraId="12746C55" w14:textId="77777777" w:rsidR="00D547F4" w:rsidRPr="005C19F4" w:rsidRDefault="00D547F4" w:rsidP="00D547F4">
      <w:pPr>
        <w:spacing w:after="0" w:line="276" w:lineRule="auto"/>
        <w:rPr>
          <w:rFonts w:ascii="Arial" w:eastAsia="Times New Roman" w:hAnsi="Arial" w:cs="Arial"/>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3814"/>
        <w:gridCol w:w="1538"/>
        <w:gridCol w:w="1538"/>
        <w:gridCol w:w="1538"/>
      </w:tblGrid>
      <w:tr w:rsidR="00845552" w:rsidRPr="005C19F4" w14:paraId="7856D435" w14:textId="77777777" w:rsidTr="00864207">
        <w:trPr>
          <w:jc w:val="center"/>
        </w:trPr>
        <w:tc>
          <w:tcPr>
            <w:tcW w:w="2062" w:type="dxa"/>
            <w:shd w:val="clear" w:color="auto" w:fill="45B0E1"/>
            <w:vAlign w:val="center"/>
          </w:tcPr>
          <w:p w14:paraId="16E30818" w14:textId="4D199D00"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KURUL DERSİNİN KODU</w:t>
            </w:r>
          </w:p>
        </w:tc>
        <w:tc>
          <w:tcPr>
            <w:tcW w:w="3814" w:type="dxa"/>
            <w:shd w:val="clear" w:color="auto" w:fill="45B0E1"/>
            <w:vAlign w:val="center"/>
          </w:tcPr>
          <w:p w14:paraId="6F4EFE87"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KURUL DERSİNİN</w:t>
            </w:r>
          </w:p>
          <w:p w14:paraId="68295711" w14:textId="44878332"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ADI</w:t>
            </w:r>
          </w:p>
        </w:tc>
        <w:tc>
          <w:tcPr>
            <w:tcW w:w="1538" w:type="dxa"/>
            <w:shd w:val="clear" w:color="auto" w:fill="45B0E1"/>
            <w:vAlign w:val="center"/>
          </w:tcPr>
          <w:p w14:paraId="14FE1ADE" w14:textId="0ACF2B5F"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TEORİK DERS SAATİ</w:t>
            </w:r>
          </w:p>
        </w:tc>
        <w:tc>
          <w:tcPr>
            <w:tcW w:w="1538" w:type="dxa"/>
            <w:shd w:val="clear" w:color="auto" w:fill="45B0E1"/>
            <w:vAlign w:val="center"/>
          </w:tcPr>
          <w:p w14:paraId="76F75BED"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PRATİK</w:t>
            </w:r>
          </w:p>
          <w:p w14:paraId="4AE4014B" w14:textId="0A8E8345"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c>
          <w:tcPr>
            <w:tcW w:w="1538" w:type="dxa"/>
            <w:shd w:val="clear" w:color="auto" w:fill="45B0E1"/>
            <w:vAlign w:val="center"/>
          </w:tcPr>
          <w:p w14:paraId="1B1F689A"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TOPLAM</w:t>
            </w:r>
          </w:p>
          <w:p w14:paraId="6763BD02" w14:textId="1EFCA29B"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r>
      <w:tr w:rsidR="00B73A79" w:rsidRPr="005C19F4" w14:paraId="264EA6FC" w14:textId="77777777" w:rsidTr="00474063">
        <w:trPr>
          <w:jc w:val="center"/>
        </w:trPr>
        <w:tc>
          <w:tcPr>
            <w:tcW w:w="2062" w:type="dxa"/>
            <w:shd w:val="clear" w:color="auto" w:fill="auto"/>
            <w:vAlign w:val="center"/>
          </w:tcPr>
          <w:p w14:paraId="3617F755"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vAlign w:val="center"/>
          </w:tcPr>
          <w:p w14:paraId="507837F1" w14:textId="63731649" w:rsidR="00B73A79" w:rsidRPr="00474063" w:rsidRDefault="00B73A79" w:rsidP="00474063">
            <w:pPr>
              <w:spacing w:after="0" w:line="276" w:lineRule="auto"/>
              <w:rPr>
                <w:rFonts w:ascii="Arial" w:hAnsi="Arial" w:cs="Arial"/>
                <w:color w:val="000000" w:themeColor="text1"/>
              </w:rPr>
            </w:pPr>
            <w:r w:rsidRPr="00474063">
              <w:rPr>
                <w:rFonts w:ascii="Arial" w:hAnsi="Arial" w:cs="Arial"/>
                <w:color w:val="000000" w:themeColor="text1"/>
              </w:rPr>
              <w:t>Sınav Değerlendirme Dersi</w:t>
            </w:r>
          </w:p>
        </w:tc>
        <w:tc>
          <w:tcPr>
            <w:tcW w:w="1538" w:type="dxa"/>
            <w:shd w:val="clear" w:color="auto" w:fill="auto"/>
            <w:vAlign w:val="center"/>
          </w:tcPr>
          <w:p w14:paraId="2F06FE01" w14:textId="727A75E6" w:rsidR="00B73A79" w:rsidRPr="00474063" w:rsidRDefault="00B73A79" w:rsidP="00474063">
            <w:pPr>
              <w:spacing w:after="0" w:line="276" w:lineRule="auto"/>
              <w:jc w:val="center"/>
              <w:rPr>
                <w:rFonts w:ascii="Arial" w:hAnsi="Arial" w:cs="Arial"/>
                <w:color w:val="000000" w:themeColor="text1"/>
              </w:rPr>
            </w:pPr>
            <w:r w:rsidRPr="00474063">
              <w:rPr>
                <w:rFonts w:ascii="Arial" w:hAnsi="Arial" w:cs="Arial"/>
                <w:color w:val="000000" w:themeColor="text1"/>
              </w:rPr>
              <w:t>2</w:t>
            </w:r>
          </w:p>
        </w:tc>
        <w:tc>
          <w:tcPr>
            <w:tcW w:w="1538" w:type="dxa"/>
            <w:shd w:val="clear" w:color="auto" w:fill="auto"/>
            <w:vAlign w:val="center"/>
          </w:tcPr>
          <w:p w14:paraId="3A4B43F5" w14:textId="1CC6FA28" w:rsidR="00B73A79" w:rsidRPr="00474063" w:rsidRDefault="00B73A79" w:rsidP="00474063">
            <w:pPr>
              <w:spacing w:after="0" w:line="276" w:lineRule="auto"/>
              <w:jc w:val="center"/>
              <w:rPr>
                <w:rFonts w:ascii="Arial" w:hAnsi="Arial" w:cs="Arial"/>
                <w:color w:val="000000" w:themeColor="text1"/>
              </w:rPr>
            </w:pPr>
            <w:r w:rsidRPr="00474063">
              <w:rPr>
                <w:rFonts w:ascii="Arial" w:hAnsi="Arial" w:cs="Arial"/>
                <w:color w:val="000000" w:themeColor="text1"/>
              </w:rPr>
              <w:t>0</w:t>
            </w:r>
          </w:p>
        </w:tc>
        <w:tc>
          <w:tcPr>
            <w:tcW w:w="1538" w:type="dxa"/>
            <w:shd w:val="clear" w:color="auto" w:fill="auto"/>
            <w:vAlign w:val="center"/>
          </w:tcPr>
          <w:p w14:paraId="747ACE70" w14:textId="3EA81486" w:rsidR="00B73A79" w:rsidRPr="00474063" w:rsidRDefault="00B73A79" w:rsidP="00474063">
            <w:pPr>
              <w:spacing w:after="0" w:line="276" w:lineRule="auto"/>
              <w:jc w:val="center"/>
              <w:rPr>
                <w:rFonts w:ascii="Arial" w:hAnsi="Arial" w:cs="Arial"/>
                <w:color w:val="000000" w:themeColor="text1"/>
              </w:rPr>
            </w:pPr>
            <w:r w:rsidRPr="00474063">
              <w:rPr>
                <w:rFonts w:ascii="Arial" w:hAnsi="Arial" w:cs="Arial"/>
                <w:color w:val="000000" w:themeColor="text1"/>
              </w:rPr>
              <w:t>2</w:t>
            </w:r>
          </w:p>
        </w:tc>
      </w:tr>
      <w:tr w:rsidR="00B73A79" w:rsidRPr="005C19F4" w14:paraId="694B1E26" w14:textId="77777777" w:rsidTr="00474063">
        <w:trPr>
          <w:jc w:val="center"/>
        </w:trPr>
        <w:tc>
          <w:tcPr>
            <w:tcW w:w="2062" w:type="dxa"/>
            <w:shd w:val="clear" w:color="auto" w:fill="auto"/>
            <w:vAlign w:val="center"/>
          </w:tcPr>
          <w:p w14:paraId="268BF88E"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vAlign w:val="center"/>
          </w:tcPr>
          <w:p w14:paraId="62CB15FB" w14:textId="51283930" w:rsidR="00B73A79" w:rsidRPr="00474063" w:rsidRDefault="00B73A79" w:rsidP="00474063">
            <w:pPr>
              <w:spacing w:after="0" w:line="276" w:lineRule="auto"/>
              <w:rPr>
                <w:rFonts w:ascii="Arial" w:eastAsia="Times New Roman" w:hAnsi="Arial" w:cs="Arial"/>
                <w:color w:val="000000" w:themeColor="text1"/>
              </w:rPr>
            </w:pPr>
            <w:r w:rsidRPr="00474063">
              <w:rPr>
                <w:rFonts w:ascii="Arial" w:hAnsi="Arial" w:cs="Arial"/>
                <w:color w:val="000000" w:themeColor="text1"/>
              </w:rPr>
              <w:t>Baş Koordinatörlük Geri Bildirim Dersi</w:t>
            </w:r>
          </w:p>
        </w:tc>
        <w:tc>
          <w:tcPr>
            <w:tcW w:w="1538" w:type="dxa"/>
            <w:shd w:val="clear" w:color="auto" w:fill="auto"/>
            <w:vAlign w:val="center"/>
          </w:tcPr>
          <w:p w14:paraId="24173971" w14:textId="0F26BE7B" w:rsidR="00B73A79" w:rsidRPr="00474063" w:rsidRDefault="00B73A79" w:rsidP="00474063">
            <w:pPr>
              <w:spacing w:after="0" w:line="276" w:lineRule="auto"/>
              <w:jc w:val="center"/>
              <w:rPr>
                <w:rFonts w:ascii="Arial" w:eastAsia="Times New Roman" w:hAnsi="Arial" w:cs="Arial"/>
                <w:color w:val="000000" w:themeColor="text1"/>
              </w:rPr>
            </w:pPr>
            <w:r w:rsidRPr="00474063">
              <w:rPr>
                <w:rFonts w:ascii="Arial" w:hAnsi="Arial" w:cs="Arial"/>
                <w:color w:val="000000" w:themeColor="text1"/>
              </w:rPr>
              <w:t>2</w:t>
            </w:r>
          </w:p>
        </w:tc>
        <w:tc>
          <w:tcPr>
            <w:tcW w:w="1538" w:type="dxa"/>
            <w:shd w:val="clear" w:color="auto" w:fill="auto"/>
            <w:vAlign w:val="center"/>
          </w:tcPr>
          <w:p w14:paraId="2A03762D" w14:textId="5C663891" w:rsidR="00B73A79" w:rsidRPr="00474063" w:rsidRDefault="00B73A79" w:rsidP="00474063">
            <w:pPr>
              <w:spacing w:after="0" w:line="276" w:lineRule="auto"/>
              <w:jc w:val="center"/>
              <w:rPr>
                <w:rFonts w:ascii="Arial" w:eastAsia="Times New Roman" w:hAnsi="Arial" w:cs="Arial"/>
                <w:color w:val="000000" w:themeColor="text1"/>
              </w:rPr>
            </w:pPr>
            <w:r w:rsidRPr="00474063">
              <w:rPr>
                <w:rFonts w:ascii="Arial" w:hAnsi="Arial" w:cs="Arial"/>
                <w:color w:val="000000" w:themeColor="text1"/>
              </w:rPr>
              <w:t>0</w:t>
            </w:r>
          </w:p>
        </w:tc>
        <w:tc>
          <w:tcPr>
            <w:tcW w:w="1538" w:type="dxa"/>
            <w:shd w:val="clear" w:color="auto" w:fill="auto"/>
            <w:vAlign w:val="center"/>
          </w:tcPr>
          <w:p w14:paraId="61D952D2" w14:textId="5895023E" w:rsidR="00B73A79" w:rsidRPr="00474063" w:rsidRDefault="00B73A79" w:rsidP="00474063">
            <w:pPr>
              <w:spacing w:after="0" w:line="276" w:lineRule="auto"/>
              <w:jc w:val="center"/>
              <w:rPr>
                <w:rFonts w:ascii="Arial" w:eastAsia="Times New Roman" w:hAnsi="Arial" w:cs="Arial"/>
                <w:color w:val="000000" w:themeColor="text1"/>
              </w:rPr>
            </w:pPr>
            <w:r w:rsidRPr="00474063">
              <w:rPr>
                <w:rFonts w:ascii="Arial" w:hAnsi="Arial" w:cs="Arial"/>
                <w:color w:val="000000" w:themeColor="text1"/>
              </w:rPr>
              <w:t>2</w:t>
            </w:r>
          </w:p>
        </w:tc>
      </w:tr>
      <w:tr w:rsidR="00B73A79" w:rsidRPr="005C19F4" w14:paraId="52919DB8" w14:textId="77777777" w:rsidTr="00474063">
        <w:trPr>
          <w:jc w:val="center"/>
        </w:trPr>
        <w:tc>
          <w:tcPr>
            <w:tcW w:w="2062" w:type="dxa"/>
            <w:shd w:val="clear" w:color="auto" w:fill="auto"/>
            <w:vAlign w:val="center"/>
          </w:tcPr>
          <w:p w14:paraId="37F53E8D"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vAlign w:val="center"/>
          </w:tcPr>
          <w:p w14:paraId="566D6B1B" w14:textId="7F8DEB21" w:rsidR="00B73A79" w:rsidRPr="00474063" w:rsidRDefault="00C74475" w:rsidP="00474063">
            <w:pPr>
              <w:spacing w:after="0" w:line="276" w:lineRule="auto"/>
              <w:rPr>
                <w:rFonts w:ascii="Arial" w:eastAsia="Times New Roman" w:hAnsi="Arial" w:cs="Arial"/>
                <w:color w:val="000000" w:themeColor="text1"/>
              </w:rPr>
            </w:pPr>
            <w:r w:rsidRPr="00474063">
              <w:rPr>
                <w:rFonts w:ascii="Arial" w:hAnsi="Arial" w:cs="Arial"/>
                <w:color w:val="000000" w:themeColor="text1"/>
              </w:rPr>
              <w:t>Ders Kuruluna Giriş Dersi</w:t>
            </w:r>
          </w:p>
        </w:tc>
        <w:tc>
          <w:tcPr>
            <w:tcW w:w="1538" w:type="dxa"/>
            <w:shd w:val="clear" w:color="auto" w:fill="auto"/>
            <w:vAlign w:val="center"/>
          </w:tcPr>
          <w:p w14:paraId="3EB2DA61" w14:textId="4B9FA8CE" w:rsidR="00B73A79" w:rsidRPr="00474063" w:rsidRDefault="00B73A79" w:rsidP="00474063">
            <w:pPr>
              <w:spacing w:after="0" w:line="276" w:lineRule="auto"/>
              <w:jc w:val="center"/>
              <w:rPr>
                <w:rFonts w:ascii="Arial" w:eastAsia="Times New Roman" w:hAnsi="Arial" w:cs="Arial"/>
                <w:color w:val="000000" w:themeColor="text1"/>
              </w:rPr>
            </w:pPr>
            <w:r w:rsidRPr="00474063">
              <w:rPr>
                <w:rFonts w:ascii="Arial" w:hAnsi="Arial" w:cs="Arial"/>
                <w:color w:val="000000" w:themeColor="text1"/>
              </w:rPr>
              <w:t>2</w:t>
            </w:r>
          </w:p>
        </w:tc>
        <w:tc>
          <w:tcPr>
            <w:tcW w:w="1538" w:type="dxa"/>
            <w:shd w:val="clear" w:color="auto" w:fill="auto"/>
            <w:vAlign w:val="center"/>
          </w:tcPr>
          <w:p w14:paraId="6E708078" w14:textId="471BD4FB" w:rsidR="00B73A79" w:rsidRPr="00474063" w:rsidRDefault="00B73A79" w:rsidP="00474063">
            <w:pPr>
              <w:spacing w:after="0" w:line="276" w:lineRule="auto"/>
              <w:jc w:val="center"/>
              <w:rPr>
                <w:rFonts w:ascii="Arial" w:eastAsia="Times New Roman" w:hAnsi="Arial" w:cs="Arial"/>
                <w:color w:val="000000" w:themeColor="text1"/>
              </w:rPr>
            </w:pPr>
            <w:r w:rsidRPr="00474063">
              <w:rPr>
                <w:rFonts w:ascii="Arial" w:hAnsi="Arial" w:cs="Arial"/>
                <w:color w:val="000000" w:themeColor="text1"/>
              </w:rPr>
              <w:t>0</w:t>
            </w:r>
          </w:p>
        </w:tc>
        <w:tc>
          <w:tcPr>
            <w:tcW w:w="1538" w:type="dxa"/>
            <w:shd w:val="clear" w:color="auto" w:fill="auto"/>
            <w:vAlign w:val="center"/>
          </w:tcPr>
          <w:p w14:paraId="6CFD7580" w14:textId="11C67B7A" w:rsidR="00B73A79" w:rsidRPr="00474063" w:rsidRDefault="00B73A79" w:rsidP="00474063">
            <w:pPr>
              <w:spacing w:after="0" w:line="276" w:lineRule="auto"/>
              <w:jc w:val="center"/>
              <w:rPr>
                <w:rFonts w:ascii="Arial" w:eastAsia="Times New Roman" w:hAnsi="Arial" w:cs="Arial"/>
                <w:color w:val="000000" w:themeColor="text1"/>
              </w:rPr>
            </w:pPr>
            <w:r w:rsidRPr="00474063">
              <w:rPr>
                <w:rFonts w:ascii="Arial" w:hAnsi="Arial" w:cs="Arial"/>
                <w:color w:val="000000" w:themeColor="text1"/>
              </w:rPr>
              <w:t>2</w:t>
            </w:r>
          </w:p>
        </w:tc>
      </w:tr>
      <w:tr w:rsidR="00B73A79" w:rsidRPr="005C19F4" w14:paraId="2A7E69DD" w14:textId="77777777" w:rsidTr="00474063">
        <w:trPr>
          <w:jc w:val="center"/>
        </w:trPr>
        <w:tc>
          <w:tcPr>
            <w:tcW w:w="2062" w:type="dxa"/>
            <w:shd w:val="clear" w:color="auto" w:fill="auto"/>
            <w:vAlign w:val="center"/>
          </w:tcPr>
          <w:p w14:paraId="3268D49C"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7AB12DF3" w14:textId="43E50437" w:rsidR="00B73A79" w:rsidRPr="00474063" w:rsidRDefault="00B73A79" w:rsidP="00474063">
            <w:pPr>
              <w:spacing w:after="0" w:line="276" w:lineRule="auto"/>
              <w:rPr>
                <w:rFonts w:ascii="Arial" w:hAnsi="Arial" w:cs="Arial"/>
                <w:color w:val="000000" w:themeColor="text1"/>
              </w:rPr>
            </w:pPr>
            <w:r w:rsidRPr="00474063">
              <w:rPr>
                <w:rFonts w:ascii="Arial" w:eastAsia="Times New Roman" w:hAnsi="Arial" w:cs="Arial"/>
                <w:color w:val="000000" w:themeColor="text1"/>
              </w:rPr>
              <w:t>Biyofizik</w:t>
            </w:r>
          </w:p>
        </w:tc>
        <w:tc>
          <w:tcPr>
            <w:tcW w:w="1538" w:type="dxa"/>
            <w:shd w:val="clear" w:color="auto" w:fill="auto"/>
          </w:tcPr>
          <w:p w14:paraId="7A3CB5D7" w14:textId="4A559C60"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2</w:t>
            </w:r>
          </w:p>
        </w:tc>
        <w:tc>
          <w:tcPr>
            <w:tcW w:w="1538" w:type="dxa"/>
            <w:shd w:val="clear" w:color="auto" w:fill="auto"/>
          </w:tcPr>
          <w:p w14:paraId="0618EEF9" w14:textId="515CF633"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0</w:t>
            </w:r>
          </w:p>
        </w:tc>
        <w:tc>
          <w:tcPr>
            <w:tcW w:w="1538" w:type="dxa"/>
            <w:shd w:val="clear" w:color="auto" w:fill="auto"/>
          </w:tcPr>
          <w:p w14:paraId="05946F4C" w14:textId="765DEEDF"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2</w:t>
            </w:r>
          </w:p>
        </w:tc>
      </w:tr>
      <w:tr w:rsidR="00B73A79" w:rsidRPr="005C19F4" w14:paraId="3C8D0402" w14:textId="77777777" w:rsidTr="00474063">
        <w:trPr>
          <w:jc w:val="center"/>
        </w:trPr>
        <w:tc>
          <w:tcPr>
            <w:tcW w:w="2062" w:type="dxa"/>
            <w:shd w:val="clear" w:color="auto" w:fill="auto"/>
            <w:vAlign w:val="center"/>
          </w:tcPr>
          <w:p w14:paraId="4EB0000D"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50FED879" w14:textId="43DF9915" w:rsidR="00B73A79" w:rsidRPr="00474063" w:rsidRDefault="00B73A79" w:rsidP="00474063">
            <w:pPr>
              <w:spacing w:after="0" w:line="276" w:lineRule="auto"/>
              <w:rPr>
                <w:rFonts w:ascii="Arial" w:hAnsi="Arial" w:cs="Arial"/>
                <w:color w:val="000000" w:themeColor="text1"/>
              </w:rPr>
            </w:pPr>
            <w:r w:rsidRPr="00474063">
              <w:rPr>
                <w:rFonts w:ascii="Arial" w:eastAsia="Times New Roman" w:hAnsi="Arial" w:cs="Arial"/>
                <w:color w:val="000000" w:themeColor="text1"/>
              </w:rPr>
              <w:t>Çocuk Sağlığı ve Hastalıkları</w:t>
            </w:r>
          </w:p>
        </w:tc>
        <w:tc>
          <w:tcPr>
            <w:tcW w:w="1538" w:type="dxa"/>
            <w:shd w:val="clear" w:color="auto" w:fill="auto"/>
          </w:tcPr>
          <w:p w14:paraId="5BC38D6C" w14:textId="374A23C0"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15</w:t>
            </w:r>
          </w:p>
        </w:tc>
        <w:tc>
          <w:tcPr>
            <w:tcW w:w="1538" w:type="dxa"/>
            <w:shd w:val="clear" w:color="auto" w:fill="auto"/>
          </w:tcPr>
          <w:p w14:paraId="78153E8C" w14:textId="324A3B64"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0</w:t>
            </w:r>
          </w:p>
        </w:tc>
        <w:tc>
          <w:tcPr>
            <w:tcW w:w="1538" w:type="dxa"/>
            <w:shd w:val="clear" w:color="auto" w:fill="auto"/>
          </w:tcPr>
          <w:p w14:paraId="620D8AA7" w14:textId="64D53F78"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15</w:t>
            </w:r>
          </w:p>
        </w:tc>
      </w:tr>
      <w:tr w:rsidR="00B73A79" w:rsidRPr="005C19F4" w14:paraId="2E3D6254" w14:textId="77777777" w:rsidTr="00474063">
        <w:trPr>
          <w:jc w:val="center"/>
        </w:trPr>
        <w:tc>
          <w:tcPr>
            <w:tcW w:w="2062" w:type="dxa"/>
            <w:shd w:val="clear" w:color="auto" w:fill="auto"/>
            <w:vAlign w:val="center"/>
          </w:tcPr>
          <w:p w14:paraId="08DF8451"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01E3C4C3" w14:textId="74009211" w:rsidR="00B73A79" w:rsidRPr="00474063" w:rsidRDefault="00B73A79" w:rsidP="00474063">
            <w:pPr>
              <w:spacing w:after="0" w:line="276" w:lineRule="auto"/>
              <w:rPr>
                <w:rFonts w:ascii="Arial" w:hAnsi="Arial" w:cs="Arial"/>
                <w:color w:val="000000" w:themeColor="text1"/>
              </w:rPr>
            </w:pPr>
            <w:r w:rsidRPr="00474063">
              <w:rPr>
                <w:rFonts w:ascii="Arial" w:eastAsia="Times New Roman" w:hAnsi="Arial" w:cs="Arial"/>
                <w:color w:val="000000" w:themeColor="text1"/>
              </w:rPr>
              <w:t>Enfeksiyon Hastalıkları</w:t>
            </w:r>
          </w:p>
        </w:tc>
        <w:tc>
          <w:tcPr>
            <w:tcW w:w="1538" w:type="dxa"/>
            <w:shd w:val="clear" w:color="auto" w:fill="auto"/>
          </w:tcPr>
          <w:p w14:paraId="1A001C32" w14:textId="2A862AF2"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2</w:t>
            </w:r>
          </w:p>
        </w:tc>
        <w:tc>
          <w:tcPr>
            <w:tcW w:w="1538" w:type="dxa"/>
            <w:shd w:val="clear" w:color="auto" w:fill="auto"/>
          </w:tcPr>
          <w:p w14:paraId="11467C37" w14:textId="782A5E07"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0</w:t>
            </w:r>
          </w:p>
        </w:tc>
        <w:tc>
          <w:tcPr>
            <w:tcW w:w="1538" w:type="dxa"/>
            <w:shd w:val="clear" w:color="auto" w:fill="auto"/>
          </w:tcPr>
          <w:p w14:paraId="5818107D" w14:textId="0C6623C3"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2</w:t>
            </w:r>
          </w:p>
        </w:tc>
      </w:tr>
      <w:tr w:rsidR="00B73A79" w:rsidRPr="005C19F4" w14:paraId="5A730F5C" w14:textId="77777777" w:rsidTr="00474063">
        <w:trPr>
          <w:jc w:val="center"/>
        </w:trPr>
        <w:tc>
          <w:tcPr>
            <w:tcW w:w="2062" w:type="dxa"/>
            <w:shd w:val="clear" w:color="auto" w:fill="auto"/>
            <w:vAlign w:val="center"/>
          </w:tcPr>
          <w:p w14:paraId="03F1FEF8"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75CF2A63" w14:textId="54F09567" w:rsidR="00B73A79" w:rsidRPr="00474063" w:rsidRDefault="00B73A79" w:rsidP="00474063">
            <w:pPr>
              <w:spacing w:after="0" w:line="276" w:lineRule="auto"/>
              <w:rPr>
                <w:rFonts w:ascii="Arial" w:hAnsi="Arial" w:cs="Arial"/>
                <w:color w:val="000000" w:themeColor="text1"/>
              </w:rPr>
            </w:pPr>
            <w:r w:rsidRPr="00474063">
              <w:rPr>
                <w:rFonts w:ascii="Arial" w:eastAsia="Times New Roman" w:hAnsi="Arial" w:cs="Arial"/>
                <w:color w:val="000000" w:themeColor="text1"/>
              </w:rPr>
              <w:t>İç Hastalıkları</w:t>
            </w:r>
          </w:p>
        </w:tc>
        <w:tc>
          <w:tcPr>
            <w:tcW w:w="1538" w:type="dxa"/>
            <w:shd w:val="clear" w:color="auto" w:fill="auto"/>
          </w:tcPr>
          <w:p w14:paraId="2799FDF2" w14:textId="760A8D93"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14</w:t>
            </w:r>
          </w:p>
        </w:tc>
        <w:tc>
          <w:tcPr>
            <w:tcW w:w="1538" w:type="dxa"/>
            <w:shd w:val="clear" w:color="auto" w:fill="auto"/>
          </w:tcPr>
          <w:p w14:paraId="59AFE8A1" w14:textId="0DE632AC"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0</w:t>
            </w:r>
          </w:p>
        </w:tc>
        <w:tc>
          <w:tcPr>
            <w:tcW w:w="1538" w:type="dxa"/>
            <w:shd w:val="clear" w:color="auto" w:fill="auto"/>
          </w:tcPr>
          <w:p w14:paraId="4C7C5FC6" w14:textId="5332A41C"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14</w:t>
            </w:r>
          </w:p>
        </w:tc>
      </w:tr>
      <w:tr w:rsidR="00B73A79" w:rsidRPr="005C19F4" w14:paraId="51AA013A" w14:textId="77777777" w:rsidTr="00474063">
        <w:trPr>
          <w:jc w:val="center"/>
        </w:trPr>
        <w:tc>
          <w:tcPr>
            <w:tcW w:w="2062" w:type="dxa"/>
            <w:shd w:val="clear" w:color="auto" w:fill="auto"/>
            <w:vAlign w:val="center"/>
          </w:tcPr>
          <w:p w14:paraId="0B2133DC"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13CF46EE" w14:textId="2CA07ABE" w:rsidR="00B73A79" w:rsidRPr="00474063" w:rsidRDefault="00B73A79" w:rsidP="00474063">
            <w:pPr>
              <w:spacing w:after="0" w:line="276" w:lineRule="auto"/>
              <w:rPr>
                <w:rFonts w:ascii="Arial" w:hAnsi="Arial" w:cs="Arial"/>
                <w:color w:val="000000" w:themeColor="text1"/>
              </w:rPr>
            </w:pPr>
            <w:r w:rsidRPr="00474063">
              <w:rPr>
                <w:rFonts w:ascii="Arial" w:eastAsia="Times New Roman" w:hAnsi="Arial" w:cs="Arial"/>
                <w:color w:val="000000" w:themeColor="text1"/>
              </w:rPr>
              <w:t>Kadın Hastalıkları ve Doğum</w:t>
            </w:r>
          </w:p>
        </w:tc>
        <w:tc>
          <w:tcPr>
            <w:tcW w:w="1538" w:type="dxa"/>
            <w:shd w:val="clear" w:color="auto" w:fill="auto"/>
          </w:tcPr>
          <w:p w14:paraId="11E0E14B" w14:textId="0ABABACF"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10</w:t>
            </w:r>
          </w:p>
        </w:tc>
        <w:tc>
          <w:tcPr>
            <w:tcW w:w="1538" w:type="dxa"/>
            <w:shd w:val="clear" w:color="auto" w:fill="auto"/>
          </w:tcPr>
          <w:p w14:paraId="7B2FC300" w14:textId="389D3FD0"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0</w:t>
            </w:r>
          </w:p>
        </w:tc>
        <w:tc>
          <w:tcPr>
            <w:tcW w:w="1538" w:type="dxa"/>
            <w:shd w:val="clear" w:color="auto" w:fill="auto"/>
          </w:tcPr>
          <w:p w14:paraId="7258BF26" w14:textId="03A5D347"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10</w:t>
            </w:r>
          </w:p>
        </w:tc>
      </w:tr>
      <w:tr w:rsidR="00B73A79" w:rsidRPr="005C19F4" w14:paraId="6431EAD1" w14:textId="77777777" w:rsidTr="00474063">
        <w:trPr>
          <w:jc w:val="center"/>
        </w:trPr>
        <w:tc>
          <w:tcPr>
            <w:tcW w:w="2062" w:type="dxa"/>
            <w:shd w:val="clear" w:color="auto" w:fill="auto"/>
            <w:vAlign w:val="center"/>
          </w:tcPr>
          <w:p w14:paraId="01FDE19F"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03C5322F" w14:textId="23919B33" w:rsidR="00B73A79" w:rsidRPr="00474063" w:rsidRDefault="00B73A79" w:rsidP="00474063">
            <w:pPr>
              <w:spacing w:after="0" w:line="276" w:lineRule="auto"/>
              <w:rPr>
                <w:rFonts w:ascii="Arial" w:hAnsi="Arial" w:cs="Arial"/>
                <w:color w:val="000000" w:themeColor="text1"/>
              </w:rPr>
            </w:pPr>
            <w:r w:rsidRPr="00474063">
              <w:rPr>
                <w:rFonts w:ascii="Arial" w:eastAsia="Times New Roman" w:hAnsi="Arial" w:cs="Arial"/>
                <w:color w:val="000000" w:themeColor="text1"/>
              </w:rPr>
              <w:t>Nükleer Tıp</w:t>
            </w:r>
          </w:p>
        </w:tc>
        <w:tc>
          <w:tcPr>
            <w:tcW w:w="1538" w:type="dxa"/>
            <w:shd w:val="clear" w:color="auto" w:fill="auto"/>
          </w:tcPr>
          <w:p w14:paraId="3F22E901" w14:textId="1DF46B95"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2</w:t>
            </w:r>
          </w:p>
        </w:tc>
        <w:tc>
          <w:tcPr>
            <w:tcW w:w="1538" w:type="dxa"/>
            <w:shd w:val="clear" w:color="auto" w:fill="auto"/>
          </w:tcPr>
          <w:p w14:paraId="3951911D" w14:textId="44CFE46F"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0</w:t>
            </w:r>
          </w:p>
        </w:tc>
        <w:tc>
          <w:tcPr>
            <w:tcW w:w="1538" w:type="dxa"/>
            <w:shd w:val="clear" w:color="auto" w:fill="auto"/>
          </w:tcPr>
          <w:p w14:paraId="0938D437" w14:textId="767B3DBA" w:rsidR="00B73A79" w:rsidRPr="00474063" w:rsidRDefault="00B73A79" w:rsidP="00474063">
            <w:pPr>
              <w:spacing w:after="0" w:line="276" w:lineRule="auto"/>
              <w:jc w:val="center"/>
              <w:rPr>
                <w:rFonts w:ascii="Arial" w:hAnsi="Arial" w:cs="Arial"/>
                <w:color w:val="000000" w:themeColor="text1"/>
              </w:rPr>
            </w:pPr>
            <w:r w:rsidRPr="00474063">
              <w:rPr>
                <w:rFonts w:ascii="Arial" w:eastAsia="Times New Roman" w:hAnsi="Arial" w:cs="Arial"/>
                <w:color w:val="000000" w:themeColor="text1"/>
              </w:rPr>
              <w:t>2</w:t>
            </w:r>
          </w:p>
        </w:tc>
      </w:tr>
      <w:tr w:rsidR="00B73A79" w:rsidRPr="005C19F4" w14:paraId="08697ABE" w14:textId="77777777" w:rsidTr="00474063">
        <w:trPr>
          <w:jc w:val="center"/>
        </w:trPr>
        <w:tc>
          <w:tcPr>
            <w:tcW w:w="2062" w:type="dxa"/>
            <w:shd w:val="clear" w:color="auto" w:fill="auto"/>
            <w:vAlign w:val="center"/>
          </w:tcPr>
          <w:p w14:paraId="6A0A2D8A"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2381EA44" w14:textId="23FBB4A4" w:rsidR="00B73A79" w:rsidRPr="00474063" w:rsidRDefault="00B73A79" w:rsidP="00474063">
            <w:pPr>
              <w:spacing w:after="0" w:line="276" w:lineRule="auto"/>
              <w:rPr>
                <w:rFonts w:ascii="Arial" w:hAnsi="Arial" w:cs="Arial"/>
                <w:b/>
                <w:color w:val="000000" w:themeColor="text1"/>
              </w:rPr>
            </w:pPr>
            <w:r w:rsidRPr="00474063">
              <w:rPr>
                <w:rFonts w:ascii="Arial" w:eastAsia="Times New Roman" w:hAnsi="Arial" w:cs="Arial"/>
                <w:color w:val="000000" w:themeColor="text1"/>
              </w:rPr>
              <w:t>Radyoloji</w:t>
            </w:r>
          </w:p>
        </w:tc>
        <w:tc>
          <w:tcPr>
            <w:tcW w:w="1538" w:type="dxa"/>
            <w:shd w:val="clear" w:color="auto" w:fill="auto"/>
          </w:tcPr>
          <w:p w14:paraId="4A04F218" w14:textId="1DED279A"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4</w:t>
            </w:r>
          </w:p>
        </w:tc>
        <w:tc>
          <w:tcPr>
            <w:tcW w:w="1538" w:type="dxa"/>
            <w:shd w:val="clear" w:color="auto" w:fill="auto"/>
          </w:tcPr>
          <w:p w14:paraId="3AC84FD2" w14:textId="5C7F8A9D"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0</w:t>
            </w:r>
          </w:p>
        </w:tc>
        <w:tc>
          <w:tcPr>
            <w:tcW w:w="1538" w:type="dxa"/>
            <w:shd w:val="clear" w:color="auto" w:fill="auto"/>
          </w:tcPr>
          <w:p w14:paraId="31AB019C" w14:textId="23F59216"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4</w:t>
            </w:r>
          </w:p>
        </w:tc>
      </w:tr>
      <w:tr w:rsidR="00B73A79" w:rsidRPr="005C19F4" w14:paraId="452C08BB" w14:textId="77777777" w:rsidTr="00474063">
        <w:trPr>
          <w:jc w:val="center"/>
        </w:trPr>
        <w:tc>
          <w:tcPr>
            <w:tcW w:w="2062" w:type="dxa"/>
            <w:shd w:val="clear" w:color="auto" w:fill="auto"/>
            <w:vAlign w:val="center"/>
          </w:tcPr>
          <w:p w14:paraId="51967FEC"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15B663B8" w14:textId="0A4DCB80" w:rsidR="00B73A79" w:rsidRPr="00474063" w:rsidRDefault="00B73A79" w:rsidP="00474063">
            <w:pPr>
              <w:spacing w:after="0" w:line="276" w:lineRule="auto"/>
              <w:rPr>
                <w:rFonts w:ascii="Arial" w:hAnsi="Arial" w:cs="Arial"/>
                <w:b/>
                <w:color w:val="000000" w:themeColor="text1"/>
              </w:rPr>
            </w:pPr>
            <w:r w:rsidRPr="00474063">
              <w:rPr>
                <w:rFonts w:ascii="Arial" w:eastAsia="Times New Roman" w:hAnsi="Arial" w:cs="Arial"/>
                <w:color w:val="000000" w:themeColor="text1"/>
              </w:rPr>
              <w:t>Tıbbi Farmakoloji</w:t>
            </w:r>
          </w:p>
        </w:tc>
        <w:tc>
          <w:tcPr>
            <w:tcW w:w="1538" w:type="dxa"/>
            <w:shd w:val="clear" w:color="auto" w:fill="auto"/>
          </w:tcPr>
          <w:p w14:paraId="111C3B4D" w14:textId="4A2DA68E"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12</w:t>
            </w:r>
          </w:p>
        </w:tc>
        <w:tc>
          <w:tcPr>
            <w:tcW w:w="1538" w:type="dxa"/>
            <w:shd w:val="clear" w:color="auto" w:fill="auto"/>
          </w:tcPr>
          <w:p w14:paraId="031BA7F5" w14:textId="545B6323"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0</w:t>
            </w:r>
          </w:p>
        </w:tc>
        <w:tc>
          <w:tcPr>
            <w:tcW w:w="1538" w:type="dxa"/>
            <w:shd w:val="clear" w:color="auto" w:fill="auto"/>
          </w:tcPr>
          <w:p w14:paraId="57071135" w14:textId="50F70F7A"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12</w:t>
            </w:r>
          </w:p>
        </w:tc>
      </w:tr>
      <w:tr w:rsidR="00B73A79" w:rsidRPr="005C19F4" w14:paraId="39CAA128" w14:textId="77777777" w:rsidTr="00474063">
        <w:trPr>
          <w:jc w:val="center"/>
        </w:trPr>
        <w:tc>
          <w:tcPr>
            <w:tcW w:w="2062" w:type="dxa"/>
            <w:shd w:val="clear" w:color="auto" w:fill="auto"/>
            <w:vAlign w:val="center"/>
          </w:tcPr>
          <w:p w14:paraId="4557BCAF"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51EE5BBE" w14:textId="6584B1C2" w:rsidR="00B73A79" w:rsidRPr="00474063" w:rsidRDefault="00B73A79" w:rsidP="00474063">
            <w:pPr>
              <w:spacing w:after="0" w:line="276" w:lineRule="auto"/>
              <w:rPr>
                <w:rFonts w:ascii="Arial" w:hAnsi="Arial" w:cs="Arial"/>
                <w:b/>
                <w:color w:val="000000" w:themeColor="text1"/>
              </w:rPr>
            </w:pPr>
            <w:r w:rsidRPr="00474063">
              <w:rPr>
                <w:rFonts w:ascii="Arial" w:eastAsia="Times New Roman" w:hAnsi="Arial" w:cs="Arial"/>
                <w:color w:val="000000" w:themeColor="text1"/>
              </w:rPr>
              <w:t>Tıbbi Genetik</w:t>
            </w:r>
          </w:p>
        </w:tc>
        <w:tc>
          <w:tcPr>
            <w:tcW w:w="1538" w:type="dxa"/>
            <w:shd w:val="clear" w:color="auto" w:fill="auto"/>
          </w:tcPr>
          <w:p w14:paraId="40425D84" w14:textId="76489806"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7</w:t>
            </w:r>
          </w:p>
        </w:tc>
        <w:tc>
          <w:tcPr>
            <w:tcW w:w="1538" w:type="dxa"/>
            <w:shd w:val="clear" w:color="auto" w:fill="auto"/>
          </w:tcPr>
          <w:p w14:paraId="4D0A7475" w14:textId="65E5292B"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0</w:t>
            </w:r>
          </w:p>
        </w:tc>
        <w:tc>
          <w:tcPr>
            <w:tcW w:w="1538" w:type="dxa"/>
            <w:shd w:val="clear" w:color="auto" w:fill="auto"/>
          </w:tcPr>
          <w:p w14:paraId="25228EBD" w14:textId="5A841563"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7</w:t>
            </w:r>
          </w:p>
        </w:tc>
      </w:tr>
      <w:tr w:rsidR="00B73A79" w:rsidRPr="005C19F4" w14:paraId="281BC1D5" w14:textId="77777777" w:rsidTr="00474063">
        <w:trPr>
          <w:jc w:val="center"/>
        </w:trPr>
        <w:tc>
          <w:tcPr>
            <w:tcW w:w="2062" w:type="dxa"/>
            <w:shd w:val="clear" w:color="auto" w:fill="auto"/>
            <w:vAlign w:val="center"/>
          </w:tcPr>
          <w:p w14:paraId="2D9553B9"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54B9B207" w14:textId="2EA44B86" w:rsidR="00B73A79" w:rsidRPr="00474063" w:rsidRDefault="00B73A79" w:rsidP="00474063">
            <w:pPr>
              <w:spacing w:after="0" w:line="276" w:lineRule="auto"/>
              <w:rPr>
                <w:rFonts w:ascii="Arial" w:hAnsi="Arial" w:cs="Arial"/>
                <w:b/>
                <w:color w:val="000000" w:themeColor="text1"/>
              </w:rPr>
            </w:pPr>
            <w:r w:rsidRPr="00474063">
              <w:rPr>
                <w:rFonts w:ascii="Arial" w:eastAsia="Times New Roman" w:hAnsi="Arial" w:cs="Arial"/>
                <w:color w:val="000000" w:themeColor="text1"/>
              </w:rPr>
              <w:t>Tıbbi Patoloji</w:t>
            </w:r>
          </w:p>
        </w:tc>
        <w:tc>
          <w:tcPr>
            <w:tcW w:w="1538" w:type="dxa"/>
            <w:shd w:val="clear" w:color="auto" w:fill="auto"/>
          </w:tcPr>
          <w:p w14:paraId="72EF9DDE" w14:textId="52C84538"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23</w:t>
            </w:r>
          </w:p>
        </w:tc>
        <w:tc>
          <w:tcPr>
            <w:tcW w:w="1538" w:type="dxa"/>
            <w:shd w:val="clear" w:color="auto" w:fill="auto"/>
          </w:tcPr>
          <w:p w14:paraId="6D8839FE" w14:textId="75F19921"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3</w:t>
            </w:r>
          </w:p>
        </w:tc>
        <w:tc>
          <w:tcPr>
            <w:tcW w:w="1538" w:type="dxa"/>
            <w:shd w:val="clear" w:color="auto" w:fill="auto"/>
          </w:tcPr>
          <w:p w14:paraId="1E25B84A" w14:textId="7008DA68"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26</w:t>
            </w:r>
          </w:p>
        </w:tc>
      </w:tr>
      <w:tr w:rsidR="00B73A79" w:rsidRPr="005C19F4" w14:paraId="2247E441" w14:textId="77777777" w:rsidTr="00474063">
        <w:trPr>
          <w:jc w:val="center"/>
        </w:trPr>
        <w:tc>
          <w:tcPr>
            <w:tcW w:w="2062" w:type="dxa"/>
            <w:shd w:val="clear" w:color="auto" w:fill="auto"/>
            <w:vAlign w:val="center"/>
          </w:tcPr>
          <w:p w14:paraId="4BE7BEC7"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148EAD31" w14:textId="6FF22AAB" w:rsidR="00B73A79" w:rsidRPr="00474063" w:rsidRDefault="00B73A79" w:rsidP="00474063">
            <w:pPr>
              <w:spacing w:after="0" w:line="276" w:lineRule="auto"/>
              <w:rPr>
                <w:rFonts w:ascii="Arial" w:hAnsi="Arial" w:cs="Arial"/>
                <w:b/>
                <w:color w:val="000000" w:themeColor="text1"/>
              </w:rPr>
            </w:pPr>
            <w:r w:rsidRPr="00474063">
              <w:rPr>
                <w:rFonts w:ascii="Arial" w:eastAsia="Times New Roman" w:hAnsi="Arial" w:cs="Arial"/>
                <w:color w:val="000000" w:themeColor="text1"/>
              </w:rPr>
              <w:t>Üroloji</w:t>
            </w:r>
          </w:p>
        </w:tc>
        <w:tc>
          <w:tcPr>
            <w:tcW w:w="1538" w:type="dxa"/>
            <w:shd w:val="clear" w:color="auto" w:fill="auto"/>
          </w:tcPr>
          <w:p w14:paraId="4096DC8F" w14:textId="2CDEDCD1"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4</w:t>
            </w:r>
          </w:p>
        </w:tc>
        <w:tc>
          <w:tcPr>
            <w:tcW w:w="1538" w:type="dxa"/>
            <w:shd w:val="clear" w:color="auto" w:fill="auto"/>
          </w:tcPr>
          <w:p w14:paraId="769836C8" w14:textId="7CC9FF56"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0</w:t>
            </w:r>
          </w:p>
        </w:tc>
        <w:tc>
          <w:tcPr>
            <w:tcW w:w="1538" w:type="dxa"/>
            <w:shd w:val="clear" w:color="auto" w:fill="auto"/>
          </w:tcPr>
          <w:p w14:paraId="487A98E2" w14:textId="6C557608" w:rsidR="00B73A79" w:rsidRPr="00474063" w:rsidRDefault="00B73A79" w:rsidP="00474063">
            <w:pPr>
              <w:spacing w:after="0" w:line="276" w:lineRule="auto"/>
              <w:jc w:val="center"/>
              <w:rPr>
                <w:rFonts w:ascii="Arial" w:hAnsi="Arial" w:cs="Arial"/>
                <w:b/>
                <w:color w:val="000000" w:themeColor="text1"/>
              </w:rPr>
            </w:pPr>
            <w:r w:rsidRPr="00474063">
              <w:rPr>
                <w:rFonts w:ascii="Arial" w:eastAsia="Times New Roman" w:hAnsi="Arial" w:cs="Arial"/>
                <w:color w:val="000000" w:themeColor="text1"/>
              </w:rPr>
              <w:t>4</w:t>
            </w:r>
          </w:p>
        </w:tc>
      </w:tr>
      <w:tr w:rsidR="00B73A79" w:rsidRPr="005C19F4" w14:paraId="2B5D2EB0" w14:textId="77777777" w:rsidTr="00474063">
        <w:trPr>
          <w:jc w:val="center"/>
        </w:trPr>
        <w:tc>
          <w:tcPr>
            <w:tcW w:w="2062" w:type="dxa"/>
            <w:shd w:val="clear" w:color="auto" w:fill="auto"/>
            <w:vAlign w:val="center"/>
          </w:tcPr>
          <w:p w14:paraId="3B0C5666" w14:textId="77777777" w:rsidR="00B73A79" w:rsidRPr="00474063" w:rsidRDefault="00B73A79" w:rsidP="00474063">
            <w:pPr>
              <w:spacing w:after="0" w:line="276" w:lineRule="auto"/>
              <w:rPr>
                <w:rFonts w:ascii="Arial" w:hAnsi="Arial" w:cs="Arial"/>
                <w:b/>
                <w:bCs/>
                <w:color w:val="000000" w:themeColor="text1"/>
              </w:rPr>
            </w:pPr>
          </w:p>
        </w:tc>
        <w:tc>
          <w:tcPr>
            <w:tcW w:w="3814" w:type="dxa"/>
            <w:shd w:val="clear" w:color="auto" w:fill="auto"/>
          </w:tcPr>
          <w:p w14:paraId="635B5727" w14:textId="70F1FC70" w:rsidR="00B73A79" w:rsidRPr="00474063" w:rsidRDefault="00317804" w:rsidP="00474063">
            <w:pPr>
              <w:spacing w:after="0" w:line="276" w:lineRule="auto"/>
              <w:rPr>
                <w:rFonts w:ascii="Arial" w:hAnsi="Arial" w:cs="Arial"/>
                <w:b/>
                <w:color w:val="000000" w:themeColor="text1"/>
              </w:rPr>
            </w:pPr>
            <w:r w:rsidRPr="00474063">
              <w:rPr>
                <w:rFonts w:ascii="Arial" w:eastAsia="Times New Roman" w:hAnsi="Arial" w:cs="Arial"/>
                <w:b/>
                <w:color w:val="000000" w:themeColor="text1"/>
              </w:rPr>
              <w:t>TOPLAM</w:t>
            </w:r>
          </w:p>
        </w:tc>
        <w:tc>
          <w:tcPr>
            <w:tcW w:w="1538" w:type="dxa"/>
            <w:shd w:val="clear" w:color="auto" w:fill="auto"/>
          </w:tcPr>
          <w:p w14:paraId="422B53AD" w14:textId="486A3006" w:rsidR="00B73A79" w:rsidRPr="00474063" w:rsidRDefault="00B73A79" w:rsidP="00474063">
            <w:pPr>
              <w:spacing w:after="0" w:line="276" w:lineRule="auto"/>
              <w:jc w:val="center"/>
              <w:rPr>
                <w:rFonts w:ascii="Arial" w:hAnsi="Arial" w:cs="Arial"/>
                <w:b/>
                <w:color w:val="000000" w:themeColor="text1"/>
              </w:rPr>
            </w:pPr>
            <w:r w:rsidRPr="00474063">
              <w:rPr>
                <w:rFonts w:ascii="Arial" w:hAnsi="Arial" w:cs="Arial"/>
                <w:b/>
                <w:color w:val="000000" w:themeColor="text1"/>
                <w:lang w:val="en-GB"/>
              </w:rPr>
              <w:t>101</w:t>
            </w:r>
          </w:p>
        </w:tc>
        <w:tc>
          <w:tcPr>
            <w:tcW w:w="1538" w:type="dxa"/>
            <w:shd w:val="clear" w:color="auto" w:fill="auto"/>
          </w:tcPr>
          <w:p w14:paraId="1335EBE4" w14:textId="1A922F4B" w:rsidR="00B73A79" w:rsidRPr="00474063" w:rsidRDefault="00B73A79" w:rsidP="00474063">
            <w:pPr>
              <w:spacing w:after="0" w:line="276" w:lineRule="auto"/>
              <w:jc w:val="center"/>
              <w:rPr>
                <w:rFonts w:ascii="Arial" w:hAnsi="Arial" w:cs="Arial"/>
                <w:b/>
                <w:color w:val="000000" w:themeColor="text1"/>
              </w:rPr>
            </w:pPr>
            <w:r w:rsidRPr="00474063">
              <w:rPr>
                <w:rFonts w:ascii="Arial" w:hAnsi="Arial" w:cs="Arial"/>
                <w:b/>
                <w:color w:val="000000" w:themeColor="text1"/>
                <w:lang w:val="en-GB"/>
              </w:rPr>
              <w:t>3</w:t>
            </w:r>
          </w:p>
        </w:tc>
        <w:tc>
          <w:tcPr>
            <w:tcW w:w="1538" w:type="dxa"/>
            <w:shd w:val="clear" w:color="auto" w:fill="auto"/>
          </w:tcPr>
          <w:p w14:paraId="16A74DB7" w14:textId="15FCDE35" w:rsidR="00B73A79" w:rsidRPr="00474063" w:rsidRDefault="00B73A79" w:rsidP="00474063">
            <w:pPr>
              <w:spacing w:after="0" w:line="276" w:lineRule="auto"/>
              <w:jc w:val="center"/>
              <w:rPr>
                <w:rFonts w:ascii="Arial" w:hAnsi="Arial" w:cs="Arial"/>
                <w:b/>
                <w:color w:val="000000" w:themeColor="text1"/>
              </w:rPr>
            </w:pPr>
            <w:r w:rsidRPr="00474063">
              <w:rPr>
                <w:rFonts w:ascii="Arial" w:hAnsi="Arial" w:cs="Arial"/>
                <w:b/>
                <w:color w:val="000000" w:themeColor="text1"/>
                <w:lang w:val="en-GB"/>
              </w:rPr>
              <w:t>104</w:t>
            </w:r>
          </w:p>
        </w:tc>
      </w:tr>
    </w:tbl>
    <w:p w14:paraId="3F701079" w14:textId="77777777" w:rsidR="00D547F4" w:rsidRPr="005C19F4" w:rsidRDefault="00D547F4" w:rsidP="00474063">
      <w:pPr>
        <w:spacing w:after="0" w:line="276" w:lineRule="auto"/>
        <w:jc w:val="center"/>
        <w:rPr>
          <w:rFonts w:ascii="Arial" w:eastAsia="Times New Roman" w:hAnsi="Arial" w:cs="Arial"/>
          <w:b/>
          <w:color w:val="000000" w:themeColor="text1"/>
        </w:rPr>
      </w:pPr>
    </w:p>
    <w:p w14:paraId="09A360F9" w14:textId="77777777" w:rsidR="00D547F4" w:rsidRPr="005C19F4" w:rsidRDefault="00D547F4" w:rsidP="00D547F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DERS KURULU AMAÇ ve ÖĞRENİM HEDEFLERİ</w:t>
      </w:r>
    </w:p>
    <w:p w14:paraId="5BCBF683" w14:textId="77777777" w:rsidR="00D547F4" w:rsidRPr="005C19F4" w:rsidRDefault="00D547F4" w:rsidP="00D547F4">
      <w:pPr>
        <w:spacing w:after="0" w:line="276" w:lineRule="auto"/>
        <w:jc w:val="both"/>
        <w:rPr>
          <w:rFonts w:ascii="Arial" w:eastAsia="Times New Roman" w:hAnsi="Arial" w:cs="Arial"/>
          <w:b/>
          <w:color w:val="000000" w:themeColor="text1"/>
        </w:rPr>
      </w:pPr>
    </w:p>
    <w:p w14:paraId="3ABCF96D" w14:textId="77777777" w:rsidR="00D547F4" w:rsidRPr="005C19F4" w:rsidRDefault="00D547F4" w:rsidP="00D547F4">
      <w:pPr>
        <w:spacing w:after="0" w:line="276" w:lineRule="auto"/>
        <w:jc w:val="both"/>
        <w:rPr>
          <w:rFonts w:ascii="Arial" w:eastAsia="Times New Roman" w:hAnsi="Arial" w:cs="Arial"/>
          <w:color w:val="000000" w:themeColor="text1"/>
        </w:rPr>
      </w:pPr>
      <w:r w:rsidRPr="005C19F4">
        <w:rPr>
          <w:rFonts w:ascii="Arial" w:eastAsia="Times New Roman" w:hAnsi="Arial" w:cs="Arial"/>
          <w:b/>
          <w:color w:val="000000" w:themeColor="text1"/>
        </w:rPr>
        <w:t>Amaç:</w:t>
      </w:r>
      <w:r w:rsidRPr="005C19F4">
        <w:rPr>
          <w:rFonts w:ascii="Arial" w:eastAsia="Times New Roman" w:hAnsi="Arial" w:cs="Arial"/>
          <w:b/>
          <w:color w:val="000000" w:themeColor="text1"/>
        </w:rPr>
        <w:br/>
      </w:r>
      <w:r w:rsidRPr="005C19F4">
        <w:rPr>
          <w:rFonts w:ascii="Arial" w:eastAsia="Times New Roman" w:hAnsi="Arial" w:cs="Arial"/>
          <w:color w:val="000000" w:themeColor="text1"/>
        </w:rPr>
        <w:t>Bu dersin amacı endokrin, üreme ve üriner sistemlere ait klinik fizyoloji ile, bu sistemlere ait hastalıkların oluşum mekanizmaları, patolojileri, biyokimyaları, hastalık nedenleri, enfeksiyon etkenlerini, hastalıkların klinik özellikleri, laboratuvar ve görüntüleme bulgularını ve tedavilerine yönelik farmakolojik yaklaşımlar ve tedavide kullanılan ilaçlarlar ile ilgili temel kavramları aktarmaktır.</w:t>
      </w:r>
    </w:p>
    <w:p w14:paraId="7EB98B68" w14:textId="77777777" w:rsidR="00D547F4" w:rsidRPr="005C19F4" w:rsidRDefault="00D547F4" w:rsidP="00D547F4">
      <w:pPr>
        <w:spacing w:after="0" w:line="276" w:lineRule="auto"/>
        <w:jc w:val="both"/>
        <w:rPr>
          <w:rFonts w:ascii="Arial" w:eastAsia="Times New Roman" w:hAnsi="Arial" w:cs="Arial"/>
          <w:b/>
          <w:color w:val="000000" w:themeColor="text1"/>
        </w:rPr>
      </w:pPr>
    </w:p>
    <w:p w14:paraId="2F26198E" w14:textId="77777777" w:rsidR="00D547F4" w:rsidRPr="005C19F4" w:rsidRDefault="00D547F4" w:rsidP="00D547F4">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Öğrenim Hedefleri:</w:t>
      </w:r>
    </w:p>
    <w:p w14:paraId="63AF3154"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Endokrin, üreme ve üriner sistemlere ait terminoloji ve </w:t>
      </w:r>
      <w:proofErr w:type="spellStart"/>
      <w:r w:rsidRPr="005C19F4">
        <w:rPr>
          <w:rFonts w:ascii="Arial" w:eastAsia="Times New Roman" w:hAnsi="Arial" w:cs="Arial"/>
          <w:color w:val="000000" w:themeColor="text1"/>
        </w:rPr>
        <w:t>semptomatolojiyi</w:t>
      </w:r>
      <w:proofErr w:type="spellEnd"/>
      <w:r w:rsidRPr="005C19F4">
        <w:rPr>
          <w:rFonts w:ascii="Arial" w:eastAsia="Times New Roman" w:hAnsi="Arial" w:cs="Arial"/>
          <w:color w:val="000000" w:themeColor="text1"/>
        </w:rPr>
        <w:t xml:space="preserve"> tanımlar.</w:t>
      </w:r>
    </w:p>
    <w:p w14:paraId="53044E10"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Çocukluk çağında ve erişkinde, hipofiz, hipotalamusun </w:t>
      </w:r>
      <w:proofErr w:type="spellStart"/>
      <w:r w:rsidRPr="005C19F4">
        <w:rPr>
          <w:rFonts w:ascii="Arial" w:eastAsia="Times New Roman" w:hAnsi="Arial" w:cs="Arial"/>
          <w:color w:val="000000" w:themeColor="text1"/>
        </w:rPr>
        <w:t>hormonal</w:t>
      </w:r>
      <w:proofErr w:type="spellEnd"/>
      <w:r w:rsidRPr="005C19F4">
        <w:rPr>
          <w:rFonts w:ascii="Arial" w:eastAsia="Times New Roman" w:hAnsi="Arial" w:cs="Arial"/>
          <w:color w:val="000000" w:themeColor="text1"/>
        </w:rPr>
        <w:t xml:space="preserve"> fizyolojisini, hormonların farmakolojik özelliklerini, bu bezlere ait hastalıklarının oluşumunu, patolojisini, klinik bulgularını açıklar.</w:t>
      </w:r>
    </w:p>
    <w:p w14:paraId="6733A0E4"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Çocukluk çağında ve erişkinde, </w:t>
      </w:r>
      <w:proofErr w:type="spellStart"/>
      <w:r w:rsidRPr="005C19F4">
        <w:rPr>
          <w:rFonts w:ascii="Arial" w:eastAsia="Times New Roman" w:hAnsi="Arial" w:cs="Arial"/>
          <w:color w:val="000000" w:themeColor="text1"/>
        </w:rPr>
        <w:t>tiroid</w:t>
      </w:r>
      <w:proofErr w:type="spellEnd"/>
      <w:r w:rsidRPr="005C19F4">
        <w:rPr>
          <w:rFonts w:ascii="Arial" w:eastAsia="Times New Roman" w:hAnsi="Arial" w:cs="Arial"/>
          <w:color w:val="000000" w:themeColor="text1"/>
        </w:rPr>
        <w:t xml:space="preserve"> bezinin fonksiyonel fizyolojisini hormonların etkilerini sıralar, </w:t>
      </w:r>
      <w:proofErr w:type="spellStart"/>
      <w:r w:rsidRPr="005C19F4">
        <w:rPr>
          <w:rFonts w:ascii="Arial" w:eastAsia="Times New Roman" w:hAnsi="Arial" w:cs="Arial"/>
          <w:color w:val="000000" w:themeColor="text1"/>
        </w:rPr>
        <w:t>tiroid</w:t>
      </w:r>
      <w:proofErr w:type="spellEnd"/>
      <w:r w:rsidRPr="005C19F4">
        <w:rPr>
          <w:rFonts w:ascii="Arial" w:eastAsia="Times New Roman" w:hAnsi="Arial" w:cs="Arial"/>
          <w:color w:val="000000" w:themeColor="text1"/>
        </w:rPr>
        <w:t xml:space="preserve"> bezi ile ilişkili hastalıkları sınıflandırır, oluşum mekanizmasını tanımlar, patolojilerini ve klinik özelliklerini ve tanı yöntemlerini açıklar.</w:t>
      </w:r>
    </w:p>
    <w:p w14:paraId="42B025F1"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Erişkinde kalsiyum metabolizmasına ait hastalıkların oluşum mekanizmasını, laboratuvar ve görüntüleme bulgularını, klinik özelliklerini ve mineral bozuklukları tedavisinde kullanılan ilaçları açıklar.</w:t>
      </w:r>
    </w:p>
    <w:p w14:paraId="7AAC6397"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Adrenal korteks ve </w:t>
      </w:r>
      <w:proofErr w:type="spellStart"/>
      <w:r w:rsidRPr="005C19F4">
        <w:rPr>
          <w:rFonts w:ascii="Arial" w:eastAsia="Times New Roman" w:hAnsi="Arial" w:cs="Arial"/>
          <w:color w:val="000000" w:themeColor="text1"/>
        </w:rPr>
        <w:t>medullanın</w:t>
      </w:r>
      <w:proofErr w:type="spellEnd"/>
      <w:r w:rsidRPr="005C19F4">
        <w:rPr>
          <w:rFonts w:ascii="Arial" w:eastAsia="Times New Roman" w:hAnsi="Arial" w:cs="Arial"/>
          <w:color w:val="000000" w:themeColor="text1"/>
        </w:rPr>
        <w:t xml:space="preserve"> doğumsal ve edinsel hastalıklarının oluşum mekanizmasını, biyokimyası, patolojisini ve kinik özelliklerini açıklar ve bu hastalıkların tedavisinde kullanılan kortikosteroid ve </w:t>
      </w:r>
      <w:proofErr w:type="spellStart"/>
      <w:r w:rsidRPr="005C19F4">
        <w:rPr>
          <w:rFonts w:ascii="Arial" w:eastAsia="Times New Roman" w:hAnsi="Arial" w:cs="Arial"/>
          <w:color w:val="000000" w:themeColor="text1"/>
        </w:rPr>
        <w:t>mineralokortikoid</w:t>
      </w:r>
      <w:proofErr w:type="spellEnd"/>
      <w:r w:rsidRPr="005C19F4">
        <w:rPr>
          <w:rFonts w:ascii="Arial" w:eastAsia="Times New Roman" w:hAnsi="Arial" w:cs="Arial"/>
          <w:color w:val="000000" w:themeColor="text1"/>
        </w:rPr>
        <w:t xml:space="preserve"> ilaçları tanımlar.</w:t>
      </w:r>
    </w:p>
    <w:p w14:paraId="42759E47"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Çocukluk çağında ve erişkinde glukoz metabolizmasına ait hastalıkların oluşum mekanizmasını, biyokimyasını, patolojisini, klinik bulgularını ve açıklar.</w:t>
      </w:r>
    </w:p>
    <w:p w14:paraId="3545DE8A"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Diabetes</w:t>
      </w:r>
      <w:proofErr w:type="spellEnd"/>
      <w:r w:rsidRPr="005C19F4">
        <w:rPr>
          <w:rFonts w:ascii="Arial" w:eastAsia="Times New Roman" w:hAnsi="Arial" w:cs="Arial"/>
          <w:color w:val="000000" w:themeColor="text1"/>
        </w:rPr>
        <w:t xml:space="preserve"> </w:t>
      </w:r>
      <w:proofErr w:type="spellStart"/>
      <w:r w:rsidRPr="005C19F4">
        <w:rPr>
          <w:rFonts w:ascii="Arial" w:eastAsia="Times New Roman" w:hAnsi="Arial" w:cs="Arial"/>
          <w:color w:val="000000" w:themeColor="text1"/>
        </w:rPr>
        <w:t>mellitus’un</w:t>
      </w:r>
      <w:proofErr w:type="spellEnd"/>
      <w:r w:rsidRPr="005C19F4">
        <w:rPr>
          <w:rFonts w:ascii="Arial" w:eastAsia="Times New Roman" w:hAnsi="Arial" w:cs="Arial"/>
          <w:color w:val="000000" w:themeColor="text1"/>
        </w:rPr>
        <w:t xml:space="preserve"> akut ve kronik komplikasyonlarını sayar, klinik özelliklerini açıklar, insülin hormonu ve </w:t>
      </w:r>
      <w:proofErr w:type="spellStart"/>
      <w:r w:rsidRPr="005C19F4">
        <w:rPr>
          <w:rFonts w:ascii="Arial" w:eastAsia="Times New Roman" w:hAnsi="Arial" w:cs="Arial"/>
          <w:color w:val="000000" w:themeColor="text1"/>
        </w:rPr>
        <w:t>diabetes</w:t>
      </w:r>
      <w:proofErr w:type="spellEnd"/>
      <w:r w:rsidRPr="005C19F4">
        <w:rPr>
          <w:rFonts w:ascii="Arial" w:eastAsia="Times New Roman" w:hAnsi="Arial" w:cs="Arial"/>
          <w:color w:val="000000" w:themeColor="text1"/>
        </w:rPr>
        <w:t xml:space="preserve"> </w:t>
      </w:r>
      <w:proofErr w:type="spellStart"/>
      <w:r w:rsidRPr="005C19F4">
        <w:rPr>
          <w:rFonts w:ascii="Arial" w:eastAsia="Times New Roman" w:hAnsi="Arial" w:cs="Arial"/>
          <w:color w:val="000000" w:themeColor="text1"/>
        </w:rPr>
        <w:t>mellitus</w:t>
      </w:r>
      <w:proofErr w:type="spellEnd"/>
      <w:r w:rsidRPr="005C19F4">
        <w:rPr>
          <w:rFonts w:ascii="Arial" w:eastAsia="Times New Roman" w:hAnsi="Arial" w:cs="Arial"/>
          <w:color w:val="000000" w:themeColor="text1"/>
        </w:rPr>
        <w:t xml:space="preserve"> tedavisinde kullanılan ilaçların farmakolojik özelliklerini sayar.</w:t>
      </w:r>
    </w:p>
    <w:p w14:paraId="54771851" w14:textId="68B156E5"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Çocukluk çağında ve erişkinde izlenen şişmanlığın nedenlerini sıralar, oluşum mekanizmasını açıklar, enerji metabolizmasının nöroendokrin kontrolü ve anti-obezite ilaçları tanımlar, obezitenin toplum sağlığı açısından önemini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77ECC080"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lastRenderedPageBreak/>
        <w:t xml:space="preserve">Büyüme fizyolojisini açıklar ve bozukluklarını tanımlar, pubertenin fizyolojik özelliklerini sıralar ve puberte bozukluklarını tanımlar, </w:t>
      </w:r>
      <w:proofErr w:type="spellStart"/>
      <w:r w:rsidRPr="005C19F4">
        <w:rPr>
          <w:rFonts w:ascii="Arial" w:eastAsia="Times New Roman" w:hAnsi="Arial" w:cs="Arial"/>
          <w:color w:val="000000" w:themeColor="text1"/>
        </w:rPr>
        <w:t>gonadal</w:t>
      </w:r>
      <w:proofErr w:type="spellEnd"/>
      <w:r w:rsidRPr="005C19F4">
        <w:rPr>
          <w:rFonts w:ascii="Arial" w:eastAsia="Times New Roman" w:hAnsi="Arial" w:cs="Arial"/>
          <w:color w:val="000000" w:themeColor="text1"/>
        </w:rPr>
        <w:t xml:space="preserve"> hormonların bozukluklarının biyokimyası açıklar, erkek </w:t>
      </w:r>
      <w:proofErr w:type="spellStart"/>
      <w:r w:rsidRPr="005C19F4">
        <w:rPr>
          <w:rFonts w:ascii="Arial" w:eastAsia="Times New Roman" w:hAnsi="Arial" w:cs="Arial"/>
          <w:color w:val="000000" w:themeColor="text1"/>
        </w:rPr>
        <w:t>hipogonadizminin</w:t>
      </w:r>
      <w:proofErr w:type="spellEnd"/>
      <w:r w:rsidRPr="005C19F4">
        <w:rPr>
          <w:rFonts w:ascii="Arial" w:eastAsia="Times New Roman" w:hAnsi="Arial" w:cs="Arial"/>
          <w:color w:val="000000" w:themeColor="text1"/>
        </w:rPr>
        <w:t xml:space="preserve"> nedenlerini sıralar, klinik özelliklerini tanımlar,</w:t>
      </w:r>
    </w:p>
    <w:p w14:paraId="50A1EFFA"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Menstrüasyon ve ovulasyon bozukluklarına ait hastalıkları sınıflandırır ve tanımlar.</w:t>
      </w:r>
    </w:p>
    <w:p w14:paraId="6F801EDD"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Kadın </w:t>
      </w:r>
      <w:proofErr w:type="spellStart"/>
      <w:r w:rsidRPr="005C19F4">
        <w:rPr>
          <w:rFonts w:ascii="Arial" w:eastAsia="Times New Roman" w:hAnsi="Arial" w:cs="Arial"/>
          <w:color w:val="000000" w:themeColor="text1"/>
        </w:rPr>
        <w:t>genital</w:t>
      </w:r>
      <w:proofErr w:type="spellEnd"/>
      <w:r w:rsidRPr="005C19F4">
        <w:rPr>
          <w:rFonts w:ascii="Arial" w:eastAsia="Times New Roman" w:hAnsi="Arial" w:cs="Arial"/>
          <w:color w:val="000000" w:themeColor="text1"/>
        </w:rPr>
        <w:t xml:space="preserve"> sistem organlarında görülen yangısal ve neoplastik hastalıkları sınıflandırıp tanımlar, patolojik özelliklerini tanımlar, jinekolojideki semptomları tanımlar, klinik ve görüntüleme tanı yöntemlerini sıralar.</w:t>
      </w:r>
    </w:p>
    <w:p w14:paraId="212CE458"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Fetus ve plasenta fizyolojisini açıklar, </w:t>
      </w:r>
      <w:proofErr w:type="spellStart"/>
      <w:r w:rsidRPr="005C19F4">
        <w:rPr>
          <w:rFonts w:ascii="Arial" w:eastAsia="Times New Roman" w:hAnsi="Arial" w:cs="Arial"/>
          <w:color w:val="000000" w:themeColor="text1"/>
        </w:rPr>
        <w:t>plasental</w:t>
      </w:r>
      <w:proofErr w:type="spellEnd"/>
      <w:r w:rsidRPr="005C19F4">
        <w:rPr>
          <w:rFonts w:ascii="Arial" w:eastAsia="Times New Roman" w:hAnsi="Arial" w:cs="Arial"/>
          <w:color w:val="000000" w:themeColor="text1"/>
        </w:rPr>
        <w:t xml:space="preserve"> ve </w:t>
      </w:r>
      <w:proofErr w:type="spellStart"/>
      <w:r w:rsidRPr="005C19F4">
        <w:rPr>
          <w:rFonts w:ascii="Arial" w:eastAsia="Times New Roman" w:hAnsi="Arial" w:cs="Arial"/>
          <w:color w:val="000000" w:themeColor="text1"/>
        </w:rPr>
        <w:t>trofoblastik</w:t>
      </w:r>
      <w:proofErr w:type="spellEnd"/>
      <w:r w:rsidRPr="005C19F4">
        <w:rPr>
          <w:rFonts w:ascii="Arial" w:eastAsia="Times New Roman" w:hAnsi="Arial" w:cs="Arial"/>
          <w:color w:val="000000" w:themeColor="text1"/>
        </w:rPr>
        <w:t xml:space="preserve"> hastalıkları sınıflandırır ve tanımlar.</w:t>
      </w:r>
    </w:p>
    <w:p w14:paraId="5240D8B6"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Gebelik ve laktasyon fizyolojisini, gebelik oluşumunu açıklar, gebelikteki tarama testlerini ve prenatal tanı testlerini sıralar.</w:t>
      </w:r>
    </w:p>
    <w:p w14:paraId="1CC6A8AB"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Normal doğum fizyolojisi ve mekanizmasını açıklar.</w:t>
      </w:r>
    </w:p>
    <w:p w14:paraId="0C4166D7"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Üreme fizyolojisini anlatır, infertilite tanımlamasını ve sınıflamasını yapar, tanı yöntemlerini açıklar.</w:t>
      </w:r>
    </w:p>
    <w:p w14:paraId="4412FADB"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Doğum kontrol yöntemlerini tanımlar, sıralar ve açıklar, doğum kontrolünde kullanılan farmakolojik ajanları sınıflar ve sayar, genetik danışmanlık yöntemlerini açıklar.</w:t>
      </w:r>
    </w:p>
    <w:p w14:paraId="272E789B"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Üriner sistem </w:t>
      </w:r>
      <w:proofErr w:type="spellStart"/>
      <w:r w:rsidRPr="005C19F4">
        <w:rPr>
          <w:rFonts w:ascii="Arial" w:eastAsia="Times New Roman" w:hAnsi="Arial" w:cs="Arial"/>
          <w:color w:val="000000" w:themeColor="text1"/>
        </w:rPr>
        <w:t>semptomatolojisine</w:t>
      </w:r>
      <w:proofErr w:type="spellEnd"/>
      <w:r w:rsidRPr="005C19F4">
        <w:rPr>
          <w:rFonts w:ascii="Arial" w:eastAsia="Times New Roman" w:hAnsi="Arial" w:cs="Arial"/>
          <w:color w:val="000000" w:themeColor="text1"/>
        </w:rPr>
        <w:t xml:space="preserve"> yaklaşımı açıklar, böbrek hastalıklarında tanısal yaklaşımda kullanılan testleri tanımlar, renal </w:t>
      </w:r>
      <w:proofErr w:type="spellStart"/>
      <w:r w:rsidRPr="005C19F4">
        <w:rPr>
          <w:rFonts w:ascii="Arial" w:eastAsia="Times New Roman" w:hAnsi="Arial" w:cs="Arial"/>
          <w:color w:val="000000" w:themeColor="text1"/>
        </w:rPr>
        <w:t>hemodinami</w:t>
      </w:r>
      <w:proofErr w:type="spellEnd"/>
      <w:r w:rsidRPr="005C19F4">
        <w:rPr>
          <w:rFonts w:ascii="Arial" w:eastAsia="Times New Roman" w:hAnsi="Arial" w:cs="Arial"/>
          <w:color w:val="000000" w:themeColor="text1"/>
        </w:rPr>
        <w:t xml:space="preserve"> ve idrar oluşumunu açıklar.</w:t>
      </w:r>
    </w:p>
    <w:p w14:paraId="3CD58C01"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Asit baz dengesini oluşturan mekanizmaları tanımlar, sıvı ve elektrolit sistemi bozukluklarını tanımlar, diüretikler, sıvı – elektrolit dengesi bozukluğu ve asit baz dengesi bozukluğu tedavisinde kullanılan ilaçların etki mekanizmasını, farmakokinetiğini, toksik etkilerini, ilaç etkileşimlerini ve klinik kullanımlarını açıklar.</w:t>
      </w:r>
    </w:p>
    <w:p w14:paraId="6768D6F5" w14:textId="4AD929B1"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Üriner sistem hastalıklarının patolojilerini değerlendirir, glomerüler hastalıkların tanı, patolojileri ve klinik bulgularını tanımlar, üriner sistem konjenital anomalilerini sayar ve bunların tanısını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3C0B519E"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proofErr w:type="spellStart"/>
      <w:r w:rsidRPr="005C19F4">
        <w:rPr>
          <w:rFonts w:ascii="Arial" w:eastAsia="Times New Roman" w:hAnsi="Arial" w:cs="Arial"/>
          <w:color w:val="000000" w:themeColor="text1"/>
        </w:rPr>
        <w:t>Proteinürik</w:t>
      </w:r>
      <w:proofErr w:type="spellEnd"/>
      <w:r w:rsidRPr="005C19F4">
        <w:rPr>
          <w:rFonts w:ascii="Arial" w:eastAsia="Times New Roman" w:hAnsi="Arial" w:cs="Arial"/>
          <w:color w:val="000000" w:themeColor="text1"/>
        </w:rPr>
        <w:t xml:space="preserve">, </w:t>
      </w:r>
      <w:proofErr w:type="spellStart"/>
      <w:r w:rsidRPr="005C19F4">
        <w:rPr>
          <w:rFonts w:ascii="Arial" w:eastAsia="Times New Roman" w:hAnsi="Arial" w:cs="Arial"/>
          <w:color w:val="000000" w:themeColor="text1"/>
        </w:rPr>
        <w:t>hematürik</w:t>
      </w:r>
      <w:proofErr w:type="spellEnd"/>
      <w:r w:rsidRPr="005C19F4">
        <w:rPr>
          <w:rFonts w:ascii="Arial" w:eastAsia="Times New Roman" w:hAnsi="Arial" w:cs="Arial"/>
          <w:color w:val="000000" w:themeColor="text1"/>
        </w:rPr>
        <w:t xml:space="preserve"> ve ödemle gelen hastaya yaklaşımda bulunur, hipertansiyonun oluşum mekanizmalarını yorumlar, primer ve sekonder nedenleri ayırt eder; sekonder sebeplerin tanımlanmasına yönelik testleri belirler.</w:t>
      </w:r>
    </w:p>
    <w:p w14:paraId="1946E15C" w14:textId="77777777" w:rsidR="00D547F4" w:rsidRPr="005C19F4" w:rsidRDefault="00D547F4" w:rsidP="00D547F4">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Akut ve kronik böbrek yetmezliği nedenlerini ve sonuçlarını açıklar.</w:t>
      </w:r>
    </w:p>
    <w:p w14:paraId="2BAC5BE8" w14:textId="77777777" w:rsidR="00E4123A" w:rsidRPr="005C19F4" w:rsidRDefault="00D547F4" w:rsidP="00E4123A">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Üriner sistemin spesifik ve </w:t>
      </w:r>
      <w:proofErr w:type="spellStart"/>
      <w:r w:rsidRPr="005C19F4">
        <w:rPr>
          <w:rFonts w:ascii="Arial" w:eastAsia="Times New Roman" w:hAnsi="Arial" w:cs="Arial"/>
          <w:color w:val="000000" w:themeColor="text1"/>
        </w:rPr>
        <w:t>nonspesifik</w:t>
      </w:r>
      <w:proofErr w:type="spellEnd"/>
      <w:r w:rsidRPr="005C19F4">
        <w:rPr>
          <w:rFonts w:ascii="Arial" w:eastAsia="Times New Roman" w:hAnsi="Arial" w:cs="Arial"/>
          <w:color w:val="000000" w:themeColor="text1"/>
        </w:rPr>
        <w:t xml:space="preserve"> belirti ve bulgularını sayar, üriner sistem hastalıklarına tanıda kullanılan muayene yöntemlerini açıklar.</w:t>
      </w:r>
    </w:p>
    <w:p w14:paraId="572F2A15" w14:textId="77777777" w:rsidR="00E4123A" w:rsidRPr="005C19F4" w:rsidRDefault="00D01E9D" w:rsidP="00E4123A">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Erkek </w:t>
      </w:r>
      <w:proofErr w:type="spellStart"/>
      <w:r w:rsidRPr="005C19F4">
        <w:rPr>
          <w:rFonts w:ascii="Arial" w:eastAsia="Times New Roman" w:hAnsi="Arial" w:cs="Arial"/>
          <w:color w:val="000000" w:themeColor="text1"/>
        </w:rPr>
        <w:t>ürogenital</w:t>
      </w:r>
      <w:proofErr w:type="spellEnd"/>
      <w:r w:rsidRPr="005C19F4">
        <w:rPr>
          <w:rFonts w:ascii="Arial" w:eastAsia="Times New Roman" w:hAnsi="Arial" w:cs="Arial"/>
          <w:color w:val="000000" w:themeColor="text1"/>
        </w:rPr>
        <w:t xml:space="preserve"> sistemi hastalıklarında temel radyolojik yaklaşımları, hastalıkların radyolojik görüntüleri ile ilgili temel bilgileri, radyolojik anatomiyi açıklar.</w:t>
      </w:r>
    </w:p>
    <w:p w14:paraId="6E728F37" w14:textId="77777777" w:rsidR="00E4123A" w:rsidRPr="005C19F4" w:rsidRDefault="00D01E9D" w:rsidP="00E4123A">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Kadın </w:t>
      </w:r>
      <w:proofErr w:type="spellStart"/>
      <w:r w:rsidRPr="005C19F4">
        <w:rPr>
          <w:rFonts w:ascii="Arial" w:eastAsia="Times New Roman" w:hAnsi="Arial" w:cs="Arial"/>
          <w:color w:val="000000" w:themeColor="text1"/>
        </w:rPr>
        <w:t>ürogenital</w:t>
      </w:r>
      <w:proofErr w:type="spellEnd"/>
      <w:r w:rsidRPr="005C19F4">
        <w:rPr>
          <w:rFonts w:ascii="Arial" w:eastAsia="Times New Roman" w:hAnsi="Arial" w:cs="Arial"/>
          <w:color w:val="000000" w:themeColor="text1"/>
        </w:rPr>
        <w:t xml:space="preserve"> sistemi hastalıklarında temel radyolojik yaklaşımları, hastalıkların radyolojik görüntüleri ile ilgili temel bilgileri, radyolojik anatomiyi açıklar.</w:t>
      </w:r>
    </w:p>
    <w:p w14:paraId="2A3AB1AA" w14:textId="77777777" w:rsidR="00E4123A" w:rsidRPr="005C19F4" w:rsidRDefault="00D01E9D" w:rsidP="00E4123A">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Endokrin sistemi hastalıklarında temel radyolojik yaklaşımları, hastalıkların radyolojik görüntüleri ile ilgili temel bilgileri, radyolojik anatomiyi açıklar.     </w:t>
      </w:r>
    </w:p>
    <w:p w14:paraId="3B2A761E" w14:textId="70633D7C" w:rsidR="00D01E9D" w:rsidRPr="005C19F4" w:rsidRDefault="00D01E9D" w:rsidP="00E4123A">
      <w:pPr>
        <w:numPr>
          <w:ilvl w:val="0"/>
          <w:numId w:val="25"/>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Meme hastalıklarında temel radyolojik yaklaşımları, hastalıkların radyolojik görüntüleri ile ilgili temel bilgileri, radyolojik anatomiyi açıklar.</w:t>
      </w:r>
    </w:p>
    <w:p w14:paraId="78799980" w14:textId="77777777" w:rsidR="00B23BEA" w:rsidRPr="005C19F4" w:rsidRDefault="00B23BEA"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3E54A202" w14:textId="77777777" w:rsidR="00B23BEA" w:rsidRPr="005C19F4" w:rsidRDefault="00B23BEA"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29DD2BE8" w14:textId="77777777" w:rsidR="00B23BEA" w:rsidRPr="005C19F4" w:rsidRDefault="00B23BEA"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25E03513" w14:textId="77777777" w:rsidR="00BE2247" w:rsidRPr="005C19F4" w:rsidRDefault="00BE2247"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0F4EE16B" w14:textId="77777777" w:rsidR="00BE2247" w:rsidRPr="005C19F4" w:rsidRDefault="00BE2247"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0E351404" w14:textId="77777777" w:rsidR="00DA12C8" w:rsidRPr="005C19F4" w:rsidRDefault="00DA12C8"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2E56863A" w14:textId="77777777" w:rsidR="00DA12C8" w:rsidRPr="005C19F4" w:rsidRDefault="00DA12C8"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60C3BB2B" w14:textId="77777777" w:rsidR="00DA12C8" w:rsidRPr="005C19F4" w:rsidRDefault="00DA12C8"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5C18D37D" w14:textId="77777777" w:rsidR="00BE2247" w:rsidRPr="005C19F4" w:rsidRDefault="00BE2247"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38DAB36D" w14:textId="77777777" w:rsidR="00BE2247" w:rsidRPr="005C19F4" w:rsidRDefault="00BE2247"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71838D5D" w14:textId="77777777" w:rsidR="00BE2247" w:rsidRPr="005C19F4" w:rsidRDefault="00BE2247"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2DAAD514" w14:textId="77777777" w:rsidR="000D4C03" w:rsidRPr="005C19F4" w:rsidRDefault="000D4C03"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736565B1" w14:textId="77777777" w:rsidR="00E4123A" w:rsidRPr="005C19F4" w:rsidRDefault="00E4123A"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27E374A9" w14:textId="77777777" w:rsidR="00E4123A" w:rsidRPr="005C19F4" w:rsidRDefault="00E4123A" w:rsidP="00B23BEA">
      <w:pPr>
        <w:pBdr>
          <w:top w:val="nil"/>
          <w:left w:val="nil"/>
          <w:bottom w:val="nil"/>
          <w:right w:val="nil"/>
          <w:between w:val="nil"/>
        </w:pBdr>
        <w:spacing w:after="0" w:line="276" w:lineRule="auto"/>
        <w:jc w:val="both"/>
        <w:rPr>
          <w:rFonts w:ascii="Arial" w:eastAsia="Times New Roman" w:hAnsi="Arial" w:cs="Arial"/>
          <w:color w:val="000000" w:themeColor="text1"/>
        </w:rPr>
      </w:pPr>
    </w:p>
    <w:p w14:paraId="65066D2C" w14:textId="36A3ED5D" w:rsidR="00BE2247" w:rsidRPr="005C19F4" w:rsidRDefault="00D547F4" w:rsidP="00F41EDB">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lastRenderedPageBreak/>
        <w:t>KONULAR</w:t>
      </w:r>
    </w:p>
    <w:tbl>
      <w:tblPr>
        <w:tblW w:w="10627" w:type="dxa"/>
        <w:tblCellMar>
          <w:left w:w="70" w:type="dxa"/>
          <w:right w:w="70" w:type="dxa"/>
        </w:tblCellMar>
        <w:tblLook w:val="04A0" w:firstRow="1" w:lastRow="0" w:firstColumn="1" w:lastColumn="0" w:noHBand="0" w:noVBand="1"/>
      </w:tblPr>
      <w:tblGrid>
        <w:gridCol w:w="8500"/>
        <w:gridCol w:w="1276"/>
        <w:gridCol w:w="851"/>
      </w:tblGrid>
      <w:tr w:rsidR="00474063" w:rsidRPr="00474063" w14:paraId="76A57AC1"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FC794D5"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bookmarkStart w:id="17" w:name="_heading=h.2s8eyo1" w:colFirst="0" w:colLast="0"/>
            <w:bookmarkEnd w:id="17"/>
            <w:r w:rsidRPr="00474063">
              <w:rPr>
                <w:rFonts w:ascii="Arial" w:eastAsia="Times New Roman" w:hAnsi="Arial" w:cs="Arial"/>
                <w:b/>
                <w:bCs/>
                <w:color w:val="000000"/>
                <w:sz w:val="20"/>
                <w:szCs w:val="20"/>
                <w:lang w:eastAsia="tr-TR"/>
                <w14:ligatures w14:val="none"/>
              </w:rPr>
              <w:t>BİYOFİZİK</w:t>
            </w:r>
          </w:p>
        </w:tc>
      </w:tr>
      <w:tr w:rsidR="00474063" w:rsidRPr="00474063" w14:paraId="09B2E918"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456333FA"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09CDCD06"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373F126E"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5170D1D1" w14:textId="77777777" w:rsidTr="00474063">
        <w:trPr>
          <w:trHeight w:val="285"/>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FA4FD1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Metabolik bozukluklarda kalbin elektriksel aktivitesindeki bozuklukların biyofiziksel temelleri </w:t>
            </w:r>
          </w:p>
        </w:tc>
        <w:tc>
          <w:tcPr>
            <w:tcW w:w="1276" w:type="dxa"/>
            <w:tcBorders>
              <w:top w:val="nil"/>
              <w:left w:val="nil"/>
              <w:bottom w:val="single" w:sz="4" w:space="0" w:color="auto"/>
              <w:right w:val="single" w:sz="4" w:space="0" w:color="auto"/>
            </w:tcBorders>
            <w:shd w:val="clear" w:color="auto" w:fill="auto"/>
            <w:vAlign w:val="center"/>
            <w:hideMark/>
          </w:tcPr>
          <w:p w14:paraId="678EE84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0719BB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5F4DB39" w14:textId="77777777" w:rsidTr="00474063">
        <w:trPr>
          <w:trHeight w:val="51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02E1A43"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Hiperglisemik ve </w:t>
            </w:r>
            <w:proofErr w:type="spellStart"/>
            <w:r w:rsidRPr="00474063">
              <w:rPr>
                <w:rFonts w:ascii="Arial" w:eastAsia="Times New Roman" w:hAnsi="Arial" w:cs="Arial"/>
                <w:color w:val="000000"/>
                <w:sz w:val="20"/>
                <w:szCs w:val="20"/>
                <w:lang w:eastAsia="tr-TR"/>
                <w14:ligatures w14:val="none"/>
              </w:rPr>
              <w:t>hiperinsülinemik</w:t>
            </w:r>
            <w:proofErr w:type="spellEnd"/>
            <w:r w:rsidRPr="00474063">
              <w:rPr>
                <w:rFonts w:ascii="Arial" w:eastAsia="Times New Roman" w:hAnsi="Arial" w:cs="Arial"/>
                <w:color w:val="000000"/>
                <w:sz w:val="20"/>
                <w:szCs w:val="20"/>
                <w:lang w:eastAsia="tr-TR"/>
                <w14:ligatures w14:val="none"/>
              </w:rPr>
              <w:t xml:space="preserve"> kalplerin EKG değişikliklerinin elektriksel ve moleküler temelleri – iyon kanalları, </w:t>
            </w:r>
            <w:proofErr w:type="spellStart"/>
            <w:r w:rsidRPr="00474063">
              <w:rPr>
                <w:rFonts w:ascii="Arial" w:eastAsia="Times New Roman" w:hAnsi="Arial" w:cs="Arial"/>
                <w:color w:val="000000"/>
                <w:sz w:val="20"/>
                <w:szCs w:val="20"/>
                <w:lang w:eastAsia="tr-TR"/>
                <w14:ligatures w14:val="none"/>
              </w:rPr>
              <w:t>transporterler</w:t>
            </w:r>
            <w:proofErr w:type="spellEnd"/>
            <w:r w:rsidRPr="00474063">
              <w:rPr>
                <w:rFonts w:ascii="Arial" w:eastAsia="Times New Roman" w:hAnsi="Arial" w:cs="Arial"/>
                <w:color w:val="000000"/>
                <w:sz w:val="20"/>
                <w:szCs w:val="20"/>
                <w:lang w:eastAsia="tr-TR"/>
                <w14:ligatures w14:val="none"/>
              </w:rPr>
              <w:t xml:space="preserve"> ve reseptörler</w:t>
            </w:r>
          </w:p>
        </w:tc>
        <w:tc>
          <w:tcPr>
            <w:tcW w:w="1276" w:type="dxa"/>
            <w:tcBorders>
              <w:top w:val="nil"/>
              <w:left w:val="nil"/>
              <w:bottom w:val="single" w:sz="4" w:space="0" w:color="auto"/>
              <w:right w:val="single" w:sz="4" w:space="0" w:color="auto"/>
            </w:tcBorders>
            <w:shd w:val="clear" w:color="auto" w:fill="auto"/>
            <w:vAlign w:val="center"/>
            <w:hideMark/>
          </w:tcPr>
          <w:p w14:paraId="33B2664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E0AF8B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5A06ACFE"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7D8B09DF"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ÇOCUK SAĞLIĞI ve HASTALIKLARI</w:t>
            </w:r>
          </w:p>
        </w:tc>
      </w:tr>
      <w:tr w:rsidR="00474063" w:rsidRPr="00474063" w14:paraId="7E0C1FCE"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4D276536"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7B62B9C1"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157D2BF5"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0C133D14"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22D1ED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Konjenital adrenal hiperplazi</w:t>
            </w:r>
          </w:p>
        </w:tc>
        <w:tc>
          <w:tcPr>
            <w:tcW w:w="1276" w:type="dxa"/>
            <w:tcBorders>
              <w:top w:val="nil"/>
              <w:left w:val="nil"/>
              <w:bottom w:val="single" w:sz="4" w:space="0" w:color="auto"/>
              <w:right w:val="single" w:sz="4" w:space="0" w:color="auto"/>
            </w:tcBorders>
            <w:shd w:val="clear" w:color="auto" w:fill="auto"/>
            <w:vAlign w:val="center"/>
            <w:hideMark/>
          </w:tcPr>
          <w:p w14:paraId="080410D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F07DF6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88302AE"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91AF1FE"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Kalıtsal metabolik hastalıklara giriş </w:t>
            </w:r>
          </w:p>
        </w:tc>
        <w:tc>
          <w:tcPr>
            <w:tcW w:w="1276" w:type="dxa"/>
            <w:tcBorders>
              <w:top w:val="nil"/>
              <w:left w:val="nil"/>
              <w:bottom w:val="single" w:sz="4" w:space="0" w:color="auto"/>
              <w:right w:val="single" w:sz="4" w:space="0" w:color="auto"/>
            </w:tcBorders>
            <w:shd w:val="clear" w:color="auto" w:fill="auto"/>
            <w:vAlign w:val="center"/>
            <w:hideMark/>
          </w:tcPr>
          <w:p w14:paraId="79C29348"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899349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26522E4"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50AC327"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Tip 1 </w:t>
            </w:r>
            <w:proofErr w:type="spellStart"/>
            <w:r w:rsidRPr="00474063">
              <w:rPr>
                <w:rFonts w:ascii="Arial" w:eastAsia="Times New Roman" w:hAnsi="Arial" w:cs="Arial"/>
                <w:color w:val="000000"/>
                <w:sz w:val="20"/>
                <w:szCs w:val="20"/>
                <w:lang w:eastAsia="tr-TR"/>
                <w14:ligatures w14:val="none"/>
              </w:rPr>
              <w:t>Diabetin</w:t>
            </w:r>
            <w:proofErr w:type="spellEnd"/>
            <w:r w:rsidRPr="00474063">
              <w:rPr>
                <w:rFonts w:ascii="Arial" w:eastAsia="Times New Roman" w:hAnsi="Arial" w:cs="Arial"/>
                <w:color w:val="000000"/>
                <w:sz w:val="20"/>
                <w:szCs w:val="20"/>
                <w:lang w:eastAsia="tr-TR"/>
                <w14:ligatures w14:val="none"/>
              </w:rPr>
              <w:t xml:space="preserve"> fizyopatolojisi</w:t>
            </w:r>
          </w:p>
        </w:tc>
        <w:tc>
          <w:tcPr>
            <w:tcW w:w="1276" w:type="dxa"/>
            <w:tcBorders>
              <w:top w:val="nil"/>
              <w:left w:val="nil"/>
              <w:bottom w:val="single" w:sz="4" w:space="0" w:color="auto"/>
              <w:right w:val="single" w:sz="4" w:space="0" w:color="auto"/>
            </w:tcBorders>
            <w:shd w:val="clear" w:color="auto" w:fill="auto"/>
            <w:vAlign w:val="center"/>
            <w:hideMark/>
          </w:tcPr>
          <w:p w14:paraId="08ED5EE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55E6C1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1CD332A3"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CF866AF"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Çocukluk çağında obezite</w:t>
            </w:r>
          </w:p>
        </w:tc>
        <w:tc>
          <w:tcPr>
            <w:tcW w:w="1276" w:type="dxa"/>
            <w:tcBorders>
              <w:top w:val="nil"/>
              <w:left w:val="nil"/>
              <w:bottom w:val="single" w:sz="4" w:space="0" w:color="auto"/>
              <w:right w:val="single" w:sz="4" w:space="0" w:color="auto"/>
            </w:tcBorders>
            <w:shd w:val="clear" w:color="auto" w:fill="auto"/>
            <w:vAlign w:val="center"/>
            <w:hideMark/>
          </w:tcPr>
          <w:p w14:paraId="408829F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2BE627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3796DD14"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D4A69C9"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Kalsiyum, fosfor, magnezyum dengesi ve bozuklukları </w:t>
            </w:r>
          </w:p>
        </w:tc>
        <w:tc>
          <w:tcPr>
            <w:tcW w:w="1276" w:type="dxa"/>
            <w:tcBorders>
              <w:top w:val="nil"/>
              <w:left w:val="nil"/>
              <w:bottom w:val="single" w:sz="4" w:space="0" w:color="auto"/>
              <w:right w:val="single" w:sz="4" w:space="0" w:color="auto"/>
            </w:tcBorders>
            <w:shd w:val="clear" w:color="auto" w:fill="auto"/>
            <w:vAlign w:val="center"/>
            <w:hideMark/>
          </w:tcPr>
          <w:p w14:paraId="5AC9244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182878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666482EB"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1AC0C3A"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Normal puberte </w:t>
            </w:r>
          </w:p>
        </w:tc>
        <w:tc>
          <w:tcPr>
            <w:tcW w:w="1276" w:type="dxa"/>
            <w:tcBorders>
              <w:top w:val="nil"/>
              <w:left w:val="nil"/>
              <w:bottom w:val="single" w:sz="4" w:space="0" w:color="auto"/>
              <w:right w:val="single" w:sz="4" w:space="0" w:color="auto"/>
            </w:tcBorders>
            <w:shd w:val="clear" w:color="auto" w:fill="auto"/>
            <w:vAlign w:val="center"/>
            <w:hideMark/>
          </w:tcPr>
          <w:p w14:paraId="305DDD3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BFD7B0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E341113"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8FF5BFF"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Cinsiyet farklılaşma bozuklukları </w:t>
            </w:r>
          </w:p>
        </w:tc>
        <w:tc>
          <w:tcPr>
            <w:tcW w:w="1276" w:type="dxa"/>
            <w:tcBorders>
              <w:top w:val="nil"/>
              <w:left w:val="nil"/>
              <w:bottom w:val="single" w:sz="4" w:space="0" w:color="auto"/>
              <w:right w:val="single" w:sz="4" w:space="0" w:color="auto"/>
            </w:tcBorders>
            <w:shd w:val="clear" w:color="auto" w:fill="auto"/>
            <w:vAlign w:val="center"/>
            <w:hideMark/>
          </w:tcPr>
          <w:p w14:paraId="37790B52"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9B41FC8"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3DCE519C"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E7FE270"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Çocuklarda </w:t>
            </w:r>
            <w:proofErr w:type="spellStart"/>
            <w:r w:rsidRPr="00474063">
              <w:rPr>
                <w:rFonts w:ascii="Arial" w:eastAsia="Times New Roman" w:hAnsi="Arial" w:cs="Arial"/>
                <w:color w:val="000000"/>
                <w:sz w:val="20"/>
                <w:szCs w:val="20"/>
                <w:lang w:eastAsia="tr-TR"/>
                <w14:ligatures w14:val="none"/>
              </w:rPr>
              <w:t>proteinüri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B1EC90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713631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BAD7B39"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F1DB41A"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Çocuklarda hematüri</w:t>
            </w:r>
          </w:p>
        </w:tc>
        <w:tc>
          <w:tcPr>
            <w:tcW w:w="1276" w:type="dxa"/>
            <w:tcBorders>
              <w:top w:val="nil"/>
              <w:left w:val="nil"/>
              <w:bottom w:val="single" w:sz="4" w:space="0" w:color="auto"/>
              <w:right w:val="single" w:sz="4" w:space="0" w:color="auto"/>
            </w:tcBorders>
            <w:shd w:val="clear" w:color="auto" w:fill="auto"/>
            <w:vAlign w:val="center"/>
            <w:hideMark/>
          </w:tcPr>
          <w:p w14:paraId="2193088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20BB475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5CD9D33B"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95D1BA3"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Glomeruler</w:t>
            </w:r>
            <w:proofErr w:type="spellEnd"/>
            <w:r w:rsidRPr="00474063">
              <w:rPr>
                <w:rFonts w:ascii="Arial" w:eastAsia="Times New Roman" w:hAnsi="Arial" w:cs="Arial"/>
                <w:color w:val="000000"/>
                <w:sz w:val="20"/>
                <w:szCs w:val="20"/>
                <w:lang w:eastAsia="tr-TR"/>
                <w14:ligatures w14:val="none"/>
              </w:rPr>
              <w:t xml:space="preserve"> hastalıklara giriş</w:t>
            </w:r>
          </w:p>
        </w:tc>
        <w:tc>
          <w:tcPr>
            <w:tcW w:w="1276" w:type="dxa"/>
            <w:tcBorders>
              <w:top w:val="nil"/>
              <w:left w:val="nil"/>
              <w:bottom w:val="single" w:sz="4" w:space="0" w:color="auto"/>
              <w:right w:val="single" w:sz="4" w:space="0" w:color="auto"/>
            </w:tcBorders>
            <w:shd w:val="clear" w:color="auto" w:fill="auto"/>
            <w:vAlign w:val="center"/>
            <w:hideMark/>
          </w:tcPr>
          <w:p w14:paraId="63FA259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E7FEDF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437EF96"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B8973D9"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Renal tübüler hastalıklar</w:t>
            </w:r>
          </w:p>
        </w:tc>
        <w:tc>
          <w:tcPr>
            <w:tcW w:w="1276" w:type="dxa"/>
            <w:tcBorders>
              <w:top w:val="nil"/>
              <w:left w:val="nil"/>
              <w:bottom w:val="single" w:sz="4" w:space="0" w:color="auto"/>
              <w:right w:val="single" w:sz="4" w:space="0" w:color="auto"/>
            </w:tcBorders>
            <w:shd w:val="clear" w:color="auto" w:fill="auto"/>
            <w:vAlign w:val="center"/>
            <w:hideMark/>
          </w:tcPr>
          <w:p w14:paraId="532E1782"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2A48C19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0DFA98DA"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0EF21A3"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Asit-baz dengesi ve bozuklukları</w:t>
            </w:r>
          </w:p>
        </w:tc>
        <w:tc>
          <w:tcPr>
            <w:tcW w:w="1276" w:type="dxa"/>
            <w:tcBorders>
              <w:top w:val="nil"/>
              <w:left w:val="nil"/>
              <w:bottom w:val="single" w:sz="4" w:space="0" w:color="auto"/>
              <w:right w:val="single" w:sz="4" w:space="0" w:color="auto"/>
            </w:tcBorders>
            <w:shd w:val="clear" w:color="auto" w:fill="auto"/>
            <w:vAlign w:val="center"/>
            <w:hideMark/>
          </w:tcPr>
          <w:p w14:paraId="60EA436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627BFE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298A4C39"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1C6AE0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Akut-kronik böbrek yetmezliği fizyopatolojisi</w:t>
            </w:r>
          </w:p>
        </w:tc>
        <w:tc>
          <w:tcPr>
            <w:tcW w:w="1276" w:type="dxa"/>
            <w:tcBorders>
              <w:top w:val="nil"/>
              <w:left w:val="nil"/>
              <w:bottom w:val="single" w:sz="4" w:space="0" w:color="auto"/>
              <w:right w:val="single" w:sz="4" w:space="0" w:color="auto"/>
            </w:tcBorders>
            <w:shd w:val="clear" w:color="auto" w:fill="auto"/>
            <w:vAlign w:val="center"/>
            <w:hideMark/>
          </w:tcPr>
          <w:p w14:paraId="1E0FEDC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6422E3C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04D45D87"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99B003F"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İnterstisyel nefritler </w:t>
            </w:r>
          </w:p>
        </w:tc>
        <w:tc>
          <w:tcPr>
            <w:tcW w:w="1276" w:type="dxa"/>
            <w:tcBorders>
              <w:top w:val="nil"/>
              <w:left w:val="nil"/>
              <w:bottom w:val="single" w:sz="4" w:space="0" w:color="auto"/>
              <w:right w:val="single" w:sz="4" w:space="0" w:color="auto"/>
            </w:tcBorders>
            <w:shd w:val="clear" w:color="auto" w:fill="auto"/>
            <w:vAlign w:val="center"/>
            <w:hideMark/>
          </w:tcPr>
          <w:p w14:paraId="0A654D0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6B49AF3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FD13AFD"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6214B784"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ENFEKSİYON HASTALIKLARI</w:t>
            </w:r>
          </w:p>
        </w:tc>
      </w:tr>
      <w:tr w:rsidR="00474063" w:rsidRPr="00474063" w14:paraId="62B58735"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28D0D54D"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6E93B932"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3434A548"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094ABFFD"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910E41A"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Cinsel yolla bulaşan enfeksiyonlar</w:t>
            </w:r>
          </w:p>
        </w:tc>
        <w:tc>
          <w:tcPr>
            <w:tcW w:w="1276" w:type="dxa"/>
            <w:tcBorders>
              <w:top w:val="nil"/>
              <w:left w:val="nil"/>
              <w:bottom w:val="single" w:sz="4" w:space="0" w:color="auto"/>
              <w:right w:val="single" w:sz="4" w:space="0" w:color="auto"/>
            </w:tcBorders>
            <w:shd w:val="clear" w:color="auto" w:fill="auto"/>
            <w:vAlign w:val="center"/>
            <w:hideMark/>
          </w:tcPr>
          <w:p w14:paraId="480BB03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373B74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7E2EA8B9"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13B4124C"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İÇ HASTALIKLARI</w:t>
            </w:r>
          </w:p>
        </w:tc>
      </w:tr>
      <w:tr w:rsidR="00474063" w:rsidRPr="00474063" w14:paraId="490B7B4C"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5F0BCD79"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62D675FE"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587985B6"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00F232A5"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885E6D4"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Endokrinolojik sistem hastalıkları belirti ve bulguları </w:t>
            </w:r>
          </w:p>
        </w:tc>
        <w:tc>
          <w:tcPr>
            <w:tcW w:w="1276" w:type="dxa"/>
            <w:tcBorders>
              <w:top w:val="nil"/>
              <w:left w:val="nil"/>
              <w:bottom w:val="single" w:sz="4" w:space="0" w:color="auto"/>
              <w:right w:val="single" w:sz="4" w:space="0" w:color="auto"/>
            </w:tcBorders>
            <w:shd w:val="clear" w:color="auto" w:fill="auto"/>
            <w:vAlign w:val="center"/>
            <w:hideMark/>
          </w:tcPr>
          <w:p w14:paraId="23F5332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0B8145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198432D3"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68D84E8"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Hipofiz aksları ve hipofiz bezi hastalıkları</w:t>
            </w:r>
          </w:p>
        </w:tc>
        <w:tc>
          <w:tcPr>
            <w:tcW w:w="1276" w:type="dxa"/>
            <w:tcBorders>
              <w:top w:val="nil"/>
              <w:left w:val="nil"/>
              <w:bottom w:val="single" w:sz="4" w:space="0" w:color="auto"/>
              <w:right w:val="single" w:sz="4" w:space="0" w:color="auto"/>
            </w:tcBorders>
            <w:shd w:val="clear" w:color="auto" w:fill="auto"/>
            <w:vAlign w:val="center"/>
            <w:hideMark/>
          </w:tcPr>
          <w:p w14:paraId="5E30B57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DAF4F5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26C5C2F0"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F9E772E"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Tiroid</w:t>
            </w:r>
            <w:proofErr w:type="spellEnd"/>
            <w:r w:rsidRPr="00474063">
              <w:rPr>
                <w:rFonts w:ascii="Arial" w:eastAsia="Times New Roman" w:hAnsi="Arial" w:cs="Arial"/>
                <w:color w:val="000000"/>
                <w:sz w:val="20"/>
                <w:szCs w:val="20"/>
                <w:lang w:eastAsia="tr-TR"/>
                <w14:ligatures w14:val="none"/>
              </w:rPr>
              <w:t xml:space="preserve"> ve paratiroid bezi ve hastalıkları </w:t>
            </w:r>
          </w:p>
        </w:tc>
        <w:tc>
          <w:tcPr>
            <w:tcW w:w="1276" w:type="dxa"/>
            <w:tcBorders>
              <w:top w:val="nil"/>
              <w:left w:val="nil"/>
              <w:bottom w:val="single" w:sz="4" w:space="0" w:color="auto"/>
              <w:right w:val="single" w:sz="4" w:space="0" w:color="auto"/>
            </w:tcBorders>
            <w:shd w:val="clear" w:color="auto" w:fill="auto"/>
            <w:vAlign w:val="center"/>
            <w:hideMark/>
          </w:tcPr>
          <w:p w14:paraId="7D4F183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E60130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4054CD8F"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BD44629"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Adrenal bez hastalıkları (</w:t>
            </w:r>
            <w:proofErr w:type="spellStart"/>
            <w:r w:rsidRPr="00474063">
              <w:rPr>
                <w:rFonts w:ascii="Arial" w:eastAsia="Times New Roman" w:hAnsi="Arial" w:cs="Arial"/>
                <w:color w:val="000000"/>
                <w:sz w:val="20"/>
                <w:szCs w:val="20"/>
                <w:lang w:eastAsia="tr-TR"/>
                <w14:ligatures w14:val="none"/>
              </w:rPr>
              <w:t>Cushing</w:t>
            </w:r>
            <w:proofErr w:type="spellEnd"/>
            <w:r w:rsidRPr="00474063">
              <w:rPr>
                <w:rFonts w:ascii="Arial" w:eastAsia="Times New Roman" w:hAnsi="Arial" w:cs="Arial"/>
                <w:color w:val="000000"/>
                <w:sz w:val="20"/>
                <w:szCs w:val="20"/>
                <w:lang w:eastAsia="tr-TR"/>
                <w14:ligatures w14:val="none"/>
              </w:rPr>
              <w:t xml:space="preserve"> hastalığı, adrenokortikal yetmezlik)</w:t>
            </w:r>
          </w:p>
        </w:tc>
        <w:tc>
          <w:tcPr>
            <w:tcW w:w="1276" w:type="dxa"/>
            <w:tcBorders>
              <w:top w:val="nil"/>
              <w:left w:val="nil"/>
              <w:bottom w:val="single" w:sz="4" w:space="0" w:color="auto"/>
              <w:right w:val="single" w:sz="4" w:space="0" w:color="auto"/>
            </w:tcBorders>
            <w:shd w:val="clear" w:color="auto" w:fill="auto"/>
            <w:vAlign w:val="center"/>
            <w:hideMark/>
          </w:tcPr>
          <w:p w14:paraId="6994459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83FBD79"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C52E62E"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05EB182"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Diabetes</w:t>
            </w:r>
            <w:proofErr w:type="spellEnd"/>
            <w:r w:rsidRPr="00474063">
              <w:rPr>
                <w:rFonts w:ascii="Arial" w:eastAsia="Times New Roman" w:hAnsi="Arial" w:cs="Arial"/>
                <w:color w:val="000000"/>
                <w:sz w:val="20"/>
                <w:szCs w:val="20"/>
                <w:lang w:eastAsia="tr-TR"/>
                <w14:ligatures w14:val="none"/>
              </w:rPr>
              <w:t xml:space="preserve"> </w:t>
            </w:r>
            <w:proofErr w:type="spellStart"/>
            <w:r w:rsidRPr="00474063">
              <w:rPr>
                <w:rFonts w:ascii="Arial" w:eastAsia="Times New Roman" w:hAnsi="Arial" w:cs="Arial"/>
                <w:color w:val="000000"/>
                <w:sz w:val="20"/>
                <w:szCs w:val="20"/>
                <w:lang w:eastAsia="tr-TR"/>
                <w14:ligatures w14:val="none"/>
              </w:rPr>
              <w:t>mellitus</w:t>
            </w:r>
            <w:proofErr w:type="spellEnd"/>
            <w:r w:rsidRPr="00474063">
              <w:rPr>
                <w:rFonts w:ascii="Arial" w:eastAsia="Times New Roman" w:hAnsi="Arial" w:cs="Arial"/>
                <w:color w:val="000000"/>
                <w:sz w:val="20"/>
                <w:szCs w:val="20"/>
                <w:lang w:eastAsia="tr-TR"/>
                <w14:ligatures w14:val="none"/>
              </w:rPr>
              <w:t xml:space="preserve"> ve komplikasyonları</w:t>
            </w:r>
          </w:p>
        </w:tc>
        <w:tc>
          <w:tcPr>
            <w:tcW w:w="1276" w:type="dxa"/>
            <w:tcBorders>
              <w:top w:val="nil"/>
              <w:left w:val="nil"/>
              <w:bottom w:val="single" w:sz="4" w:space="0" w:color="auto"/>
              <w:right w:val="single" w:sz="4" w:space="0" w:color="auto"/>
            </w:tcBorders>
            <w:shd w:val="clear" w:color="auto" w:fill="auto"/>
            <w:vAlign w:val="center"/>
            <w:hideMark/>
          </w:tcPr>
          <w:p w14:paraId="1BCC717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D28ABC9"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BFCF18E"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3555A56"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Diğer endokrin hastalıklar (</w:t>
            </w:r>
            <w:proofErr w:type="spellStart"/>
            <w:r w:rsidRPr="00474063">
              <w:rPr>
                <w:rFonts w:ascii="Arial" w:eastAsia="Times New Roman" w:hAnsi="Arial" w:cs="Arial"/>
                <w:color w:val="000000"/>
                <w:sz w:val="20"/>
                <w:szCs w:val="20"/>
                <w:lang w:eastAsia="tr-TR"/>
                <w14:ligatures w14:val="none"/>
              </w:rPr>
              <w:t>feokromasitoma</w:t>
            </w:r>
            <w:proofErr w:type="spellEnd"/>
            <w:r w:rsidRPr="00474063">
              <w:rPr>
                <w:rFonts w:ascii="Arial" w:eastAsia="Times New Roman" w:hAnsi="Arial" w:cs="Arial"/>
                <w:color w:val="000000"/>
                <w:sz w:val="20"/>
                <w:szCs w:val="20"/>
                <w:lang w:eastAsia="tr-TR"/>
                <w14:ligatures w14:val="none"/>
              </w:rPr>
              <w:t>, multiple endokrin neoplaziler)</w:t>
            </w:r>
          </w:p>
        </w:tc>
        <w:tc>
          <w:tcPr>
            <w:tcW w:w="1276" w:type="dxa"/>
            <w:tcBorders>
              <w:top w:val="nil"/>
              <w:left w:val="nil"/>
              <w:bottom w:val="single" w:sz="4" w:space="0" w:color="auto"/>
              <w:right w:val="single" w:sz="4" w:space="0" w:color="auto"/>
            </w:tcBorders>
            <w:shd w:val="clear" w:color="auto" w:fill="auto"/>
            <w:vAlign w:val="center"/>
            <w:hideMark/>
          </w:tcPr>
          <w:p w14:paraId="3C77772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E23BC5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C6801F9"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1CBA4E9"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Üriner sistem </w:t>
            </w:r>
            <w:proofErr w:type="spellStart"/>
            <w:r w:rsidRPr="00474063">
              <w:rPr>
                <w:rFonts w:ascii="Arial" w:eastAsia="Times New Roman" w:hAnsi="Arial" w:cs="Arial"/>
                <w:color w:val="000000"/>
                <w:sz w:val="20"/>
                <w:szCs w:val="20"/>
                <w:lang w:eastAsia="tr-TR"/>
                <w14:ligatures w14:val="none"/>
              </w:rPr>
              <w:t>semptomatolojisi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C824DB2"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6DEB715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AC51034"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D20B8E6"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Böbrek yetmezlikleri (akut böbrek hasarı, kronik böbrek hastalığı)</w:t>
            </w:r>
          </w:p>
        </w:tc>
        <w:tc>
          <w:tcPr>
            <w:tcW w:w="1276" w:type="dxa"/>
            <w:tcBorders>
              <w:top w:val="nil"/>
              <w:left w:val="nil"/>
              <w:bottom w:val="single" w:sz="4" w:space="0" w:color="auto"/>
              <w:right w:val="single" w:sz="4" w:space="0" w:color="auto"/>
            </w:tcBorders>
            <w:shd w:val="clear" w:color="auto" w:fill="auto"/>
            <w:vAlign w:val="center"/>
            <w:hideMark/>
          </w:tcPr>
          <w:p w14:paraId="2B622AB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00E9708"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408F3FDA"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50B964B"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Asit</w:t>
            </w:r>
            <w:r w:rsidRPr="00474063">
              <w:rPr>
                <w:rFonts w:ascii="Cambria Math" w:eastAsia="Times New Roman" w:hAnsi="Cambria Math" w:cs="Arial"/>
                <w:color w:val="000000"/>
                <w:sz w:val="20"/>
                <w:szCs w:val="20"/>
                <w:lang w:eastAsia="tr-TR"/>
                <w14:ligatures w14:val="none"/>
              </w:rPr>
              <w:t>‐</w:t>
            </w:r>
            <w:r w:rsidRPr="00474063">
              <w:rPr>
                <w:rFonts w:ascii="Arial" w:eastAsia="Times New Roman" w:hAnsi="Arial" w:cs="Arial"/>
                <w:color w:val="000000"/>
                <w:sz w:val="20"/>
                <w:szCs w:val="20"/>
                <w:lang w:eastAsia="tr-TR"/>
                <w14:ligatures w14:val="none"/>
              </w:rPr>
              <w:t xml:space="preserve">baz denge bozuklukları/sıvı ve elektrolit denge bozuklukları/ödem ve </w:t>
            </w:r>
            <w:proofErr w:type="spellStart"/>
            <w:r w:rsidRPr="00474063">
              <w:rPr>
                <w:rFonts w:ascii="Arial" w:eastAsia="Times New Roman" w:hAnsi="Arial" w:cs="Arial"/>
                <w:color w:val="000000"/>
                <w:sz w:val="20"/>
                <w:szCs w:val="20"/>
                <w:lang w:eastAsia="tr-TR"/>
                <w14:ligatures w14:val="none"/>
              </w:rPr>
              <w:t>proteinüri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891C1B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6AC271A9"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C50165B"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29177C5"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Akut glomerülonefrit, kronik </w:t>
            </w:r>
            <w:proofErr w:type="spellStart"/>
            <w:r w:rsidRPr="00474063">
              <w:rPr>
                <w:rFonts w:ascii="Arial" w:eastAsia="Times New Roman" w:hAnsi="Arial" w:cs="Arial"/>
                <w:color w:val="000000"/>
                <w:sz w:val="20"/>
                <w:szCs w:val="20"/>
                <w:lang w:eastAsia="tr-TR"/>
                <w14:ligatures w14:val="none"/>
              </w:rPr>
              <w:t>glomerulonefrit</w:t>
            </w:r>
            <w:proofErr w:type="spellEnd"/>
            <w:r w:rsidRPr="00474063">
              <w:rPr>
                <w:rFonts w:ascii="Arial" w:eastAsia="Times New Roman" w:hAnsi="Arial" w:cs="Arial"/>
                <w:color w:val="000000"/>
                <w:sz w:val="20"/>
                <w:szCs w:val="20"/>
                <w:lang w:eastAsia="tr-TR"/>
                <w14:ligatures w14:val="none"/>
              </w:rPr>
              <w:t xml:space="preserve">, </w:t>
            </w:r>
            <w:proofErr w:type="spellStart"/>
            <w:r w:rsidRPr="00474063">
              <w:rPr>
                <w:rFonts w:ascii="Arial" w:eastAsia="Times New Roman" w:hAnsi="Arial" w:cs="Arial"/>
                <w:color w:val="000000"/>
                <w:sz w:val="20"/>
                <w:szCs w:val="20"/>
                <w:lang w:eastAsia="tr-TR"/>
                <w14:ligatures w14:val="none"/>
              </w:rPr>
              <w:t>tubuolintersisyel</w:t>
            </w:r>
            <w:proofErr w:type="spellEnd"/>
            <w:r w:rsidRPr="00474063">
              <w:rPr>
                <w:rFonts w:ascii="Arial" w:eastAsia="Times New Roman" w:hAnsi="Arial" w:cs="Arial"/>
                <w:color w:val="000000"/>
                <w:sz w:val="20"/>
                <w:szCs w:val="20"/>
                <w:lang w:eastAsia="tr-TR"/>
                <w14:ligatures w14:val="none"/>
              </w:rPr>
              <w:t xml:space="preserve"> hastalıklar, nefrotik sendrom</w:t>
            </w:r>
          </w:p>
        </w:tc>
        <w:tc>
          <w:tcPr>
            <w:tcW w:w="1276" w:type="dxa"/>
            <w:tcBorders>
              <w:top w:val="nil"/>
              <w:left w:val="nil"/>
              <w:bottom w:val="single" w:sz="4" w:space="0" w:color="auto"/>
              <w:right w:val="single" w:sz="4" w:space="0" w:color="auto"/>
            </w:tcBorders>
            <w:shd w:val="clear" w:color="auto" w:fill="auto"/>
            <w:vAlign w:val="center"/>
            <w:hideMark/>
          </w:tcPr>
          <w:p w14:paraId="31AC97C9"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547BDF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59AC0E2"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7768889"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Hipertansiyon </w:t>
            </w:r>
            <w:proofErr w:type="spellStart"/>
            <w:r w:rsidRPr="00474063">
              <w:rPr>
                <w:rFonts w:ascii="Arial" w:eastAsia="Times New Roman" w:hAnsi="Arial" w:cs="Arial"/>
                <w:color w:val="000000"/>
                <w:sz w:val="20"/>
                <w:szCs w:val="20"/>
                <w:lang w:eastAsia="tr-TR"/>
                <w14:ligatures w14:val="none"/>
              </w:rPr>
              <w:t>etiyopatojenezi</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7960C3C3"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043016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5F50C6D"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4CE69BD5"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KADIN HASTALIKLARI ve DOĞUM</w:t>
            </w:r>
          </w:p>
        </w:tc>
      </w:tr>
      <w:tr w:rsidR="00474063" w:rsidRPr="00474063" w14:paraId="0A34DA0B"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4EA8777"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145BC037"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1EE9CB9C"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1FF660AC"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89D9E95"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Jinekolojide </w:t>
            </w:r>
            <w:proofErr w:type="spellStart"/>
            <w:r w:rsidRPr="00474063">
              <w:rPr>
                <w:rFonts w:ascii="Arial" w:eastAsia="Times New Roman" w:hAnsi="Arial" w:cs="Arial"/>
                <w:color w:val="000000"/>
                <w:sz w:val="20"/>
                <w:szCs w:val="20"/>
                <w:lang w:eastAsia="tr-TR"/>
                <w14:ligatures w14:val="none"/>
              </w:rPr>
              <w:t>anamnez</w:t>
            </w:r>
            <w:proofErr w:type="spellEnd"/>
            <w:r w:rsidRPr="00474063">
              <w:rPr>
                <w:rFonts w:ascii="Arial" w:eastAsia="Times New Roman" w:hAnsi="Arial" w:cs="Arial"/>
                <w:color w:val="000000"/>
                <w:sz w:val="20"/>
                <w:szCs w:val="20"/>
                <w:lang w:eastAsia="tr-TR"/>
                <w14:ligatures w14:val="none"/>
              </w:rPr>
              <w:t xml:space="preserve"> alma, fizik muayene ve tanısal yöntemler </w:t>
            </w:r>
          </w:p>
        </w:tc>
        <w:tc>
          <w:tcPr>
            <w:tcW w:w="1276" w:type="dxa"/>
            <w:tcBorders>
              <w:top w:val="nil"/>
              <w:left w:val="nil"/>
              <w:bottom w:val="single" w:sz="4" w:space="0" w:color="auto"/>
              <w:right w:val="single" w:sz="4" w:space="0" w:color="auto"/>
            </w:tcBorders>
            <w:shd w:val="clear" w:color="auto" w:fill="auto"/>
            <w:vAlign w:val="center"/>
            <w:hideMark/>
          </w:tcPr>
          <w:p w14:paraId="41D971A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DE9DDF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2F0434B9"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9E76294"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Menstrüel </w:t>
            </w:r>
            <w:proofErr w:type="spellStart"/>
            <w:r w:rsidRPr="00474063">
              <w:rPr>
                <w:rFonts w:ascii="Arial" w:eastAsia="Times New Roman" w:hAnsi="Arial" w:cs="Arial"/>
                <w:color w:val="000000"/>
                <w:sz w:val="20"/>
                <w:szCs w:val="20"/>
                <w:lang w:eastAsia="tr-TR"/>
                <w14:ligatures w14:val="none"/>
              </w:rPr>
              <w:t>siklus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CBD952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20105E73"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7B826BE"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F6779F8"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Adet bozukluğu /</w:t>
            </w:r>
            <w:proofErr w:type="spellStart"/>
            <w:r w:rsidRPr="00474063">
              <w:rPr>
                <w:rFonts w:ascii="Arial" w:eastAsia="Times New Roman" w:hAnsi="Arial" w:cs="Arial"/>
                <w:color w:val="000000"/>
                <w:sz w:val="20"/>
                <w:szCs w:val="20"/>
                <w:lang w:eastAsia="tr-TR"/>
                <w14:ligatures w14:val="none"/>
              </w:rPr>
              <w:t>Amenore</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FBEF3F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6BA3030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2FD94D98"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EB322F6"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Pelvik ağrı/</w:t>
            </w:r>
            <w:proofErr w:type="spellStart"/>
            <w:r w:rsidRPr="00474063">
              <w:rPr>
                <w:rFonts w:ascii="Arial" w:eastAsia="Times New Roman" w:hAnsi="Arial" w:cs="Arial"/>
                <w:color w:val="000000"/>
                <w:sz w:val="20"/>
                <w:szCs w:val="20"/>
                <w:lang w:eastAsia="tr-TR"/>
                <w14:ligatures w14:val="none"/>
              </w:rPr>
              <w:t>Dismenore</w:t>
            </w:r>
            <w:proofErr w:type="spellEnd"/>
            <w:r w:rsidRPr="00474063">
              <w:rPr>
                <w:rFonts w:ascii="Arial" w:eastAsia="Times New Roman" w:hAnsi="Arial" w:cs="Arial"/>
                <w:color w:val="000000"/>
                <w:sz w:val="20"/>
                <w:szCs w:val="20"/>
                <w:lang w:eastAsia="tr-TR"/>
                <w14:ligatures w14:val="none"/>
              </w:rPr>
              <w:t>/</w:t>
            </w:r>
            <w:proofErr w:type="spellStart"/>
            <w:r w:rsidRPr="00474063">
              <w:rPr>
                <w:rFonts w:ascii="Arial" w:eastAsia="Times New Roman" w:hAnsi="Arial" w:cs="Arial"/>
                <w:color w:val="000000"/>
                <w:sz w:val="20"/>
                <w:szCs w:val="20"/>
                <w:lang w:eastAsia="tr-TR"/>
                <w14:ligatures w14:val="none"/>
              </w:rPr>
              <w:t>Endometriyozis</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59510C56"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5531856"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2EFCFC62"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E829C75"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Obstetriğe giriş, gebeliğin tanısı ve endokrinolojisi</w:t>
            </w:r>
          </w:p>
        </w:tc>
        <w:tc>
          <w:tcPr>
            <w:tcW w:w="1276" w:type="dxa"/>
            <w:tcBorders>
              <w:top w:val="nil"/>
              <w:left w:val="nil"/>
              <w:bottom w:val="single" w:sz="4" w:space="0" w:color="auto"/>
              <w:right w:val="single" w:sz="4" w:space="0" w:color="auto"/>
            </w:tcBorders>
            <w:shd w:val="clear" w:color="auto" w:fill="auto"/>
            <w:vAlign w:val="center"/>
            <w:hideMark/>
          </w:tcPr>
          <w:p w14:paraId="33B8FEF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B1AD22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18A70F2E"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A6B09C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Gebeliğin fizyolojisi / </w:t>
            </w:r>
            <w:proofErr w:type="spellStart"/>
            <w:r w:rsidRPr="00474063">
              <w:rPr>
                <w:rFonts w:ascii="Arial" w:eastAsia="Times New Roman" w:hAnsi="Arial" w:cs="Arial"/>
                <w:color w:val="000000"/>
                <w:sz w:val="20"/>
                <w:szCs w:val="20"/>
                <w:lang w:eastAsia="tr-TR"/>
                <w14:ligatures w14:val="none"/>
              </w:rPr>
              <w:t>Hiperemezis</w:t>
            </w:r>
            <w:proofErr w:type="spellEnd"/>
            <w:r w:rsidRPr="00474063">
              <w:rPr>
                <w:rFonts w:ascii="Arial" w:eastAsia="Times New Roman" w:hAnsi="Arial" w:cs="Arial"/>
                <w:color w:val="000000"/>
                <w:sz w:val="20"/>
                <w:szCs w:val="20"/>
                <w:lang w:eastAsia="tr-TR"/>
                <w14:ligatures w14:val="none"/>
              </w:rPr>
              <w:t xml:space="preserve"> </w:t>
            </w:r>
            <w:proofErr w:type="spellStart"/>
            <w:r w:rsidRPr="00474063">
              <w:rPr>
                <w:rFonts w:ascii="Arial" w:eastAsia="Times New Roman" w:hAnsi="Arial" w:cs="Arial"/>
                <w:color w:val="000000"/>
                <w:sz w:val="20"/>
                <w:szCs w:val="20"/>
                <w:lang w:eastAsia="tr-TR"/>
                <w14:ligatures w14:val="none"/>
              </w:rPr>
              <w:t>gravidarum</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761F5E6"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42348A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4496EAC"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BFE0963"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Vajinal kanama (gebelikte, </w:t>
            </w:r>
            <w:proofErr w:type="spellStart"/>
            <w:r w:rsidRPr="00474063">
              <w:rPr>
                <w:rFonts w:ascii="Arial" w:eastAsia="Times New Roman" w:hAnsi="Arial" w:cs="Arial"/>
                <w:color w:val="000000"/>
                <w:sz w:val="20"/>
                <w:szCs w:val="20"/>
                <w:lang w:eastAsia="tr-TR"/>
                <w14:ligatures w14:val="none"/>
              </w:rPr>
              <w:t>postpartum</w:t>
            </w:r>
            <w:proofErr w:type="spellEnd"/>
            <w:r w:rsidRPr="00474063">
              <w:rPr>
                <w:rFonts w:ascii="Arial" w:eastAsia="Times New Roman" w:hAnsi="Arial" w:cs="Arial"/>
                <w:color w:val="000000"/>
                <w:sz w:val="20"/>
                <w:szCs w:val="20"/>
                <w:lang w:eastAsia="tr-TR"/>
                <w14:ligatures w14:val="none"/>
              </w:rPr>
              <w:t>, postmenopozal, diğer)</w:t>
            </w:r>
          </w:p>
        </w:tc>
        <w:tc>
          <w:tcPr>
            <w:tcW w:w="1276" w:type="dxa"/>
            <w:tcBorders>
              <w:top w:val="nil"/>
              <w:left w:val="nil"/>
              <w:bottom w:val="single" w:sz="4" w:space="0" w:color="auto"/>
              <w:right w:val="single" w:sz="4" w:space="0" w:color="auto"/>
            </w:tcBorders>
            <w:shd w:val="clear" w:color="auto" w:fill="auto"/>
            <w:vAlign w:val="center"/>
            <w:hideMark/>
          </w:tcPr>
          <w:p w14:paraId="3BBB053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0C3D83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09C2B231"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0279007"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lastRenderedPageBreak/>
              <w:t xml:space="preserve">Eklampsi/ </w:t>
            </w:r>
            <w:proofErr w:type="spellStart"/>
            <w:r w:rsidRPr="00474063">
              <w:rPr>
                <w:rFonts w:ascii="Arial" w:eastAsia="Times New Roman" w:hAnsi="Arial" w:cs="Arial"/>
                <w:color w:val="000000"/>
                <w:sz w:val="20"/>
                <w:szCs w:val="20"/>
                <w:lang w:eastAsia="tr-TR"/>
                <w14:ligatures w14:val="none"/>
              </w:rPr>
              <w:t>Preeklampsi</w:t>
            </w:r>
            <w:proofErr w:type="spellEnd"/>
            <w:r w:rsidRPr="00474063">
              <w:rPr>
                <w:rFonts w:ascii="Arial" w:eastAsia="Times New Roman" w:hAnsi="Arial" w:cs="Arial"/>
                <w:color w:val="000000"/>
                <w:sz w:val="20"/>
                <w:szCs w:val="20"/>
                <w:lang w:eastAsia="tr-TR"/>
                <w14:ligatures w14:val="none"/>
              </w:rPr>
              <w:t xml:space="preserve"> /Gestasyonel diyabet</w:t>
            </w:r>
          </w:p>
        </w:tc>
        <w:tc>
          <w:tcPr>
            <w:tcW w:w="1276" w:type="dxa"/>
            <w:tcBorders>
              <w:top w:val="nil"/>
              <w:left w:val="nil"/>
              <w:bottom w:val="single" w:sz="4" w:space="0" w:color="auto"/>
              <w:right w:val="single" w:sz="4" w:space="0" w:color="auto"/>
            </w:tcBorders>
            <w:shd w:val="clear" w:color="auto" w:fill="auto"/>
            <w:vAlign w:val="center"/>
            <w:hideMark/>
          </w:tcPr>
          <w:p w14:paraId="18CD4AB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6B71C3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7EE61AC"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D3AC278"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Antental</w:t>
            </w:r>
            <w:proofErr w:type="spellEnd"/>
            <w:r w:rsidRPr="00474063">
              <w:rPr>
                <w:rFonts w:ascii="Arial" w:eastAsia="Times New Roman" w:hAnsi="Arial" w:cs="Arial"/>
                <w:color w:val="000000"/>
                <w:sz w:val="20"/>
                <w:szCs w:val="20"/>
                <w:lang w:eastAsia="tr-TR"/>
                <w14:ligatures w14:val="none"/>
              </w:rPr>
              <w:t xml:space="preserve"> bakım ve tarama testleri</w:t>
            </w:r>
          </w:p>
        </w:tc>
        <w:tc>
          <w:tcPr>
            <w:tcW w:w="1276" w:type="dxa"/>
            <w:tcBorders>
              <w:top w:val="nil"/>
              <w:left w:val="nil"/>
              <w:bottom w:val="single" w:sz="4" w:space="0" w:color="auto"/>
              <w:right w:val="single" w:sz="4" w:space="0" w:color="auto"/>
            </w:tcBorders>
            <w:shd w:val="clear" w:color="auto" w:fill="auto"/>
            <w:vAlign w:val="center"/>
            <w:hideMark/>
          </w:tcPr>
          <w:p w14:paraId="22431FB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424196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193F4197"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F25EF9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İntrauterin</w:t>
            </w:r>
            <w:proofErr w:type="spellEnd"/>
            <w:r w:rsidRPr="00474063">
              <w:rPr>
                <w:rFonts w:ascii="Arial" w:eastAsia="Times New Roman" w:hAnsi="Arial" w:cs="Arial"/>
                <w:color w:val="000000"/>
                <w:sz w:val="20"/>
                <w:szCs w:val="20"/>
                <w:lang w:eastAsia="tr-TR"/>
                <w14:ligatures w14:val="none"/>
              </w:rPr>
              <w:t xml:space="preserve"> enfeksiyonlar</w:t>
            </w:r>
          </w:p>
        </w:tc>
        <w:tc>
          <w:tcPr>
            <w:tcW w:w="1276" w:type="dxa"/>
            <w:tcBorders>
              <w:top w:val="nil"/>
              <w:left w:val="nil"/>
              <w:bottom w:val="single" w:sz="4" w:space="0" w:color="auto"/>
              <w:right w:val="single" w:sz="4" w:space="0" w:color="auto"/>
            </w:tcBorders>
            <w:shd w:val="clear" w:color="auto" w:fill="auto"/>
            <w:vAlign w:val="center"/>
            <w:hideMark/>
          </w:tcPr>
          <w:p w14:paraId="3D65EB58"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A02673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3B756B63"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2AC3FAB3"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NÜKLEER TIP</w:t>
            </w:r>
          </w:p>
        </w:tc>
      </w:tr>
      <w:tr w:rsidR="00474063" w:rsidRPr="00474063" w14:paraId="50B17800"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22A57DF2"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41DD839B"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6A0EB137"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34CF7A9B"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3557CDB"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Endokrin hastalıklarda nükleer tıp uygulamaları  </w:t>
            </w:r>
          </w:p>
        </w:tc>
        <w:tc>
          <w:tcPr>
            <w:tcW w:w="1276" w:type="dxa"/>
            <w:tcBorders>
              <w:top w:val="nil"/>
              <w:left w:val="nil"/>
              <w:bottom w:val="single" w:sz="4" w:space="0" w:color="auto"/>
              <w:right w:val="single" w:sz="4" w:space="0" w:color="auto"/>
            </w:tcBorders>
            <w:shd w:val="clear" w:color="auto" w:fill="auto"/>
            <w:vAlign w:val="center"/>
            <w:hideMark/>
          </w:tcPr>
          <w:p w14:paraId="41A3A3C4"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DCE779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329428BD"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69F6B78"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Nefroürolojik</w:t>
            </w:r>
            <w:proofErr w:type="spellEnd"/>
            <w:r w:rsidRPr="00474063">
              <w:rPr>
                <w:rFonts w:ascii="Arial" w:eastAsia="Times New Roman" w:hAnsi="Arial" w:cs="Arial"/>
                <w:color w:val="000000"/>
                <w:sz w:val="20"/>
                <w:szCs w:val="20"/>
                <w:lang w:eastAsia="tr-TR"/>
                <w14:ligatures w14:val="none"/>
              </w:rPr>
              <w:t xml:space="preserve"> patolojilerde nükleer tıp yöntemleri </w:t>
            </w:r>
          </w:p>
        </w:tc>
        <w:tc>
          <w:tcPr>
            <w:tcW w:w="1276" w:type="dxa"/>
            <w:tcBorders>
              <w:top w:val="nil"/>
              <w:left w:val="nil"/>
              <w:bottom w:val="single" w:sz="4" w:space="0" w:color="auto"/>
              <w:right w:val="single" w:sz="4" w:space="0" w:color="auto"/>
            </w:tcBorders>
            <w:shd w:val="clear" w:color="auto" w:fill="auto"/>
            <w:vAlign w:val="center"/>
            <w:hideMark/>
          </w:tcPr>
          <w:p w14:paraId="7CEAA84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1472CF2"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0621FC8C"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78EBB8EB"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RADYOLOJİ</w:t>
            </w:r>
          </w:p>
        </w:tc>
      </w:tr>
      <w:tr w:rsidR="00474063" w:rsidRPr="00474063" w14:paraId="49FDCB30"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0E22CFF"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5FE51DEF"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73BA37DB"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6331E48D" w14:textId="77777777" w:rsidTr="00474063">
        <w:trPr>
          <w:trHeight w:val="51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868C96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Endokrin sistem radyolojisi (Endokrin sistem hastalıklarında temel radyolojik yaklaşımlar, temel bilgiler, radyolojik anatomi)</w:t>
            </w:r>
          </w:p>
        </w:tc>
        <w:tc>
          <w:tcPr>
            <w:tcW w:w="1276" w:type="dxa"/>
            <w:tcBorders>
              <w:top w:val="nil"/>
              <w:left w:val="nil"/>
              <w:bottom w:val="single" w:sz="4" w:space="0" w:color="auto"/>
              <w:right w:val="single" w:sz="4" w:space="0" w:color="auto"/>
            </w:tcBorders>
            <w:shd w:val="clear" w:color="auto" w:fill="auto"/>
            <w:vAlign w:val="center"/>
            <w:hideMark/>
          </w:tcPr>
          <w:p w14:paraId="57025904"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01DD2E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EB89326" w14:textId="77777777" w:rsidTr="00474063">
        <w:trPr>
          <w:trHeight w:val="51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C19EB3D"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Ürogenital</w:t>
            </w:r>
            <w:proofErr w:type="spellEnd"/>
            <w:r w:rsidRPr="00474063">
              <w:rPr>
                <w:rFonts w:ascii="Arial" w:eastAsia="Times New Roman" w:hAnsi="Arial" w:cs="Arial"/>
                <w:color w:val="000000"/>
                <w:sz w:val="20"/>
                <w:szCs w:val="20"/>
                <w:lang w:eastAsia="tr-TR"/>
                <w14:ligatures w14:val="none"/>
              </w:rPr>
              <w:t xml:space="preserve"> sistem radyolojisi 1 (Kadın </w:t>
            </w:r>
            <w:proofErr w:type="spellStart"/>
            <w:r w:rsidRPr="00474063">
              <w:rPr>
                <w:rFonts w:ascii="Arial" w:eastAsia="Times New Roman" w:hAnsi="Arial" w:cs="Arial"/>
                <w:color w:val="000000"/>
                <w:sz w:val="20"/>
                <w:szCs w:val="20"/>
                <w:lang w:eastAsia="tr-TR"/>
                <w14:ligatures w14:val="none"/>
              </w:rPr>
              <w:t>ürogenital</w:t>
            </w:r>
            <w:proofErr w:type="spellEnd"/>
            <w:r w:rsidRPr="00474063">
              <w:rPr>
                <w:rFonts w:ascii="Arial" w:eastAsia="Times New Roman" w:hAnsi="Arial" w:cs="Arial"/>
                <w:color w:val="000000"/>
                <w:sz w:val="20"/>
                <w:szCs w:val="20"/>
                <w:lang w:eastAsia="tr-TR"/>
                <w14:ligatures w14:val="none"/>
              </w:rPr>
              <w:t xml:space="preserve"> sistemi hastalıkları ve gebe görüntülemede temel radyolojik yaklaşımlar, temel bilgiler, radyolojik anatomi) </w:t>
            </w:r>
          </w:p>
        </w:tc>
        <w:tc>
          <w:tcPr>
            <w:tcW w:w="1276" w:type="dxa"/>
            <w:tcBorders>
              <w:top w:val="nil"/>
              <w:left w:val="nil"/>
              <w:bottom w:val="single" w:sz="4" w:space="0" w:color="auto"/>
              <w:right w:val="single" w:sz="4" w:space="0" w:color="auto"/>
            </w:tcBorders>
            <w:shd w:val="clear" w:color="auto" w:fill="auto"/>
            <w:vAlign w:val="center"/>
            <w:hideMark/>
          </w:tcPr>
          <w:p w14:paraId="596239D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28527754"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14407EB3" w14:textId="77777777" w:rsidTr="00474063">
        <w:trPr>
          <w:trHeight w:val="51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9F21D82"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Ürogenital</w:t>
            </w:r>
            <w:proofErr w:type="spellEnd"/>
            <w:r w:rsidRPr="00474063">
              <w:rPr>
                <w:rFonts w:ascii="Arial" w:eastAsia="Times New Roman" w:hAnsi="Arial" w:cs="Arial"/>
                <w:color w:val="000000"/>
                <w:sz w:val="20"/>
                <w:szCs w:val="20"/>
                <w:lang w:eastAsia="tr-TR"/>
                <w14:ligatures w14:val="none"/>
              </w:rPr>
              <w:t xml:space="preserve"> sistem radyolojisi 2 (Erkek </w:t>
            </w:r>
            <w:proofErr w:type="spellStart"/>
            <w:r w:rsidRPr="00474063">
              <w:rPr>
                <w:rFonts w:ascii="Arial" w:eastAsia="Times New Roman" w:hAnsi="Arial" w:cs="Arial"/>
                <w:color w:val="000000"/>
                <w:sz w:val="20"/>
                <w:szCs w:val="20"/>
                <w:lang w:eastAsia="tr-TR"/>
                <w14:ligatures w14:val="none"/>
              </w:rPr>
              <w:t>ürogenital</w:t>
            </w:r>
            <w:proofErr w:type="spellEnd"/>
            <w:r w:rsidRPr="00474063">
              <w:rPr>
                <w:rFonts w:ascii="Arial" w:eastAsia="Times New Roman" w:hAnsi="Arial" w:cs="Arial"/>
                <w:color w:val="000000"/>
                <w:sz w:val="20"/>
                <w:szCs w:val="20"/>
                <w:lang w:eastAsia="tr-TR"/>
                <w14:ligatures w14:val="none"/>
              </w:rPr>
              <w:t xml:space="preserve"> sistemi hastalıklarında temel radyolojik yaklaşımlar, temel bilgiler, radyolojik anatomi)</w:t>
            </w:r>
          </w:p>
        </w:tc>
        <w:tc>
          <w:tcPr>
            <w:tcW w:w="1276" w:type="dxa"/>
            <w:tcBorders>
              <w:top w:val="nil"/>
              <w:left w:val="nil"/>
              <w:bottom w:val="single" w:sz="4" w:space="0" w:color="auto"/>
              <w:right w:val="single" w:sz="4" w:space="0" w:color="auto"/>
            </w:tcBorders>
            <w:shd w:val="clear" w:color="auto" w:fill="auto"/>
            <w:vAlign w:val="center"/>
            <w:hideMark/>
          </w:tcPr>
          <w:p w14:paraId="2862ABB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6C625AC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9917050"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94951C0"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Meme hastalıklarında temel radyolojik yaklaşımlar, temel bilgiler, radyolojik anatomi</w:t>
            </w:r>
          </w:p>
        </w:tc>
        <w:tc>
          <w:tcPr>
            <w:tcW w:w="1276" w:type="dxa"/>
            <w:tcBorders>
              <w:top w:val="nil"/>
              <w:left w:val="nil"/>
              <w:bottom w:val="single" w:sz="4" w:space="0" w:color="auto"/>
              <w:right w:val="single" w:sz="4" w:space="0" w:color="auto"/>
            </w:tcBorders>
            <w:shd w:val="clear" w:color="auto" w:fill="auto"/>
            <w:vAlign w:val="center"/>
            <w:hideMark/>
          </w:tcPr>
          <w:p w14:paraId="5CD1F97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E5CCF8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57108F9F"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6B8E8EFE"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TIBBİ FARMAKOLOJİ</w:t>
            </w:r>
          </w:p>
        </w:tc>
      </w:tr>
      <w:tr w:rsidR="00474063" w:rsidRPr="00474063" w14:paraId="051F572A"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3162AF96"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31F6EBC1"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68BF11EB"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71D5F8A8"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E5FA43A"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Hormonların farmakolojik ve farmakokinetik yönleri </w:t>
            </w:r>
          </w:p>
        </w:tc>
        <w:tc>
          <w:tcPr>
            <w:tcW w:w="1276" w:type="dxa"/>
            <w:tcBorders>
              <w:top w:val="nil"/>
              <w:left w:val="nil"/>
              <w:bottom w:val="single" w:sz="4" w:space="0" w:color="auto"/>
              <w:right w:val="single" w:sz="4" w:space="0" w:color="auto"/>
            </w:tcBorders>
            <w:shd w:val="clear" w:color="auto" w:fill="auto"/>
            <w:vAlign w:val="center"/>
            <w:hideMark/>
          </w:tcPr>
          <w:p w14:paraId="562C00D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129F62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D11C8F4"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8B13CD8"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Kemik mineral homeostazını etkileyen ilaçlar; </w:t>
            </w:r>
            <w:proofErr w:type="spellStart"/>
            <w:r w:rsidRPr="00474063">
              <w:rPr>
                <w:rFonts w:ascii="Arial" w:eastAsia="Times New Roman" w:hAnsi="Arial" w:cs="Arial"/>
                <w:color w:val="000000"/>
                <w:sz w:val="20"/>
                <w:szCs w:val="20"/>
                <w:lang w:eastAsia="tr-TR"/>
                <w14:ligatures w14:val="none"/>
              </w:rPr>
              <w:t>tiroid</w:t>
            </w:r>
            <w:proofErr w:type="spellEnd"/>
            <w:r w:rsidRPr="00474063">
              <w:rPr>
                <w:rFonts w:ascii="Arial" w:eastAsia="Times New Roman" w:hAnsi="Arial" w:cs="Arial"/>
                <w:color w:val="000000"/>
                <w:sz w:val="20"/>
                <w:szCs w:val="20"/>
                <w:lang w:eastAsia="tr-TR"/>
                <w14:ligatures w14:val="none"/>
              </w:rPr>
              <w:t xml:space="preserve"> ilaçları</w:t>
            </w:r>
          </w:p>
        </w:tc>
        <w:tc>
          <w:tcPr>
            <w:tcW w:w="1276" w:type="dxa"/>
            <w:tcBorders>
              <w:top w:val="nil"/>
              <w:left w:val="nil"/>
              <w:bottom w:val="single" w:sz="4" w:space="0" w:color="auto"/>
              <w:right w:val="single" w:sz="4" w:space="0" w:color="auto"/>
            </w:tcBorders>
            <w:shd w:val="clear" w:color="auto" w:fill="auto"/>
            <w:vAlign w:val="center"/>
            <w:hideMark/>
          </w:tcPr>
          <w:p w14:paraId="0277EF08"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E19C119"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0795A659"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E572690"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Tiroid</w:t>
            </w:r>
            <w:proofErr w:type="spellEnd"/>
            <w:r w:rsidRPr="00474063">
              <w:rPr>
                <w:rFonts w:ascii="Arial" w:eastAsia="Times New Roman" w:hAnsi="Arial" w:cs="Arial"/>
                <w:color w:val="000000"/>
                <w:sz w:val="20"/>
                <w:szCs w:val="20"/>
                <w:lang w:eastAsia="tr-TR"/>
                <w14:ligatures w14:val="none"/>
              </w:rPr>
              <w:t xml:space="preserve"> ilaçları</w:t>
            </w:r>
          </w:p>
        </w:tc>
        <w:tc>
          <w:tcPr>
            <w:tcW w:w="1276" w:type="dxa"/>
            <w:tcBorders>
              <w:top w:val="nil"/>
              <w:left w:val="nil"/>
              <w:bottom w:val="single" w:sz="4" w:space="0" w:color="auto"/>
              <w:right w:val="single" w:sz="4" w:space="0" w:color="auto"/>
            </w:tcBorders>
            <w:shd w:val="clear" w:color="auto" w:fill="auto"/>
            <w:vAlign w:val="center"/>
            <w:hideMark/>
          </w:tcPr>
          <w:p w14:paraId="306F27B3"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352B926"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5AB1ADE3" w14:textId="77777777" w:rsidTr="00474063">
        <w:trPr>
          <w:trHeight w:val="51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31B5902"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Kortikosterioidler</w:t>
            </w:r>
            <w:proofErr w:type="spellEnd"/>
            <w:r w:rsidRPr="00474063">
              <w:rPr>
                <w:rFonts w:ascii="Arial" w:eastAsia="Times New Roman" w:hAnsi="Arial" w:cs="Arial"/>
                <w:color w:val="000000"/>
                <w:sz w:val="20"/>
                <w:szCs w:val="20"/>
                <w:lang w:eastAsia="tr-TR"/>
                <w14:ligatures w14:val="none"/>
              </w:rPr>
              <w:t xml:space="preserve">, kortikosteroid antagonistleri ve ACTH (glukokortikoidler, </w:t>
            </w:r>
            <w:proofErr w:type="spellStart"/>
            <w:r w:rsidRPr="00474063">
              <w:rPr>
                <w:rFonts w:ascii="Arial" w:eastAsia="Times New Roman" w:hAnsi="Arial" w:cs="Arial"/>
                <w:color w:val="000000"/>
                <w:sz w:val="20"/>
                <w:szCs w:val="20"/>
                <w:lang w:eastAsia="tr-TR"/>
                <w14:ligatures w14:val="none"/>
              </w:rPr>
              <w:t>mineralokortikoidler</w:t>
            </w:r>
            <w:proofErr w:type="spellEnd"/>
            <w:r w:rsidRPr="00474063">
              <w:rPr>
                <w:rFonts w:ascii="Arial" w:eastAsia="Times New Roman" w:hAnsi="Arial" w:cs="Arial"/>
                <w:color w:val="000000"/>
                <w:sz w:val="20"/>
                <w:szCs w:val="20"/>
                <w:lang w:eastAsia="tr-TR"/>
                <w14:ligatures w14:val="none"/>
              </w:rPr>
              <w:t>, aldosteron antagonistleri, ACTH))</w:t>
            </w:r>
          </w:p>
        </w:tc>
        <w:tc>
          <w:tcPr>
            <w:tcW w:w="1276" w:type="dxa"/>
            <w:tcBorders>
              <w:top w:val="nil"/>
              <w:left w:val="nil"/>
              <w:bottom w:val="single" w:sz="4" w:space="0" w:color="auto"/>
              <w:right w:val="single" w:sz="4" w:space="0" w:color="auto"/>
            </w:tcBorders>
            <w:shd w:val="clear" w:color="auto" w:fill="auto"/>
            <w:vAlign w:val="center"/>
            <w:hideMark/>
          </w:tcPr>
          <w:p w14:paraId="1B326FC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8F7EFA6"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1AC7D0E6"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D68BD98"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İnsülin</w:t>
            </w:r>
          </w:p>
        </w:tc>
        <w:tc>
          <w:tcPr>
            <w:tcW w:w="1276" w:type="dxa"/>
            <w:tcBorders>
              <w:top w:val="nil"/>
              <w:left w:val="nil"/>
              <w:bottom w:val="single" w:sz="4" w:space="0" w:color="auto"/>
              <w:right w:val="single" w:sz="4" w:space="0" w:color="auto"/>
            </w:tcBorders>
            <w:shd w:val="clear" w:color="auto" w:fill="auto"/>
            <w:vAlign w:val="center"/>
            <w:hideMark/>
          </w:tcPr>
          <w:p w14:paraId="663E7224"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4ADCE16"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B098C28"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EA5D627"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Oral </w:t>
            </w:r>
            <w:proofErr w:type="spellStart"/>
            <w:r w:rsidRPr="00474063">
              <w:rPr>
                <w:rFonts w:ascii="Arial" w:eastAsia="Times New Roman" w:hAnsi="Arial" w:cs="Arial"/>
                <w:color w:val="000000"/>
                <w:sz w:val="20"/>
                <w:szCs w:val="20"/>
                <w:lang w:eastAsia="tr-TR"/>
                <w14:ligatures w14:val="none"/>
              </w:rPr>
              <w:t>antidiabetik</w:t>
            </w:r>
            <w:proofErr w:type="spellEnd"/>
            <w:r w:rsidRPr="00474063">
              <w:rPr>
                <w:rFonts w:ascii="Arial" w:eastAsia="Times New Roman" w:hAnsi="Arial" w:cs="Arial"/>
                <w:color w:val="000000"/>
                <w:sz w:val="20"/>
                <w:szCs w:val="20"/>
                <w:lang w:eastAsia="tr-TR"/>
                <w14:ligatures w14:val="none"/>
              </w:rPr>
              <w:t xml:space="preserve"> ilaçlar ve glukagon</w:t>
            </w:r>
          </w:p>
        </w:tc>
        <w:tc>
          <w:tcPr>
            <w:tcW w:w="1276" w:type="dxa"/>
            <w:tcBorders>
              <w:top w:val="nil"/>
              <w:left w:val="nil"/>
              <w:bottom w:val="single" w:sz="4" w:space="0" w:color="auto"/>
              <w:right w:val="single" w:sz="4" w:space="0" w:color="auto"/>
            </w:tcBorders>
            <w:shd w:val="clear" w:color="auto" w:fill="auto"/>
            <w:vAlign w:val="center"/>
            <w:hideMark/>
          </w:tcPr>
          <w:p w14:paraId="3B1584C3"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3930A93"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0B0ED1E"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852C3CE"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Hemostatik ilaçlar ve plazma hacmini genişleten solüsyonlar</w:t>
            </w:r>
          </w:p>
        </w:tc>
        <w:tc>
          <w:tcPr>
            <w:tcW w:w="1276" w:type="dxa"/>
            <w:tcBorders>
              <w:top w:val="nil"/>
              <w:left w:val="nil"/>
              <w:bottom w:val="single" w:sz="4" w:space="0" w:color="auto"/>
              <w:right w:val="single" w:sz="4" w:space="0" w:color="auto"/>
            </w:tcBorders>
            <w:shd w:val="clear" w:color="auto" w:fill="auto"/>
            <w:vAlign w:val="center"/>
            <w:hideMark/>
          </w:tcPr>
          <w:p w14:paraId="5A2E979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87B63D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6943083"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E856779"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Diüretikler</w:t>
            </w:r>
          </w:p>
        </w:tc>
        <w:tc>
          <w:tcPr>
            <w:tcW w:w="1276" w:type="dxa"/>
            <w:tcBorders>
              <w:top w:val="nil"/>
              <w:left w:val="nil"/>
              <w:bottom w:val="single" w:sz="4" w:space="0" w:color="auto"/>
              <w:right w:val="single" w:sz="4" w:space="0" w:color="auto"/>
            </w:tcBorders>
            <w:shd w:val="clear" w:color="auto" w:fill="auto"/>
            <w:vAlign w:val="center"/>
            <w:hideMark/>
          </w:tcPr>
          <w:p w14:paraId="3EDF630D"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AE7B84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1184A72"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E15F372"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Su – elektrolit dengesi, asit – baz dengesi bozukluklarında kullanılan ilaçlar</w:t>
            </w:r>
          </w:p>
        </w:tc>
        <w:tc>
          <w:tcPr>
            <w:tcW w:w="1276" w:type="dxa"/>
            <w:tcBorders>
              <w:top w:val="nil"/>
              <w:left w:val="nil"/>
              <w:bottom w:val="single" w:sz="4" w:space="0" w:color="auto"/>
              <w:right w:val="single" w:sz="4" w:space="0" w:color="auto"/>
            </w:tcBorders>
            <w:shd w:val="clear" w:color="auto" w:fill="auto"/>
            <w:vAlign w:val="center"/>
            <w:hideMark/>
          </w:tcPr>
          <w:p w14:paraId="6B293EC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285ADE8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9F0B633"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BECC9F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Estrojenler</w:t>
            </w:r>
            <w:proofErr w:type="spellEnd"/>
            <w:r w:rsidRPr="00474063">
              <w:rPr>
                <w:rFonts w:ascii="Arial" w:eastAsia="Times New Roman" w:hAnsi="Arial" w:cs="Arial"/>
                <w:color w:val="000000"/>
                <w:sz w:val="20"/>
                <w:szCs w:val="20"/>
                <w:lang w:eastAsia="tr-TR"/>
                <w14:ligatures w14:val="none"/>
              </w:rPr>
              <w:t xml:space="preserve">, </w:t>
            </w:r>
            <w:proofErr w:type="spellStart"/>
            <w:r w:rsidRPr="00474063">
              <w:rPr>
                <w:rFonts w:ascii="Arial" w:eastAsia="Times New Roman" w:hAnsi="Arial" w:cs="Arial"/>
                <w:color w:val="000000"/>
                <w:sz w:val="20"/>
                <w:szCs w:val="20"/>
                <w:lang w:eastAsia="tr-TR"/>
                <w14:ligatures w14:val="none"/>
              </w:rPr>
              <w:t>projestinler</w:t>
            </w:r>
            <w:proofErr w:type="spellEnd"/>
            <w:r w:rsidRPr="00474063">
              <w:rPr>
                <w:rFonts w:ascii="Arial" w:eastAsia="Times New Roman" w:hAnsi="Arial" w:cs="Arial"/>
                <w:color w:val="000000"/>
                <w:sz w:val="20"/>
                <w:szCs w:val="20"/>
                <w:lang w:eastAsia="tr-TR"/>
                <w14:ligatures w14:val="none"/>
              </w:rPr>
              <w:t xml:space="preserve"> ve antagonistleri, oral kontraseptifler, </w:t>
            </w:r>
            <w:proofErr w:type="spellStart"/>
            <w:r w:rsidRPr="00474063">
              <w:rPr>
                <w:rFonts w:ascii="Arial" w:eastAsia="Times New Roman" w:hAnsi="Arial" w:cs="Arial"/>
                <w:color w:val="000000"/>
                <w:sz w:val="20"/>
                <w:szCs w:val="20"/>
                <w:lang w:eastAsia="tr-TR"/>
                <w14:ligatures w14:val="none"/>
              </w:rPr>
              <w:t>oksitoksik</w:t>
            </w:r>
            <w:proofErr w:type="spellEnd"/>
            <w:r w:rsidRPr="00474063">
              <w:rPr>
                <w:rFonts w:ascii="Arial" w:eastAsia="Times New Roman" w:hAnsi="Arial" w:cs="Arial"/>
                <w:color w:val="000000"/>
                <w:sz w:val="20"/>
                <w:szCs w:val="20"/>
                <w:lang w:eastAsia="tr-TR"/>
                <w14:ligatures w14:val="none"/>
              </w:rPr>
              <w:t xml:space="preserve"> ilaçlar</w:t>
            </w:r>
          </w:p>
        </w:tc>
        <w:tc>
          <w:tcPr>
            <w:tcW w:w="1276" w:type="dxa"/>
            <w:tcBorders>
              <w:top w:val="nil"/>
              <w:left w:val="nil"/>
              <w:bottom w:val="single" w:sz="4" w:space="0" w:color="auto"/>
              <w:right w:val="single" w:sz="4" w:space="0" w:color="auto"/>
            </w:tcBorders>
            <w:shd w:val="clear" w:color="auto" w:fill="auto"/>
            <w:vAlign w:val="center"/>
            <w:hideMark/>
          </w:tcPr>
          <w:p w14:paraId="260DA8D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512B683"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14CC3167"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28AB10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Androjenler, anabolik steroidler ve </w:t>
            </w:r>
            <w:proofErr w:type="spellStart"/>
            <w:r w:rsidRPr="00474063">
              <w:rPr>
                <w:rFonts w:ascii="Arial" w:eastAsia="Times New Roman" w:hAnsi="Arial" w:cs="Arial"/>
                <w:color w:val="000000"/>
                <w:sz w:val="20"/>
                <w:szCs w:val="20"/>
                <w:lang w:eastAsia="tr-TR"/>
                <w14:ligatures w14:val="none"/>
              </w:rPr>
              <w:t>antiandrojenik</w:t>
            </w:r>
            <w:proofErr w:type="spellEnd"/>
            <w:r w:rsidRPr="00474063">
              <w:rPr>
                <w:rFonts w:ascii="Arial" w:eastAsia="Times New Roman" w:hAnsi="Arial" w:cs="Arial"/>
                <w:color w:val="000000"/>
                <w:sz w:val="20"/>
                <w:szCs w:val="20"/>
                <w:lang w:eastAsia="tr-TR"/>
                <w14:ligatures w14:val="none"/>
              </w:rPr>
              <w:t xml:space="preserve"> ilaçlar </w:t>
            </w:r>
          </w:p>
        </w:tc>
        <w:tc>
          <w:tcPr>
            <w:tcW w:w="1276" w:type="dxa"/>
            <w:tcBorders>
              <w:top w:val="nil"/>
              <w:left w:val="nil"/>
              <w:bottom w:val="single" w:sz="4" w:space="0" w:color="auto"/>
              <w:right w:val="single" w:sz="4" w:space="0" w:color="auto"/>
            </w:tcBorders>
            <w:shd w:val="clear" w:color="auto" w:fill="auto"/>
            <w:vAlign w:val="center"/>
            <w:hideMark/>
          </w:tcPr>
          <w:p w14:paraId="2DB6F02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E26E28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6A7E235"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788FFB48"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TIBBİ GENETİK</w:t>
            </w:r>
          </w:p>
        </w:tc>
      </w:tr>
      <w:tr w:rsidR="00474063" w:rsidRPr="00474063" w14:paraId="64BF9231"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319DD835"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0F7C31A3"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2A88FF86"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1B0E319A"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4584BD4"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Endokrin sendromlar ve aşırı büyüme</w:t>
            </w:r>
          </w:p>
        </w:tc>
        <w:tc>
          <w:tcPr>
            <w:tcW w:w="1276" w:type="dxa"/>
            <w:tcBorders>
              <w:top w:val="nil"/>
              <w:left w:val="nil"/>
              <w:bottom w:val="single" w:sz="4" w:space="0" w:color="auto"/>
              <w:right w:val="single" w:sz="4" w:space="0" w:color="auto"/>
            </w:tcBorders>
            <w:shd w:val="clear" w:color="auto" w:fill="auto"/>
            <w:vAlign w:val="center"/>
            <w:hideMark/>
          </w:tcPr>
          <w:p w14:paraId="6A61B850"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1E8CD06"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ACE953F"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A91B34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Böbrek ve üriner sistemin genetik hastalıkları</w:t>
            </w:r>
          </w:p>
        </w:tc>
        <w:tc>
          <w:tcPr>
            <w:tcW w:w="1276" w:type="dxa"/>
            <w:tcBorders>
              <w:top w:val="nil"/>
              <w:left w:val="nil"/>
              <w:bottom w:val="single" w:sz="4" w:space="0" w:color="auto"/>
              <w:right w:val="single" w:sz="4" w:space="0" w:color="auto"/>
            </w:tcBorders>
            <w:shd w:val="clear" w:color="auto" w:fill="auto"/>
            <w:vAlign w:val="center"/>
            <w:hideMark/>
          </w:tcPr>
          <w:p w14:paraId="12980FA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6E9C3C9F"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22F6479"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2408AE5"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Genital</w:t>
            </w:r>
            <w:proofErr w:type="spellEnd"/>
            <w:r w:rsidRPr="00474063">
              <w:rPr>
                <w:rFonts w:ascii="Arial" w:eastAsia="Times New Roman" w:hAnsi="Arial" w:cs="Arial"/>
                <w:color w:val="000000"/>
                <w:sz w:val="20"/>
                <w:szCs w:val="20"/>
                <w:lang w:eastAsia="tr-TR"/>
                <w14:ligatures w14:val="none"/>
              </w:rPr>
              <w:t xml:space="preserve"> anomaliler</w:t>
            </w:r>
          </w:p>
        </w:tc>
        <w:tc>
          <w:tcPr>
            <w:tcW w:w="1276" w:type="dxa"/>
            <w:tcBorders>
              <w:top w:val="nil"/>
              <w:left w:val="nil"/>
              <w:bottom w:val="single" w:sz="4" w:space="0" w:color="auto"/>
              <w:right w:val="single" w:sz="4" w:space="0" w:color="auto"/>
            </w:tcBorders>
            <w:shd w:val="clear" w:color="auto" w:fill="auto"/>
            <w:vAlign w:val="center"/>
            <w:hideMark/>
          </w:tcPr>
          <w:p w14:paraId="611D5A84"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E26664D"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60529D4"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F2E614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Prenatal tanı – </w:t>
            </w:r>
            <w:proofErr w:type="spellStart"/>
            <w:r w:rsidRPr="00474063">
              <w:rPr>
                <w:rFonts w:ascii="Arial" w:eastAsia="Times New Roman" w:hAnsi="Arial" w:cs="Arial"/>
                <w:color w:val="000000"/>
                <w:sz w:val="20"/>
                <w:szCs w:val="20"/>
                <w:lang w:eastAsia="tr-TR"/>
                <w14:ligatures w14:val="none"/>
              </w:rPr>
              <w:t>Preimplantasyon</w:t>
            </w:r>
            <w:proofErr w:type="spellEnd"/>
            <w:r w:rsidRPr="00474063">
              <w:rPr>
                <w:rFonts w:ascii="Arial" w:eastAsia="Times New Roman" w:hAnsi="Arial" w:cs="Arial"/>
                <w:color w:val="000000"/>
                <w:sz w:val="20"/>
                <w:szCs w:val="20"/>
                <w:lang w:eastAsia="tr-TR"/>
                <w14:ligatures w14:val="none"/>
              </w:rPr>
              <w:t xml:space="preserve"> genetik tanı</w:t>
            </w:r>
          </w:p>
        </w:tc>
        <w:tc>
          <w:tcPr>
            <w:tcW w:w="1276" w:type="dxa"/>
            <w:tcBorders>
              <w:top w:val="nil"/>
              <w:left w:val="nil"/>
              <w:bottom w:val="single" w:sz="4" w:space="0" w:color="auto"/>
              <w:right w:val="single" w:sz="4" w:space="0" w:color="auto"/>
            </w:tcBorders>
            <w:shd w:val="clear" w:color="auto" w:fill="auto"/>
            <w:vAlign w:val="center"/>
            <w:hideMark/>
          </w:tcPr>
          <w:p w14:paraId="4155D8A6"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5653093"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06A3F019"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F228D38"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Genetikte gebelik yönetimi, gebelikte tarama ve gebelik komplikasyonlarında tanı</w:t>
            </w:r>
          </w:p>
        </w:tc>
        <w:tc>
          <w:tcPr>
            <w:tcW w:w="1276" w:type="dxa"/>
            <w:tcBorders>
              <w:top w:val="nil"/>
              <w:left w:val="nil"/>
              <w:bottom w:val="single" w:sz="4" w:space="0" w:color="auto"/>
              <w:right w:val="single" w:sz="4" w:space="0" w:color="auto"/>
            </w:tcBorders>
            <w:shd w:val="clear" w:color="auto" w:fill="auto"/>
            <w:vAlign w:val="center"/>
            <w:hideMark/>
          </w:tcPr>
          <w:p w14:paraId="1B908A1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30D773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0E0345AB"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A3EA48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Gebelik kayıpları</w:t>
            </w:r>
          </w:p>
        </w:tc>
        <w:tc>
          <w:tcPr>
            <w:tcW w:w="1276" w:type="dxa"/>
            <w:tcBorders>
              <w:top w:val="nil"/>
              <w:left w:val="nil"/>
              <w:bottom w:val="single" w:sz="4" w:space="0" w:color="auto"/>
              <w:right w:val="single" w:sz="4" w:space="0" w:color="auto"/>
            </w:tcBorders>
            <w:shd w:val="clear" w:color="auto" w:fill="auto"/>
            <w:vAlign w:val="center"/>
            <w:hideMark/>
          </w:tcPr>
          <w:p w14:paraId="3039D643"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5DD834F"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3553423"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E946E0A"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İnfertilite</w:t>
            </w:r>
          </w:p>
        </w:tc>
        <w:tc>
          <w:tcPr>
            <w:tcW w:w="1276" w:type="dxa"/>
            <w:tcBorders>
              <w:top w:val="nil"/>
              <w:left w:val="nil"/>
              <w:bottom w:val="single" w:sz="4" w:space="0" w:color="auto"/>
              <w:right w:val="single" w:sz="4" w:space="0" w:color="auto"/>
            </w:tcBorders>
            <w:shd w:val="clear" w:color="auto" w:fill="auto"/>
            <w:vAlign w:val="center"/>
            <w:hideMark/>
          </w:tcPr>
          <w:p w14:paraId="0F4E42F6"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86B9C3A"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51F060DC"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56BDFF1A"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TIBBİ PATOLOJİ</w:t>
            </w:r>
          </w:p>
        </w:tc>
      </w:tr>
      <w:tr w:rsidR="00474063" w:rsidRPr="00474063" w14:paraId="04CFEF4A"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0DC0BEA7"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365EC145"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6C293B2C"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7CA21E2C"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81B975D"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Hipofiz </w:t>
            </w:r>
            <w:proofErr w:type="spellStart"/>
            <w:r w:rsidRPr="00474063">
              <w:rPr>
                <w:rFonts w:ascii="Arial" w:eastAsia="Times New Roman" w:hAnsi="Arial" w:cs="Arial"/>
                <w:color w:val="000000"/>
                <w:sz w:val="20"/>
                <w:szCs w:val="20"/>
                <w:lang w:eastAsia="tr-TR"/>
                <w14:ligatures w14:val="none"/>
              </w:rPr>
              <w:t>adenomaları</w:t>
            </w:r>
            <w:proofErr w:type="spellEnd"/>
            <w:r w:rsidRPr="00474063">
              <w:rPr>
                <w:rFonts w:ascii="Arial" w:eastAsia="Times New Roman" w:hAnsi="Arial" w:cs="Arial"/>
                <w:color w:val="000000"/>
                <w:sz w:val="20"/>
                <w:szCs w:val="20"/>
                <w:lang w:eastAsia="tr-TR"/>
                <w14:ligatures w14:val="none"/>
              </w:rPr>
              <w:t xml:space="preserve"> ve adrenal korteks neoplazileri</w:t>
            </w:r>
          </w:p>
        </w:tc>
        <w:tc>
          <w:tcPr>
            <w:tcW w:w="1276" w:type="dxa"/>
            <w:tcBorders>
              <w:top w:val="nil"/>
              <w:left w:val="nil"/>
              <w:bottom w:val="single" w:sz="4" w:space="0" w:color="auto"/>
              <w:right w:val="single" w:sz="4" w:space="0" w:color="auto"/>
            </w:tcBorders>
            <w:shd w:val="clear" w:color="auto" w:fill="auto"/>
            <w:vAlign w:val="center"/>
            <w:hideMark/>
          </w:tcPr>
          <w:p w14:paraId="158AAE7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452EED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5D26B9DD"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26C7D49"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Tiroidin hastalıkları ve neoplazileri</w:t>
            </w:r>
          </w:p>
        </w:tc>
        <w:tc>
          <w:tcPr>
            <w:tcW w:w="1276" w:type="dxa"/>
            <w:tcBorders>
              <w:top w:val="nil"/>
              <w:left w:val="nil"/>
              <w:bottom w:val="single" w:sz="4" w:space="0" w:color="auto"/>
              <w:right w:val="single" w:sz="4" w:space="0" w:color="auto"/>
            </w:tcBorders>
            <w:shd w:val="clear" w:color="auto" w:fill="auto"/>
            <w:vAlign w:val="center"/>
            <w:hideMark/>
          </w:tcPr>
          <w:p w14:paraId="470F4AB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0B2F9D2"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3E863F54"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1B5458D"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Paratiroid hastalıkları ve MEN</w:t>
            </w:r>
          </w:p>
        </w:tc>
        <w:tc>
          <w:tcPr>
            <w:tcW w:w="1276" w:type="dxa"/>
            <w:tcBorders>
              <w:top w:val="nil"/>
              <w:left w:val="nil"/>
              <w:bottom w:val="single" w:sz="4" w:space="0" w:color="auto"/>
              <w:right w:val="single" w:sz="4" w:space="0" w:color="auto"/>
            </w:tcBorders>
            <w:shd w:val="clear" w:color="auto" w:fill="auto"/>
            <w:vAlign w:val="center"/>
            <w:hideMark/>
          </w:tcPr>
          <w:p w14:paraId="123A0C24"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7F0735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1CAFF60A"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F38481E"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Endokrin pankreas hastalıkları</w:t>
            </w:r>
          </w:p>
        </w:tc>
        <w:tc>
          <w:tcPr>
            <w:tcW w:w="1276" w:type="dxa"/>
            <w:tcBorders>
              <w:top w:val="nil"/>
              <w:left w:val="nil"/>
              <w:bottom w:val="single" w:sz="4" w:space="0" w:color="auto"/>
              <w:right w:val="single" w:sz="4" w:space="0" w:color="auto"/>
            </w:tcBorders>
            <w:shd w:val="clear" w:color="auto" w:fill="auto"/>
            <w:vAlign w:val="center"/>
            <w:hideMark/>
          </w:tcPr>
          <w:p w14:paraId="6D336F2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693B22B9"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37399DC6"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57EA784"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Glomerüler böbrek hastalıkları</w:t>
            </w:r>
          </w:p>
        </w:tc>
        <w:tc>
          <w:tcPr>
            <w:tcW w:w="1276" w:type="dxa"/>
            <w:tcBorders>
              <w:top w:val="nil"/>
              <w:left w:val="nil"/>
              <w:bottom w:val="single" w:sz="4" w:space="0" w:color="auto"/>
              <w:right w:val="single" w:sz="4" w:space="0" w:color="auto"/>
            </w:tcBorders>
            <w:shd w:val="clear" w:color="auto" w:fill="auto"/>
            <w:vAlign w:val="center"/>
            <w:hideMark/>
          </w:tcPr>
          <w:p w14:paraId="06ED2A2E"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377D52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3</w:t>
            </w:r>
          </w:p>
        </w:tc>
      </w:tr>
      <w:tr w:rsidR="00474063" w:rsidRPr="00474063" w14:paraId="3168B0B6"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86695E3"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Tubulointerstisyel</w:t>
            </w:r>
            <w:proofErr w:type="spellEnd"/>
            <w:r w:rsidRPr="00474063">
              <w:rPr>
                <w:rFonts w:ascii="Arial" w:eastAsia="Times New Roman" w:hAnsi="Arial" w:cs="Arial"/>
                <w:color w:val="000000"/>
                <w:sz w:val="20"/>
                <w:szCs w:val="20"/>
                <w:lang w:eastAsia="tr-TR"/>
                <w14:ligatures w14:val="none"/>
              </w:rPr>
              <w:t xml:space="preserve"> Hastalıklar</w:t>
            </w:r>
          </w:p>
        </w:tc>
        <w:tc>
          <w:tcPr>
            <w:tcW w:w="1276" w:type="dxa"/>
            <w:tcBorders>
              <w:top w:val="nil"/>
              <w:left w:val="nil"/>
              <w:bottom w:val="single" w:sz="4" w:space="0" w:color="auto"/>
              <w:right w:val="single" w:sz="4" w:space="0" w:color="auto"/>
            </w:tcBorders>
            <w:shd w:val="clear" w:color="auto" w:fill="auto"/>
            <w:vAlign w:val="center"/>
            <w:hideMark/>
          </w:tcPr>
          <w:p w14:paraId="529100F4"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FDE622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AB9DA42"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8500C96"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Renal ve </w:t>
            </w:r>
            <w:proofErr w:type="spellStart"/>
            <w:r w:rsidRPr="00474063">
              <w:rPr>
                <w:rFonts w:ascii="Arial" w:eastAsia="Times New Roman" w:hAnsi="Arial" w:cs="Arial"/>
                <w:color w:val="000000"/>
                <w:sz w:val="20"/>
                <w:szCs w:val="20"/>
                <w:lang w:eastAsia="tr-TR"/>
                <w14:ligatures w14:val="none"/>
              </w:rPr>
              <w:t>üroteliyal</w:t>
            </w:r>
            <w:proofErr w:type="spellEnd"/>
            <w:r w:rsidRPr="00474063">
              <w:rPr>
                <w:rFonts w:ascii="Arial" w:eastAsia="Times New Roman" w:hAnsi="Arial" w:cs="Arial"/>
                <w:color w:val="000000"/>
                <w:sz w:val="20"/>
                <w:szCs w:val="20"/>
                <w:lang w:eastAsia="tr-TR"/>
                <w14:ligatures w14:val="none"/>
              </w:rPr>
              <w:t xml:space="preserve"> neoplaziler</w:t>
            </w:r>
          </w:p>
        </w:tc>
        <w:tc>
          <w:tcPr>
            <w:tcW w:w="1276" w:type="dxa"/>
            <w:tcBorders>
              <w:top w:val="nil"/>
              <w:left w:val="nil"/>
              <w:bottom w:val="single" w:sz="4" w:space="0" w:color="auto"/>
              <w:right w:val="single" w:sz="4" w:space="0" w:color="auto"/>
            </w:tcBorders>
            <w:shd w:val="clear" w:color="auto" w:fill="auto"/>
            <w:vAlign w:val="center"/>
            <w:hideMark/>
          </w:tcPr>
          <w:p w14:paraId="51FFA17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6E35828"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132F91EA"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76F70D1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lastRenderedPageBreak/>
              <w:t xml:space="preserve">Vulva ve </w:t>
            </w:r>
            <w:proofErr w:type="spellStart"/>
            <w:r w:rsidRPr="00474063">
              <w:rPr>
                <w:rFonts w:ascii="Arial" w:eastAsia="Times New Roman" w:hAnsi="Arial" w:cs="Arial"/>
                <w:color w:val="000000"/>
                <w:sz w:val="20"/>
                <w:szCs w:val="20"/>
                <w:lang w:eastAsia="tr-TR"/>
                <w14:ligatures w14:val="none"/>
              </w:rPr>
              <w:t>vajen</w:t>
            </w:r>
            <w:proofErr w:type="spellEnd"/>
            <w:r w:rsidRPr="00474063">
              <w:rPr>
                <w:rFonts w:ascii="Arial" w:eastAsia="Times New Roman" w:hAnsi="Arial" w:cs="Arial"/>
                <w:color w:val="000000"/>
                <w:sz w:val="20"/>
                <w:szCs w:val="20"/>
                <w:lang w:eastAsia="tr-TR"/>
                <w14:ligatures w14:val="none"/>
              </w:rPr>
              <w:t xml:space="preserve"> hastalıkları </w:t>
            </w:r>
          </w:p>
        </w:tc>
        <w:tc>
          <w:tcPr>
            <w:tcW w:w="1276" w:type="dxa"/>
            <w:tcBorders>
              <w:top w:val="nil"/>
              <w:left w:val="nil"/>
              <w:bottom w:val="single" w:sz="4" w:space="0" w:color="auto"/>
              <w:right w:val="single" w:sz="4" w:space="0" w:color="auto"/>
            </w:tcBorders>
            <w:shd w:val="clear" w:color="auto" w:fill="auto"/>
            <w:vAlign w:val="center"/>
            <w:hideMark/>
          </w:tcPr>
          <w:p w14:paraId="7EBEE40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C3EE04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28F7E00A"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2FD6A7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Serviks hastalıkları</w:t>
            </w:r>
          </w:p>
        </w:tc>
        <w:tc>
          <w:tcPr>
            <w:tcW w:w="1276" w:type="dxa"/>
            <w:tcBorders>
              <w:top w:val="nil"/>
              <w:left w:val="nil"/>
              <w:bottom w:val="single" w:sz="4" w:space="0" w:color="auto"/>
              <w:right w:val="single" w:sz="4" w:space="0" w:color="auto"/>
            </w:tcBorders>
            <w:shd w:val="clear" w:color="auto" w:fill="auto"/>
            <w:vAlign w:val="center"/>
            <w:hideMark/>
          </w:tcPr>
          <w:p w14:paraId="6EE93FD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5445184"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F9F192C"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85AA41E"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Korpus </w:t>
            </w:r>
            <w:proofErr w:type="spellStart"/>
            <w:r w:rsidRPr="00474063">
              <w:rPr>
                <w:rFonts w:ascii="Arial" w:eastAsia="Times New Roman" w:hAnsi="Arial" w:cs="Arial"/>
                <w:color w:val="000000"/>
                <w:sz w:val="20"/>
                <w:szCs w:val="20"/>
                <w:lang w:eastAsia="tr-TR"/>
                <w14:ligatures w14:val="none"/>
              </w:rPr>
              <w:t>uteri</w:t>
            </w:r>
            <w:proofErr w:type="spellEnd"/>
            <w:r w:rsidRPr="00474063">
              <w:rPr>
                <w:rFonts w:ascii="Arial" w:eastAsia="Times New Roman" w:hAnsi="Arial" w:cs="Arial"/>
                <w:color w:val="000000"/>
                <w:sz w:val="20"/>
                <w:szCs w:val="20"/>
                <w:lang w:eastAsia="tr-TR"/>
                <w14:ligatures w14:val="none"/>
              </w:rPr>
              <w:t xml:space="preserve"> hastalıkları </w:t>
            </w:r>
          </w:p>
        </w:tc>
        <w:tc>
          <w:tcPr>
            <w:tcW w:w="1276" w:type="dxa"/>
            <w:tcBorders>
              <w:top w:val="nil"/>
              <w:left w:val="nil"/>
              <w:bottom w:val="single" w:sz="4" w:space="0" w:color="auto"/>
              <w:right w:val="single" w:sz="4" w:space="0" w:color="auto"/>
            </w:tcBorders>
            <w:shd w:val="clear" w:color="auto" w:fill="auto"/>
            <w:vAlign w:val="center"/>
            <w:hideMark/>
          </w:tcPr>
          <w:p w14:paraId="5856ED7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9E19F0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32370C08"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1595A552"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Over</w:t>
            </w:r>
            <w:proofErr w:type="spellEnd"/>
            <w:r w:rsidRPr="00474063">
              <w:rPr>
                <w:rFonts w:ascii="Arial" w:eastAsia="Times New Roman" w:hAnsi="Arial" w:cs="Arial"/>
                <w:color w:val="000000"/>
                <w:sz w:val="20"/>
                <w:szCs w:val="20"/>
                <w:lang w:eastAsia="tr-TR"/>
                <w14:ligatures w14:val="none"/>
              </w:rPr>
              <w:t xml:space="preserve"> tümörleri</w:t>
            </w:r>
          </w:p>
        </w:tc>
        <w:tc>
          <w:tcPr>
            <w:tcW w:w="1276" w:type="dxa"/>
            <w:tcBorders>
              <w:top w:val="nil"/>
              <w:left w:val="nil"/>
              <w:bottom w:val="single" w:sz="4" w:space="0" w:color="auto"/>
              <w:right w:val="single" w:sz="4" w:space="0" w:color="auto"/>
            </w:tcBorders>
            <w:shd w:val="clear" w:color="auto" w:fill="auto"/>
            <w:vAlign w:val="center"/>
            <w:hideMark/>
          </w:tcPr>
          <w:p w14:paraId="28F409D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52A48C9"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4464C5BA"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4D54D8D"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Gestasyonel tümörler ve </w:t>
            </w:r>
            <w:proofErr w:type="spellStart"/>
            <w:r w:rsidRPr="00474063">
              <w:rPr>
                <w:rFonts w:ascii="Arial" w:eastAsia="Times New Roman" w:hAnsi="Arial" w:cs="Arial"/>
                <w:color w:val="000000"/>
                <w:sz w:val="20"/>
                <w:szCs w:val="20"/>
                <w:lang w:eastAsia="tr-TR"/>
                <w14:ligatures w14:val="none"/>
              </w:rPr>
              <w:t>plasental</w:t>
            </w:r>
            <w:proofErr w:type="spellEnd"/>
            <w:r w:rsidRPr="00474063">
              <w:rPr>
                <w:rFonts w:ascii="Arial" w:eastAsia="Times New Roman" w:hAnsi="Arial" w:cs="Arial"/>
                <w:color w:val="000000"/>
                <w:sz w:val="20"/>
                <w:szCs w:val="20"/>
                <w:lang w:eastAsia="tr-TR"/>
                <w14:ligatures w14:val="none"/>
              </w:rPr>
              <w:t xml:space="preserve"> hastalıklar </w:t>
            </w:r>
          </w:p>
        </w:tc>
        <w:tc>
          <w:tcPr>
            <w:tcW w:w="1276" w:type="dxa"/>
            <w:tcBorders>
              <w:top w:val="nil"/>
              <w:left w:val="nil"/>
              <w:bottom w:val="single" w:sz="4" w:space="0" w:color="auto"/>
              <w:right w:val="single" w:sz="4" w:space="0" w:color="auto"/>
            </w:tcBorders>
            <w:shd w:val="clear" w:color="auto" w:fill="auto"/>
            <w:vAlign w:val="center"/>
            <w:hideMark/>
          </w:tcPr>
          <w:p w14:paraId="060CC802"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361A787"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220A82FD"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90248AF"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Erkek </w:t>
            </w:r>
            <w:proofErr w:type="spellStart"/>
            <w:r w:rsidRPr="00474063">
              <w:rPr>
                <w:rFonts w:ascii="Arial" w:eastAsia="Times New Roman" w:hAnsi="Arial" w:cs="Arial"/>
                <w:color w:val="000000"/>
                <w:sz w:val="20"/>
                <w:szCs w:val="20"/>
                <w:lang w:eastAsia="tr-TR"/>
                <w14:ligatures w14:val="none"/>
              </w:rPr>
              <w:t>genital</w:t>
            </w:r>
            <w:proofErr w:type="spellEnd"/>
            <w:r w:rsidRPr="00474063">
              <w:rPr>
                <w:rFonts w:ascii="Arial" w:eastAsia="Times New Roman" w:hAnsi="Arial" w:cs="Arial"/>
                <w:color w:val="000000"/>
                <w:sz w:val="20"/>
                <w:szCs w:val="20"/>
                <w:lang w:eastAsia="tr-TR"/>
                <w14:ligatures w14:val="none"/>
              </w:rPr>
              <w:t xml:space="preserve"> sistem hastalıkları ve tümörleri</w:t>
            </w:r>
          </w:p>
        </w:tc>
        <w:tc>
          <w:tcPr>
            <w:tcW w:w="1276" w:type="dxa"/>
            <w:tcBorders>
              <w:top w:val="nil"/>
              <w:left w:val="nil"/>
              <w:bottom w:val="single" w:sz="4" w:space="0" w:color="auto"/>
              <w:right w:val="single" w:sz="4" w:space="0" w:color="auto"/>
            </w:tcBorders>
            <w:shd w:val="clear" w:color="auto" w:fill="auto"/>
            <w:vAlign w:val="center"/>
            <w:hideMark/>
          </w:tcPr>
          <w:p w14:paraId="17AB52C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2293FAD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732E25EF"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084FF3F0"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Prostat Hastalıkları ve tümörleri</w:t>
            </w:r>
          </w:p>
        </w:tc>
        <w:tc>
          <w:tcPr>
            <w:tcW w:w="1276" w:type="dxa"/>
            <w:tcBorders>
              <w:top w:val="nil"/>
              <w:left w:val="nil"/>
              <w:bottom w:val="single" w:sz="4" w:space="0" w:color="auto"/>
              <w:right w:val="single" w:sz="4" w:space="0" w:color="auto"/>
            </w:tcBorders>
            <w:shd w:val="clear" w:color="auto" w:fill="auto"/>
            <w:vAlign w:val="center"/>
            <w:hideMark/>
          </w:tcPr>
          <w:p w14:paraId="7E4DF15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F3158F3"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589743BF"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4C7242DA"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proofErr w:type="spellStart"/>
            <w:r w:rsidRPr="00474063">
              <w:rPr>
                <w:rFonts w:ascii="Arial" w:eastAsia="Times New Roman" w:hAnsi="Arial" w:cs="Arial"/>
                <w:color w:val="000000"/>
                <w:sz w:val="20"/>
                <w:szCs w:val="20"/>
                <w:lang w:eastAsia="tr-TR"/>
                <w14:ligatures w14:val="none"/>
              </w:rPr>
              <w:t>Genital</w:t>
            </w:r>
            <w:proofErr w:type="spellEnd"/>
            <w:r w:rsidRPr="00474063">
              <w:rPr>
                <w:rFonts w:ascii="Arial" w:eastAsia="Times New Roman" w:hAnsi="Arial" w:cs="Arial"/>
                <w:color w:val="000000"/>
                <w:sz w:val="20"/>
                <w:szCs w:val="20"/>
                <w:lang w:eastAsia="tr-TR"/>
                <w14:ligatures w14:val="none"/>
              </w:rPr>
              <w:t xml:space="preserve"> sistem enfeksiyonları ve PID</w:t>
            </w:r>
          </w:p>
        </w:tc>
        <w:tc>
          <w:tcPr>
            <w:tcW w:w="1276" w:type="dxa"/>
            <w:tcBorders>
              <w:top w:val="nil"/>
              <w:left w:val="nil"/>
              <w:bottom w:val="single" w:sz="4" w:space="0" w:color="auto"/>
              <w:right w:val="single" w:sz="4" w:space="0" w:color="auto"/>
            </w:tcBorders>
            <w:shd w:val="clear" w:color="auto" w:fill="auto"/>
            <w:vAlign w:val="center"/>
            <w:hideMark/>
          </w:tcPr>
          <w:p w14:paraId="567B76F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598EDBE8"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3405AF72"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E0EE8E1"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Memenin </w:t>
            </w:r>
            <w:proofErr w:type="spellStart"/>
            <w:r w:rsidRPr="00474063">
              <w:rPr>
                <w:rFonts w:ascii="Arial" w:eastAsia="Times New Roman" w:hAnsi="Arial" w:cs="Arial"/>
                <w:color w:val="000000"/>
                <w:sz w:val="20"/>
                <w:szCs w:val="20"/>
                <w:lang w:eastAsia="tr-TR"/>
                <w14:ligatures w14:val="none"/>
              </w:rPr>
              <w:t>inflamatuvar</w:t>
            </w:r>
            <w:proofErr w:type="spellEnd"/>
            <w:r w:rsidRPr="00474063">
              <w:rPr>
                <w:rFonts w:ascii="Arial" w:eastAsia="Times New Roman" w:hAnsi="Arial" w:cs="Arial"/>
                <w:color w:val="000000"/>
                <w:sz w:val="20"/>
                <w:szCs w:val="20"/>
                <w:lang w:eastAsia="tr-TR"/>
                <w14:ligatures w14:val="none"/>
              </w:rPr>
              <w:t xml:space="preserve"> hastalıkları ve tümörleri</w:t>
            </w:r>
          </w:p>
        </w:tc>
        <w:tc>
          <w:tcPr>
            <w:tcW w:w="1276" w:type="dxa"/>
            <w:tcBorders>
              <w:top w:val="nil"/>
              <w:left w:val="nil"/>
              <w:bottom w:val="single" w:sz="4" w:space="0" w:color="auto"/>
              <w:right w:val="single" w:sz="4" w:space="0" w:color="auto"/>
            </w:tcBorders>
            <w:shd w:val="clear" w:color="auto" w:fill="auto"/>
            <w:vAlign w:val="center"/>
            <w:hideMark/>
          </w:tcPr>
          <w:p w14:paraId="5D08C83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34F4F271"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2</w:t>
            </w:r>
          </w:p>
        </w:tc>
      </w:tr>
      <w:tr w:rsidR="00474063" w:rsidRPr="00474063" w14:paraId="618E6403" w14:textId="77777777" w:rsidTr="00474063">
        <w:trPr>
          <w:trHeight w:val="27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9286C73"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 xml:space="preserve">Tıbbi Patoloji pratik: Endokrin ve </w:t>
            </w:r>
            <w:proofErr w:type="spellStart"/>
            <w:r w:rsidRPr="00474063">
              <w:rPr>
                <w:rFonts w:ascii="Arial" w:eastAsia="Times New Roman" w:hAnsi="Arial" w:cs="Arial"/>
                <w:color w:val="000000"/>
                <w:sz w:val="20"/>
                <w:szCs w:val="20"/>
                <w:lang w:eastAsia="tr-TR"/>
                <w14:ligatures w14:val="none"/>
              </w:rPr>
              <w:t>ürogenital</w:t>
            </w:r>
            <w:proofErr w:type="spellEnd"/>
            <w:r w:rsidRPr="00474063">
              <w:rPr>
                <w:rFonts w:ascii="Arial" w:eastAsia="Times New Roman" w:hAnsi="Arial" w:cs="Arial"/>
                <w:color w:val="000000"/>
                <w:sz w:val="20"/>
                <w:szCs w:val="20"/>
                <w:lang w:eastAsia="tr-TR"/>
                <w14:ligatures w14:val="none"/>
              </w:rPr>
              <w:t xml:space="preserve"> sistem patolojisi</w:t>
            </w:r>
          </w:p>
        </w:tc>
        <w:tc>
          <w:tcPr>
            <w:tcW w:w="1276" w:type="dxa"/>
            <w:tcBorders>
              <w:top w:val="nil"/>
              <w:left w:val="nil"/>
              <w:bottom w:val="single" w:sz="4" w:space="0" w:color="auto"/>
              <w:right w:val="single" w:sz="4" w:space="0" w:color="auto"/>
            </w:tcBorders>
            <w:shd w:val="clear" w:color="auto" w:fill="auto"/>
            <w:vAlign w:val="center"/>
            <w:hideMark/>
          </w:tcPr>
          <w:p w14:paraId="7ED54EE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Pratik</w:t>
            </w:r>
          </w:p>
        </w:tc>
        <w:tc>
          <w:tcPr>
            <w:tcW w:w="851" w:type="dxa"/>
            <w:tcBorders>
              <w:top w:val="nil"/>
              <w:left w:val="nil"/>
              <w:bottom w:val="single" w:sz="4" w:space="0" w:color="auto"/>
              <w:right w:val="single" w:sz="4" w:space="0" w:color="auto"/>
            </w:tcBorders>
            <w:shd w:val="clear" w:color="auto" w:fill="auto"/>
            <w:vAlign w:val="center"/>
            <w:hideMark/>
          </w:tcPr>
          <w:p w14:paraId="584170B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3</w:t>
            </w:r>
          </w:p>
        </w:tc>
      </w:tr>
      <w:tr w:rsidR="00474063" w:rsidRPr="00474063" w14:paraId="41010D30" w14:textId="77777777" w:rsidTr="00474063">
        <w:trPr>
          <w:trHeight w:val="300"/>
        </w:trPr>
        <w:tc>
          <w:tcPr>
            <w:tcW w:w="10627"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2E9FBC21"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ÜROLOJİ</w:t>
            </w:r>
          </w:p>
        </w:tc>
      </w:tr>
      <w:tr w:rsidR="00474063" w:rsidRPr="00474063" w14:paraId="3A179887" w14:textId="77777777" w:rsidTr="00474063">
        <w:trPr>
          <w:trHeight w:val="300"/>
        </w:trPr>
        <w:tc>
          <w:tcPr>
            <w:tcW w:w="8500" w:type="dxa"/>
            <w:tcBorders>
              <w:top w:val="nil"/>
              <w:left w:val="single" w:sz="4" w:space="0" w:color="auto"/>
              <w:bottom w:val="single" w:sz="4" w:space="0" w:color="auto"/>
              <w:right w:val="single" w:sz="4" w:space="0" w:color="auto"/>
            </w:tcBorders>
            <w:shd w:val="clear" w:color="000000" w:fill="45B0E1"/>
            <w:vAlign w:val="center"/>
            <w:hideMark/>
          </w:tcPr>
          <w:p w14:paraId="6063C40D" w14:textId="77777777" w:rsidR="00474063" w:rsidRPr="00474063" w:rsidRDefault="00474063" w:rsidP="00474063">
            <w:pPr>
              <w:spacing w:after="0" w:line="240" w:lineRule="auto"/>
              <w:jc w:val="both"/>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Konu</w:t>
            </w:r>
          </w:p>
        </w:tc>
        <w:tc>
          <w:tcPr>
            <w:tcW w:w="1276" w:type="dxa"/>
            <w:tcBorders>
              <w:top w:val="nil"/>
              <w:left w:val="nil"/>
              <w:bottom w:val="single" w:sz="4" w:space="0" w:color="auto"/>
              <w:right w:val="single" w:sz="4" w:space="0" w:color="auto"/>
            </w:tcBorders>
            <w:shd w:val="clear" w:color="000000" w:fill="45B0E1"/>
            <w:vAlign w:val="center"/>
            <w:hideMark/>
          </w:tcPr>
          <w:p w14:paraId="6E6509DA"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Türü</w:t>
            </w:r>
          </w:p>
        </w:tc>
        <w:tc>
          <w:tcPr>
            <w:tcW w:w="851" w:type="dxa"/>
            <w:tcBorders>
              <w:top w:val="nil"/>
              <w:left w:val="nil"/>
              <w:bottom w:val="single" w:sz="4" w:space="0" w:color="auto"/>
              <w:right w:val="single" w:sz="4" w:space="0" w:color="auto"/>
            </w:tcBorders>
            <w:shd w:val="clear" w:color="000000" w:fill="45B0E1"/>
            <w:vAlign w:val="center"/>
            <w:hideMark/>
          </w:tcPr>
          <w:p w14:paraId="3537D5F3" w14:textId="77777777" w:rsidR="00474063" w:rsidRPr="00474063" w:rsidRDefault="00474063" w:rsidP="00474063">
            <w:pPr>
              <w:spacing w:after="0" w:line="240" w:lineRule="auto"/>
              <w:jc w:val="center"/>
              <w:rPr>
                <w:rFonts w:ascii="Arial" w:eastAsia="Times New Roman" w:hAnsi="Arial" w:cs="Arial"/>
                <w:b/>
                <w:bCs/>
                <w:color w:val="000000"/>
                <w:sz w:val="20"/>
                <w:szCs w:val="20"/>
                <w:lang w:eastAsia="tr-TR"/>
                <w14:ligatures w14:val="none"/>
              </w:rPr>
            </w:pPr>
            <w:r w:rsidRPr="00474063">
              <w:rPr>
                <w:rFonts w:ascii="Arial" w:eastAsia="Times New Roman" w:hAnsi="Arial" w:cs="Arial"/>
                <w:b/>
                <w:bCs/>
                <w:color w:val="000000"/>
                <w:sz w:val="20"/>
                <w:szCs w:val="20"/>
                <w:lang w:eastAsia="tr-TR"/>
                <w14:ligatures w14:val="none"/>
              </w:rPr>
              <w:t>Saat</w:t>
            </w:r>
          </w:p>
        </w:tc>
      </w:tr>
      <w:tr w:rsidR="00474063" w:rsidRPr="00474063" w14:paraId="3A43D833"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3643574C"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Ürolojide semptomların tanımı ve genel yaklaşım prensipleri</w:t>
            </w:r>
          </w:p>
        </w:tc>
        <w:tc>
          <w:tcPr>
            <w:tcW w:w="1276" w:type="dxa"/>
            <w:tcBorders>
              <w:top w:val="nil"/>
              <w:left w:val="nil"/>
              <w:bottom w:val="single" w:sz="4" w:space="0" w:color="auto"/>
              <w:right w:val="single" w:sz="4" w:space="0" w:color="auto"/>
            </w:tcBorders>
            <w:shd w:val="clear" w:color="auto" w:fill="auto"/>
            <w:vAlign w:val="center"/>
            <w:hideMark/>
          </w:tcPr>
          <w:p w14:paraId="5078D9CC"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4748431F"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76B21E41"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57C9F17F"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Ürolojik muayene </w:t>
            </w:r>
          </w:p>
        </w:tc>
        <w:tc>
          <w:tcPr>
            <w:tcW w:w="1276" w:type="dxa"/>
            <w:tcBorders>
              <w:top w:val="nil"/>
              <w:left w:val="nil"/>
              <w:bottom w:val="single" w:sz="4" w:space="0" w:color="auto"/>
              <w:right w:val="single" w:sz="4" w:space="0" w:color="auto"/>
            </w:tcBorders>
            <w:shd w:val="clear" w:color="auto" w:fill="auto"/>
            <w:vAlign w:val="center"/>
            <w:hideMark/>
          </w:tcPr>
          <w:p w14:paraId="79426E39"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048B7FCA"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6B1A50E5"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2A3F9475"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Ürolojide laboratuvar ve görüntüleme yöntemleri</w:t>
            </w:r>
          </w:p>
        </w:tc>
        <w:tc>
          <w:tcPr>
            <w:tcW w:w="1276" w:type="dxa"/>
            <w:tcBorders>
              <w:top w:val="nil"/>
              <w:left w:val="nil"/>
              <w:bottom w:val="single" w:sz="4" w:space="0" w:color="auto"/>
              <w:right w:val="single" w:sz="4" w:space="0" w:color="auto"/>
            </w:tcBorders>
            <w:shd w:val="clear" w:color="auto" w:fill="auto"/>
            <w:vAlign w:val="center"/>
            <w:hideMark/>
          </w:tcPr>
          <w:p w14:paraId="642F1542"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7D4F6D20"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r w:rsidR="00474063" w:rsidRPr="00474063" w14:paraId="2267BD97" w14:textId="77777777" w:rsidTr="00474063">
        <w:trPr>
          <w:trHeight w:val="300"/>
        </w:trPr>
        <w:tc>
          <w:tcPr>
            <w:tcW w:w="8500" w:type="dxa"/>
            <w:tcBorders>
              <w:top w:val="nil"/>
              <w:left w:val="single" w:sz="4" w:space="0" w:color="auto"/>
              <w:bottom w:val="single" w:sz="4" w:space="0" w:color="auto"/>
              <w:right w:val="single" w:sz="4" w:space="0" w:color="auto"/>
            </w:tcBorders>
            <w:shd w:val="clear" w:color="auto" w:fill="auto"/>
            <w:vAlign w:val="center"/>
            <w:hideMark/>
          </w:tcPr>
          <w:p w14:paraId="6B9E4D29" w14:textId="77777777" w:rsidR="00474063" w:rsidRPr="00474063" w:rsidRDefault="00474063" w:rsidP="00474063">
            <w:pPr>
              <w:spacing w:after="0" w:line="240" w:lineRule="auto"/>
              <w:jc w:val="both"/>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Ürolojik aciller</w:t>
            </w:r>
          </w:p>
        </w:tc>
        <w:tc>
          <w:tcPr>
            <w:tcW w:w="1276" w:type="dxa"/>
            <w:tcBorders>
              <w:top w:val="nil"/>
              <w:left w:val="nil"/>
              <w:bottom w:val="single" w:sz="4" w:space="0" w:color="auto"/>
              <w:right w:val="single" w:sz="4" w:space="0" w:color="auto"/>
            </w:tcBorders>
            <w:shd w:val="clear" w:color="auto" w:fill="auto"/>
            <w:vAlign w:val="center"/>
            <w:hideMark/>
          </w:tcPr>
          <w:p w14:paraId="3303145B"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Teorik</w:t>
            </w:r>
          </w:p>
        </w:tc>
        <w:tc>
          <w:tcPr>
            <w:tcW w:w="851" w:type="dxa"/>
            <w:tcBorders>
              <w:top w:val="nil"/>
              <w:left w:val="nil"/>
              <w:bottom w:val="single" w:sz="4" w:space="0" w:color="auto"/>
              <w:right w:val="single" w:sz="4" w:space="0" w:color="auto"/>
            </w:tcBorders>
            <w:shd w:val="clear" w:color="auto" w:fill="auto"/>
            <w:vAlign w:val="center"/>
            <w:hideMark/>
          </w:tcPr>
          <w:p w14:paraId="1830C7A5" w14:textId="77777777" w:rsidR="00474063" w:rsidRPr="00474063" w:rsidRDefault="00474063" w:rsidP="00474063">
            <w:pPr>
              <w:spacing w:after="0" w:line="240" w:lineRule="auto"/>
              <w:jc w:val="center"/>
              <w:rPr>
                <w:rFonts w:ascii="Arial" w:eastAsia="Times New Roman" w:hAnsi="Arial" w:cs="Arial"/>
                <w:color w:val="000000"/>
                <w:sz w:val="20"/>
                <w:szCs w:val="20"/>
                <w:lang w:eastAsia="tr-TR"/>
                <w14:ligatures w14:val="none"/>
              </w:rPr>
            </w:pPr>
            <w:r w:rsidRPr="00474063">
              <w:rPr>
                <w:rFonts w:ascii="Arial" w:eastAsia="Times New Roman" w:hAnsi="Arial" w:cs="Arial"/>
                <w:color w:val="000000"/>
                <w:sz w:val="20"/>
                <w:szCs w:val="20"/>
                <w:lang w:eastAsia="tr-TR"/>
                <w14:ligatures w14:val="none"/>
              </w:rPr>
              <w:t>1</w:t>
            </w:r>
          </w:p>
        </w:tc>
      </w:tr>
    </w:tbl>
    <w:p w14:paraId="0C40850F" w14:textId="77777777" w:rsidR="00D547F4" w:rsidRPr="005C19F4" w:rsidRDefault="00D547F4" w:rsidP="00B36189">
      <w:pPr>
        <w:spacing w:after="0" w:line="276" w:lineRule="auto"/>
        <w:rPr>
          <w:rFonts w:ascii="Arial" w:eastAsia="Times New Roman" w:hAnsi="Arial" w:cs="Arial"/>
          <w:b/>
          <w:color w:val="000000" w:themeColor="text1"/>
        </w:rPr>
      </w:pPr>
    </w:p>
    <w:p w14:paraId="4FB2A671" w14:textId="77777777" w:rsidR="00A85BCC" w:rsidRPr="005C19F4" w:rsidRDefault="00A85BCC" w:rsidP="00B36189">
      <w:pPr>
        <w:spacing w:after="0" w:line="276" w:lineRule="auto"/>
        <w:rPr>
          <w:rFonts w:ascii="Arial" w:eastAsia="Times New Roman" w:hAnsi="Arial" w:cs="Arial"/>
          <w:b/>
          <w:color w:val="000000" w:themeColor="text1"/>
        </w:rPr>
      </w:pPr>
    </w:p>
    <w:p w14:paraId="362EF036" w14:textId="77777777" w:rsidR="00A85BCC" w:rsidRPr="005C19F4" w:rsidRDefault="00A85BCC" w:rsidP="00B36189">
      <w:pPr>
        <w:spacing w:after="0" w:line="276" w:lineRule="auto"/>
        <w:rPr>
          <w:rFonts w:ascii="Arial" w:eastAsia="Times New Roman" w:hAnsi="Arial" w:cs="Arial"/>
          <w:b/>
          <w:color w:val="000000" w:themeColor="text1"/>
        </w:rPr>
      </w:pPr>
    </w:p>
    <w:p w14:paraId="4EBE405B" w14:textId="77777777" w:rsidR="00A85BCC" w:rsidRPr="005C19F4" w:rsidRDefault="00A85BCC" w:rsidP="00B36189">
      <w:pPr>
        <w:spacing w:after="0" w:line="276" w:lineRule="auto"/>
        <w:rPr>
          <w:rFonts w:ascii="Arial" w:eastAsia="Times New Roman" w:hAnsi="Arial" w:cs="Arial"/>
          <w:b/>
          <w:color w:val="000000" w:themeColor="text1"/>
        </w:rPr>
      </w:pPr>
    </w:p>
    <w:p w14:paraId="6E600C7D" w14:textId="77777777" w:rsidR="00A85BCC" w:rsidRPr="005C19F4" w:rsidRDefault="00A85BCC" w:rsidP="00B36189">
      <w:pPr>
        <w:spacing w:after="0" w:line="276" w:lineRule="auto"/>
        <w:rPr>
          <w:rFonts w:ascii="Arial" w:eastAsia="Times New Roman" w:hAnsi="Arial" w:cs="Arial"/>
          <w:b/>
          <w:color w:val="000000" w:themeColor="text1"/>
        </w:rPr>
      </w:pPr>
    </w:p>
    <w:p w14:paraId="2CD32BE9" w14:textId="77777777" w:rsidR="00A85BCC" w:rsidRPr="005C19F4" w:rsidRDefault="00A85BCC" w:rsidP="00B36189">
      <w:pPr>
        <w:spacing w:after="0" w:line="276" w:lineRule="auto"/>
        <w:rPr>
          <w:rFonts w:ascii="Arial" w:eastAsia="Times New Roman" w:hAnsi="Arial" w:cs="Arial"/>
          <w:b/>
          <w:color w:val="000000" w:themeColor="text1"/>
        </w:rPr>
      </w:pPr>
    </w:p>
    <w:p w14:paraId="3EECAB6D" w14:textId="77777777" w:rsidR="00A85BCC" w:rsidRPr="005C19F4" w:rsidRDefault="00A85BCC" w:rsidP="00B36189">
      <w:pPr>
        <w:spacing w:after="0" w:line="276" w:lineRule="auto"/>
        <w:rPr>
          <w:rFonts w:ascii="Arial" w:eastAsia="Times New Roman" w:hAnsi="Arial" w:cs="Arial"/>
          <w:b/>
          <w:color w:val="000000" w:themeColor="text1"/>
        </w:rPr>
      </w:pPr>
    </w:p>
    <w:p w14:paraId="02EAD788" w14:textId="77777777" w:rsidR="00A85BCC" w:rsidRPr="005C19F4" w:rsidRDefault="00A85BCC" w:rsidP="00B36189">
      <w:pPr>
        <w:spacing w:after="0" w:line="276" w:lineRule="auto"/>
        <w:rPr>
          <w:rFonts w:ascii="Arial" w:eastAsia="Times New Roman" w:hAnsi="Arial" w:cs="Arial"/>
          <w:b/>
          <w:color w:val="000000" w:themeColor="text1"/>
        </w:rPr>
      </w:pPr>
    </w:p>
    <w:p w14:paraId="755F6AB8" w14:textId="77777777" w:rsidR="00A85BCC" w:rsidRPr="005C19F4" w:rsidRDefault="00A85BCC" w:rsidP="00B36189">
      <w:pPr>
        <w:spacing w:after="0" w:line="276" w:lineRule="auto"/>
        <w:rPr>
          <w:rFonts w:ascii="Arial" w:eastAsia="Times New Roman" w:hAnsi="Arial" w:cs="Arial"/>
          <w:b/>
          <w:color w:val="000000" w:themeColor="text1"/>
        </w:rPr>
      </w:pPr>
    </w:p>
    <w:p w14:paraId="2B881D2A" w14:textId="77777777" w:rsidR="00A85BCC" w:rsidRPr="005C19F4" w:rsidRDefault="00A85BCC" w:rsidP="00B36189">
      <w:pPr>
        <w:spacing w:after="0" w:line="276" w:lineRule="auto"/>
        <w:rPr>
          <w:rFonts w:ascii="Arial" w:eastAsia="Times New Roman" w:hAnsi="Arial" w:cs="Arial"/>
          <w:b/>
          <w:color w:val="000000" w:themeColor="text1"/>
        </w:rPr>
      </w:pPr>
    </w:p>
    <w:p w14:paraId="01D1B1F6" w14:textId="77777777" w:rsidR="00A85BCC" w:rsidRPr="005C19F4" w:rsidRDefault="00A85BCC" w:rsidP="00B36189">
      <w:pPr>
        <w:spacing w:after="0" w:line="276" w:lineRule="auto"/>
        <w:rPr>
          <w:rFonts w:ascii="Arial" w:eastAsia="Times New Roman" w:hAnsi="Arial" w:cs="Arial"/>
          <w:b/>
          <w:color w:val="000000" w:themeColor="text1"/>
        </w:rPr>
      </w:pPr>
    </w:p>
    <w:p w14:paraId="22138DD6" w14:textId="77777777" w:rsidR="00A85BCC" w:rsidRPr="005C19F4" w:rsidRDefault="00A85BCC" w:rsidP="00B36189">
      <w:pPr>
        <w:spacing w:after="0" w:line="276" w:lineRule="auto"/>
        <w:rPr>
          <w:rFonts w:ascii="Arial" w:eastAsia="Times New Roman" w:hAnsi="Arial" w:cs="Arial"/>
          <w:b/>
          <w:color w:val="000000" w:themeColor="text1"/>
        </w:rPr>
      </w:pPr>
    </w:p>
    <w:p w14:paraId="077EA8AD" w14:textId="77777777" w:rsidR="00A85BCC" w:rsidRPr="005C19F4" w:rsidRDefault="00A85BCC" w:rsidP="00B36189">
      <w:pPr>
        <w:spacing w:after="0" w:line="276" w:lineRule="auto"/>
        <w:rPr>
          <w:rFonts w:ascii="Arial" w:eastAsia="Times New Roman" w:hAnsi="Arial" w:cs="Arial"/>
          <w:b/>
          <w:color w:val="000000" w:themeColor="text1"/>
        </w:rPr>
      </w:pPr>
    </w:p>
    <w:p w14:paraId="72525330" w14:textId="77777777" w:rsidR="00A85BCC" w:rsidRPr="005C19F4" w:rsidRDefault="00A85BCC" w:rsidP="00B36189">
      <w:pPr>
        <w:spacing w:after="0" w:line="276" w:lineRule="auto"/>
        <w:rPr>
          <w:rFonts w:ascii="Arial" w:eastAsia="Times New Roman" w:hAnsi="Arial" w:cs="Arial"/>
          <w:b/>
          <w:color w:val="000000" w:themeColor="text1"/>
        </w:rPr>
      </w:pPr>
    </w:p>
    <w:p w14:paraId="68C230B4" w14:textId="77777777" w:rsidR="00A85BCC" w:rsidRPr="005C19F4" w:rsidRDefault="00A85BCC" w:rsidP="00B36189">
      <w:pPr>
        <w:spacing w:after="0" w:line="276" w:lineRule="auto"/>
        <w:rPr>
          <w:rFonts w:ascii="Arial" w:eastAsia="Times New Roman" w:hAnsi="Arial" w:cs="Arial"/>
          <w:b/>
          <w:color w:val="000000" w:themeColor="text1"/>
        </w:rPr>
      </w:pPr>
    </w:p>
    <w:p w14:paraId="03521863" w14:textId="77777777" w:rsidR="00A85BCC" w:rsidRPr="005C19F4" w:rsidRDefault="00A85BCC" w:rsidP="00B36189">
      <w:pPr>
        <w:spacing w:after="0" w:line="276" w:lineRule="auto"/>
        <w:rPr>
          <w:rFonts w:ascii="Arial" w:eastAsia="Times New Roman" w:hAnsi="Arial" w:cs="Arial"/>
          <w:b/>
          <w:color w:val="000000" w:themeColor="text1"/>
        </w:rPr>
      </w:pPr>
    </w:p>
    <w:p w14:paraId="530B7A79" w14:textId="77777777" w:rsidR="00A85BCC" w:rsidRPr="005C19F4" w:rsidRDefault="00A85BCC" w:rsidP="00B36189">
      <w:pPr>
        <w:spacing w:after="0" w:line="276" w:lineRule="auto"/>
        <w:rPr>
          <w:rFonts w:ascii="Arial" w:eastAsia="Times New Roman" w:hAnsi="Arial" w:cs="Arial"/>
          <w:b/>
          <w:color w:val="000000" w:themeColor="text1"/>
        </w:rPr>
      </w:pPr>
    </w:p>
    <w:p w14:paraId="4036AEA1" w14:textId="77777777" w:rsidR="00A85BCC" w:rsidRPr="005C19F4" w:rsidRDefault="00A85BCC" w:rsidP="00B36189">
      <w:pPr>
        <w:spacing w:after="0" w:line="276" w:lineRule="auto"/>
        <w:rPr>
          <w:rFonts w:ascii="Arial" w:eastAsia="Times New Roman" w:hAnsi="Arial" w:cs="Arial"/>
          <w:b/>
          <w:color w:val="000000" w:themeColor="text1"/>
        </w:rPr>
      </w:pPr>
    </w:p>
    <w:p w14:paraId="0EF4E49B" w14:textId="77777777" w:rsidR="00A85BCC" w:rsidRDefault="00A85BCC" w:rsidP="00B36189">
      <w:pPr>
        <w:spacing w:after="0" w:line="276" w:lineRule="auto"/>
        <w:rPr>
          <w:rFonts w:ascii="Arial" w:eastAsia="Times New Roman" w:hAnsi="Arial" w:cs="Arial"/>
          <w:b/>
          <w:color w:val="000000" w:themeColor="text1"/>
        </w:rPr>
      </w:pPr>
    </w:p>
    <w:p w14:paraId="2679BCE2" w14:textId="77777777" w:rsidR="00474063" w:rsidRDefault="00474063" w:rsidP="00B36189">
      <w:pPr>
        <w:spacing w:after="0" w:line="276" w:lineRule="auto"/>
        <w:rPr>
          <w:rFonts w:ascii="Arial" w:eastAsia="Times New Roman" w:hAnsi="Arial" w:cs="Arial"/>
          <w:b/>
          <w:color w:val="000000" w:themeColor="text1"/>
        </w:rPr>
      </w:pPr>
    </w:p>
    <w:p w14:paraId="3F0B1BE5" w14:textId="77777777" w:rsidR="00474063" w:rsidRDefault="00474063" w:rsidP="00B36189">
      <w:pPr>
        <w:spacing w:after="0" w:line="276" w:lineRule="auto"/>
        <w:rPr>
          <w:rFonts w:ascii="Arial" w:eastAsia="Times New Roman" w:hAnsi="Arial" w:cs="Arial"/>
          <w:b/>
          <w:color w:val="000000" w:themeColor="text1"/>
        </w:rPr>
      </w:pPr>
    </w:p>
    <w:p w14:paraId="50BE9329" w14:textId="77777777" w:rsidR="00474063" w:rsidRDefault="00474063" w:rsidP="00B36189">
      <w:pPr>
        <w:spacing w:after="0" w:line="276" w:lineRule="auto"/>
        <w:rPr>
          <w:rFonts w:ascii="Arial" w:eastAsia="Times New Roman" w:hAnsi="Arial" w:cs="Arial"/>
          <w:b/>
          <w:color w:val="000000" w:themeColor="text1"/>
        </w:rPr>
      </w:pPr>
    </w:p>
    <w:p w14:paraId="065C20F3" w14:textId="77777777" w:rsidR="00474063" w:rsidRDefault="00474063" w:rsidP="00B36189">
      <w:pPr>
        <w:spacing w:after="0" w:line="276" w:lineRule="auto"/>
        <w:rPr>
          <w:rFonts w:ascii="Arial" w:eastAsia="Times New Roman" w:hAnsi="Arial" w:cs="Arial"/>
          <w:b/>
          <w:color w:val="000000" w:themeColor="text1"/>
        </w:rPr>
      </w:pPr>
    </w:p>
    <w:p w14:paraId="27CE8C17" w14:textId="77777777" w:rsidR="00474063" w:rsidRDefault="00474063" w:rsidP="00B36189">
      <w:pPr>
        <w:spacing w:after="0" w:line="276" w:lineRule="auto"/>
        <w:rPr>
          <w:rFonts w:ascii="Arial" w:eastAsia="Times New Roman" w:hAnsi="Arial" w:cs="Arial"/>
          <w:b/>
          <w:color w:val="000000" w:themeColor="text1"/>
        </w:rPr>
      </w:pPr>
    </w:p>
    <w:p w14:paraId="567AA584" w14:textId="77777777" w:rsidR="00474063" w:rsidRPr="005C19F4" w:rsidRDefault="00474063" w:rsidP="00B36189">
      <w:pPr>
        <w:spacing w:after="0" w:line="276" w:lineRule="auto"/>
        <w:rPr>
          <w:rFonts w:ascii="Arial" w:eastAsia="Times New Roman" w:hAnsi="Arial" w:cs="Arial"/>
          <w:b/>
          <w:color w:val="000000" w:themeColor="text1"/>
        </w:rPr>
      </w:pPr>
    </w:p>
    <w:p w14:paraId="74BBB9C6" w14:textId="77777777" w:rsidR="00A85BCC" w:rsidRPr="005C19F4" w:rsidRDefault="00A85BCC" w:rsidP="00B36189">
      <w:pPr>
        <w:spacing w:after="0" w:line="276" w:lineRule="auto"/>
        <w:rPr>
          <w:rFonts w:ascii="Arial" w:eastAsia="Times New Roman" w:hAnsi="Arial" w:cs="Arial"/>
          <w:b/>
          <w:color w:val="000000" w:themeColor="text1"/>
        </w:rPr>
      </w:pPr>
    </w:p>
    <w:p w14:paraId="11E34BD4" w14:textId="77777777" w:rsidR="00A85BCC" w:rsidRPr="005C19F4" w:rsidRDefault="00A85BCC" w:rsidP="00B36189">
      <w:pPr>
        <w:spacing w:after="0" w:line="276" w:lineRule="auto"/>
        <w:rPr>
          <w:rFonts w:ascii="Arial" w:eastAsia="Times New Roman" w:hAnsi="Arial" w:cs="Arial"/>
          <w:b/>
          <w:color w:val="000000" w:themeColor="text1"/>
        </w:rPr>
      </w:pPr>
    </w:p>
    <w:p w14:paraId="66D1A191" w14:textId="77777777" w:rsidR="00A85BCC" w:rsidRPr="005C19F4" w:rsidRDefault="00A85BCC" w:rsidP="00B36189">
      <w:pPr>
        <w:spacing w:after="0" w:line="276" w:lineRule="auto"/>
        <w:rPr>
          <w:rFonts w:ascii="Arial" w:eastAsia="Times New Roman" w:hAnsi="Arial" w:cs="Arial"/>
          <w:b/>
          <w:color w:val="000000" w:themeColor="text1"/>
        </w:rPr>
      </w:pPr>
    </w:p>
    <w:p w14:paraId="3A35F76C" w14:textId="77777777" w:rsidR="00A85BCC" w:rsidRPr="005C19F4" w:rsidRDefault="00A85BCC" w:rsidP="00B36189">
      <w:pPr>
        <w:spacing w:after="0" w:line="276" w:lineRule="auto"/>
        <w:rPr>
          <w:rFonts w:ascii="Arial" w:eastAsia="Times New Roman" w:hAnsi="Arial" w:cs="Arial"/>
          <w:b/>
          <w:color w:val="000000" w:themeColor="text1"/>
        </w:rPr>
      </w:pPr>
    </w:p>
    <w:p w14:paraId="17670D31" w14:textId="77777777" w:rsidR="00A85BCC" w:rsidRPr="005C19F4" w:rsidRDefault="00A85BCC" w:rsidP="00B36189">
      <w:pPr>
        <w:spacing w:after="0" w:line="276" w:lineRule="auto"/>
        <w:rPr>
          <w:rFonts w:ascii="Arial" w:eastAsia="Times New Roman" w:hAnsi="Arial" w:cs="Arial"/>
          <w:b/>
          <w:color w:val="000000" w:themeColor="text1"/>
        </w:rPr>
      </w:pPr>
    </w:p>
    <w:p w14:paraId="133E8110" w14:textId="77777777" w:rsidR="00A85BCC" w:rsidRPr="005C19F4" w:rsidRDefault="00A85BCC" w:rsidP="00B36189">
      <w:pPr>
        <w:spacing w:after="0" w:line="276" w:lineRule="auto"/>
        <w:rPr>
          <w:rFonts w:ascii="Arial" w:eastAsia="Times New Roman" w:hAnsi="Arial" w:cs="Arial"/>
          <w:b/>
          <w:color w:val="000000" w:themeColor="text1"/>
        </w:rPr>
      </w:pPr>
    </w:p>
    <w:p w14:paraId="2DA2E62B" w14:textId="77777777" w:rsidR="00A85BCC" w:rsidRPr="005C19F4" w:rsidRDefault="00A85BCC" w:rsidP="00B36189">
      <w:pPr>
        <w:spacing w:after="0" w:line="276" w:lineRule="auto"/>
        <w:rPr>
          <w:rFonts w:ascii="Arial" w:eastAsia="Times New Roman" w:hAnsi="Arial" w:cs="Arial"/>
          <w:b/>
          <w:color w:val="000000" w:themeColor="text1"/>
        </w:rPr>
      </w:pPr>
    </w:p>
    <w:p w14:paraId="7F0BCBA6" w14:textId="77777777" w:rsidR="00A85BCC" w:rsidRPr="005C19F4" w:rsidRDefault="00A85BCC" w:rsidP="00B36189">
      <w:pPr>
        <w:spacing w:after="0" w:line="276" w:lineRule="auto"/>
        <w:rPr>
          <w:rFonts w:ascii="Arial" w:eastAsia="Times New Roman" w:hAnsi="Arial" w:cs="Arial"/>
          <w:b/>
          <w:color w:val="000000" w:themeColor="text1"/>
        </w:rPr>
      </w:pPr>
    </w:p>
    <w:p w14:paraId="2E47A374" w14:textId="77777777" w:rsidR="00D547F4" w:rsidRPr="005C19F4" w:rsidRDefault="00D547F4" w:rsidP="00F41EDB">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lastRenderedPageBreak/>
        <w:t>SANTRAL SİNİR SİSTEMİ HASTALIKLARI DERS KURULU</w:t>
      </w:r>
    </w:p>
    <w:p w14:paraId="1D9D168E" w14:textId="1B9C61C9" w:rsidR="00F41EDB" w:rsidRPr="005C19F4" w:rsidRDefault="00F41EDB" w:rsidP="00F41EDB">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t>DIII – KURUL V</w:t>
      </w:r>
    </w:p>
    <w:p w14:paraId="0D565D1B" w14:textId="77777777" w:rsidR="00D547F4" w:rsidRPr="005C19F4" w:rsidRDefault="00D547F4" w:rsidP="00D547F4">
      <w:pPr>
        <w:spacing w:after="0" w:line="276" w:lineRule="auto"/>
        <w:jc w:val="center"/>
        <w:rPr>
          <w:rFonts w:ascii="Arial" w:eastAsia="Times New Roman" w:hAnsi="Arial" w:cs="Arial"/>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3814"/>
        <w:gridCol w:w="1538"/>
        <w:gridCol w:w="1538"/>
        <w:gridCol w:w="1538"/>
      </w:tblGrid>
      <w:tr w:rsidR="00B23BEA" w:rsidRPr="005C19F4" w14:paraId="0FAB650C" w14:textId="77777777" w:rsidTr="00D75765">
        <w:trPr>
          <w:jc w:val="center"/>
        </w:trPr>
        <w:tc>
          <w:tcPr>
            <w:tcW w:w="2062" w:type="dxa"/>
            <w:shd w:val="clear" w:color="auto" w:fill="45B0E1" w:themeFill="accent1" w:themeFillTint="99"/>
            <w:vAlign w:val="center"/>
          </w:tcPr>
          <w:p w14:paraId="7C911549" w14:textId="77777777" w:rsidR="00B23BEA" w:rsidRPr="005C19F4" w:rsidRDefault="00B23BEA" w:rsidP="00542CF6">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20"/>
                <w:szCs w:val="20"/>
              </w:rPr>
              <w:t>KURUL DERSİNİN KODU</w:t>
            </w:r>
          </w:p>
        </w:tc>
        <w:tc>
          <w:tcPr>
            <w:tcW w:w="3814" w:type="dxa"/>
            <w:shd w:val="clear" w:color="auto" w:fill="45B0E1" w:themeFill="accent1" w:themeFillTint="99"/>
            <w:vAlign w:val="center"/>
          </w:tcPr>
          <w:p w14:paraId="64EA9551" w14:textId="77777777" w:rsidR="00B23BEA" w:rsidRPr="005C19F4" w:rsidRDefault="00B23BEA" w:rsidP="00542CF6">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20"/>
                <w:szCs w:val="20"/>
              </w:rPr>
              <w:t>KURUL DERSİNİN</w:t>
            </w:r>
          </w:p>
          <w:p w14:paraId="166F31C0" w14:textId="77777777" w:rsidR="00B23BEA" w:rsidRPr="005C19F4" w:rsidRDefault="00B23BEA" w:rsidP="00542CF6">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20"/>
                <w:szCs w:val="20"/>
              </w:rPr>
              <w:t>ADI</w:t>
            </w:r>
          </w:p>
        </w:tc>
        <w:tc>
          <w:tcPr>
            <w:tcW w:w="1538" w:type="dxa"/>
            <w:shd w:val="clear" w:color="auto" w:fill="45B0E1" w:themeFill="accent1" w:themeFillTint="99"/>
            <w:vAlign w:val="center"/>
          </w:tcPr>
          <w:p w14:paraId="42D446C0" w14:textId="77777777" w:rsidR="00B23BEA" w:rsidRPr="005C19F4" w:rsidRDefault="00B23BEA" w:rsidP="00542CF6">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20"/>
                <w:szCs w:val="20"/>
              </w:rPr>
              <w:t>TEORİK DERS SAATİ</w:t>
            </w:r>
          </w:p>
        </w:tc>
        <w:tc>
          <w:tcPr>
            <w:tcW w:w="1538" w:type="dxa"/>
            <w:shd w:val="clear" w:color="auto" w:fill="45B0E1" w:themeFill="accent1" w:themeFillTint="99"/>
            <w:vAlign w:val="center"/>
          </w:tcPr>
          <w:p w14:paraId="64AB0FD6" w14:textId="77777777" w:rsidR="00B23BEA" w:rsidRPr="005C19F4" w:rsidRDefault="00B23BEA" w:rsidP="00542CF6">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20"/>
                <w:szCs w:val="20"/>
              </w:rPr>
              <w:t>PRATİK</w:t>
            </w:r>
          </w:p>
          <w:p w14:paraId="118B67A7" w14:textId="77777777" w:rsidR="00B23BEA" w:rsidRPr="005C19F4" w:rsidRDefault="00B23BEA" w:rsidP="00542CF6">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20"/>
                <w:szCs w:val="20"/>
              </w:rPr>
              <w:t>DERS SAATİ</w:t>
            </w:r>
          </w:p>
        </w:tc>
        <w:tc>
          <w:tcPr>
            <w:tcW w:w="1538" w:type="dxa"/>
            <w:shd w:val="clear" w:color="auto" w:fill="45B0E1" w:themeFill="accent1" w:themeFillTint="99"/>
            <w:vAlign w:val="center"/>
          </w:tcPr>
          <w:p w14:paraId="2C141C27" w14:textId="77777777" w:rsidR="00B23BEA" w:rsidRPr="005C19F4" w:rsidRDefault="00B23BEA" w:rsidP="00542CF6">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20"/>
                <w:szCs w:val="20"/>
              </w:rPr>
              <w:t>TOPLAM</w:t>
            </w:r>
          </w:p>
          <w:p w14:paraId="1A88DDA3" w14:textId="77777777" w:rsidR="00B23BEA" w:rsidRPr="005C19F4" w:rsidRDefault="00B23BEA" w:rsidP="00542CF6">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20"/>
                <w:szCs w:val="20"/>
              </w:rPr>
              <w:t>DERS SAATİ</w:t>
            </w:r>
          </w:p>
        </w:tc>
      </w:tr>
      <w:tr w:rsidR="00B73A79" w:rsidRPr="005C19F4" w14:paraId="1F5EA0F5" w14:textId="77777777" w:rsidTr="00474063">
        <w:trPr>
          <w:jc w:val="center"/>
        </w:trPr>
        <w:tc>
          <w:tcPr>
            <w:tcW w:w="2062" w:type="dxa"/>
            <w:shd w:val="clear" w:color="auto" w:fill="auto"/>
            <w:vAlign w:val="center"/>
          </w:tcPr>
          <w:p w14:paraId="3D5044FE"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B7390A0" w14:textId="0FAEDBB0" w:rsidR="00B73A79" w:rsidRPr="005C19F4" w:rsidRDefault="00B73A79" w:rsidP="00B73A79">
            <w:pPr>
              <w:spacing w:after="0" w:line="276" w:lineRule="auto"/>
              <w:jc w:val="both"/>
              <w:rPr>
                <w:rFonts w:ascii="Arial" w:hAnsi="Arial" w:cs="Arial"/>
                <w:color w:val="000000" w:themeColor="text1"/>
              </w:rPr>
            </w:pPr>
            <w:r w:rsidRPr="005C19F4">
              <w:rPr>
                <w:rFonts w:ascii="Arial" w:hAnsi="Arial" w:cs="Arial"/>
                <w:color w:val="000000" w:themeColor="text1"/>
              </w:rPr>
              <w:t>Sınav Değerlendirme Dersi</w:t>
            </w:r>
          </w:p>
        </w:tc>
        <w:tc>
          <w:tcPr>
            <w:tcW w:w="1538" w:type="dxa"/>
            <w:shd w:val="clear" w:color="auto" w:fill="auto"/>
            <w:vAlign w:val="center"/>
          </w:tcPr>
          <w:p w14:paraId="2B80277D" w14:textId="108A172A"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6E77A652" w14:textId="5958A7EB"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7F3495AA" w14:textId="53361B6C"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r>
      <w:tr w:rsidR="00B73A79" w:rsidRPr="005C19F4" w14:paraId="7826776F" w14:textId="77777777" w:rsidTr="00474063">
        <w:trPr>
          <w:jc w:val="center"/>
        </w:trPr>
        <w:tc>
          <w:tcPr>
            <w:tcW w:w="2062" w:type="dxa"/>
            <w:shd w:val="clear" w:color="auto" w:fill="auto"/>
            <w:vAlign w:val="center"/>
          </w:tcPr>
          <w:p w14:paraId="67D72CD8"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4E03F52" w14:textId="5DC6EB67" w:rsidR="00B73A79" w:rsidRPr="005C19F4" w:rsidRDefault="00B73A79" w:rsidP="00B73A79">
            <w:pPr>
              <w:spacing w:after="0" w:line="276" w:lineRule="auto"/>
              <w:jc w:val="both"/>
              <w:rPr>
                <w:rFonts w:ascii="Arial" w:eastAsia="Times New Roman" w:hAnsi="Arial" w:cs="Arial"/>
                <w:color w:val="000000" w:themeColor="text1"/>
              </w:rPr>
            </w:pPr>
            <w:r w:rsidRPr="005C19F4">
              <w:rPr>
                <w:rFonts w:ascii="Arial" w:hAnsi="Arial" w:cs="Arial"/>
                <w:color w:val="000000" w:themeColor="text1"/>
              </w:rPr>
              <w:t>Baş Koordinatörlük Geri Bildirim Dersi</w:t>
            </w:r>
          </w:p>
        </w:tc>
        <w:tc>
          <w:tcPr>
            <w:tcW w:w="1538" w:type="dxa"/>
            <w:shd w:val="clear" w:color="auto" w:fill="auto"/>
            <w:vAlign w:val="center"/>
          </w:tcPr>
          <w:p w14:paraId="69EA195C" w14:textId="3341C136"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54DBBFD4" w14:textId="7C9DF294"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0D5B06F4" w14:textId="52702049"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B73A79" w:rsidRPr="005C19F4" w14:paraId="733B7650" w14:textId="77777777" w:rsidTr="00474063">
        <w:trPr>
          <w:jc w:val="center"/>
        </w:trPr>
        <w:tc>
          <w:tcPr>
            <w:tcW w:w="2062" w:type="dxa"/>
            <w:shd w:val="clear" w:color="auto" w:fill="auto"/>
            <w:vAlign w:val="center"/>
          </w:tcPr>
          <w:p w14:paraId="40C47843"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C4668B2" w14:textId="5E2F2293" w:rsidR="00B73A79" w:rsidRPr="005C19F4" w:rsidRDefault="00C74475" w:rsidP="00B73A79">
            <w:pPr>
              <w:spacing w:after="0" w:line="276" w:lineRule="auto"/>
              <w:jc w:val="both"/>
              <w:rPr>
                <w:rFonts w:ascii="Arial" w:eastAsia="Times New Roman" w:hAnsi="Arial" w:cs="Arial"/>
                <w:color w:val="000000" w:themeColor="text1"/>
              </w:rPr>
            </w:pPr>
            <w:r w:rsidRPr="005C19F4">
              <w:rPr>
                <w:rFonts w:ascii="Arial" w:hAnsi="Arial" w:cs="Arial"/>
                <w:color w:val="000000" w:themeColor="text1"/>
              </w:rPr>
              <w:t>Ders Kuruluna Giriş Dersi</w:t>
            </w:r>
          </w:p>
        </w:tc>
        <w:tc>
          <w:tcPr>
            <w:tcW w:w="1538" w:type="dxa"/>
            <w:shd w:val="clear" w:color="auto" w:fill="auto"/>
            <w:vAlign w:val="center"/>
          </w:tcPr>
          <w:p w14:paraId="442B6402" w14:textId="5C1F2032"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4FA8776B" w14:textId="31230DBC"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0CFA23C8" w14:textId="28D2AA88"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B73A79" w:rsidRPr="005C19F4" w14:paraId="62A85988" w14:textId="77777777" w:rsidTr="00474063">
        <w:trPr>
          <w:jc w:val="center"/>
        </w:trPr>
        <w:tc>
          <w:tcPr>
            <w:tcW w:w="2062" w:type="dxa"/>
            <w:shd w:val="clear" w:color="auto" w:fill="auto"/>
            <w:vAlign w:val="center"/>
          </w:tcPr>
          <w:p w14:paraId="0C5196C5"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3111CD26" w14:textId="56964CEE" w:rsidR="00B73A79" w:rsidRPr="005C19F4" w:rsidRDefault="00B73A79" w:rsidP="00B73A79">
            <w:pPr>
              <w:spacing w:after="0" w:line="276" w:lineRule="auto"/>
              <w:jc w:val="both"/>
              <w:rPr>
                <w:rFonts w:ascii="Arial" w:hAnsi="Arial" w:cs="Arial"/>
                <w:color w:val="000000" w:themeColor="text1"/>
              </w:rPr>
            </w:pPr>
            <w:r w:rsidRPr="005C19F4">
              <w:rPr>
                <w:rFonts w:ascii="Arial" w:eastAsia="Times New Roman" w:hAnsi="Arial" w:cs="Arial"/>
                <w:color w:val="000000" w:themeColor="text1"/>
              </w:rPr>
              <w:t xml:space="preserve">Beyin ve Sinir Cerrahisi </w:t>
            </w:r>
          </w:p>
        </w:tc>
        <w:tc>
          <w:tcPr>
            <w:tcW w:w="1538" w:type="dxa"/>
            <w:shd w:val="clear" w:color="auto" w:fill="auto"/>
            <w:vAlign w:val="center"/>
          </w:tcPr>
          <w:p w14:paraId="12F7EC85" w14:textId="3B457D16"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lang w:val="en-GB"/>
              </w:rPr>
              <w:t>4</w:t>
            </w:r>
          </w:p>
        </w:tc>
        <w:tc>
          <w:tcPr>
            <w:tcW w:w="1538" w:type="dxa"/>
            <w:shd w:val="clear" w:color="auto" w:fill="auto"/>
            <w:vAlign w:val="center"/>
          </w:tcPr>
          <w:p w14:paraId="4C396941" w14:textId="73DC8430"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lang w:val="en-GB"/>
              </w:rPr>
              <w:t>0</w:t>
            </w:r>
          </w:p>
        </w:tc>
        <w:tc>
          <w:tcPr>
            <w:tcW w:w="1538" w:type="dxa"/>
            <w:shd w:val="clear" w:color="auto" w:fill="auto"/>
            <w:vAlign w:val="center"/>
          </w:tcPr>
          <w:p w14:paraId="5187D2A1" w14:textId="6DC8256A"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lang w:val="en-GB"/>
              </w:rPr>
              <w:t>4</w:t>
            </w:r>
          </w:p>
        </w:tc>
      </w:tr>
      <w:tr w:rsidR="00B73A79" w:rsidRPr="005C19F4" w14:paraId="055A602A" w14:textId="77777777" w:rsidTr="00474063">
        <w:trPr>
          <w:jc w:val="center"/>
        </w:trPr>
        <w:tc>
          <w:tcPr>
            <w:tcW w:w="2062" w:type="dxa"/>
            <w:shd w:val="clear" w:color="auto" w:fill="auto"/>
            <w:vAlign w:val="center"/>
          </w:tcPr>
          <w:p w14:paraId="6F7F9796"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0CE745E3" w14:textId="3B23B31B" w:rsidR="00B73A79" w:rsidRPr="005C19F4" w:rsidRDefault="00B73A79" w:rsidP="00B73A79">
            <w:pPr>
              <w:spacing w:after="0" w:line="276" w:lineRule="auto"/>
              <w:jc w:val="both"/>
              <w:rPr>
                <w:rFonts w:ascii="Arial" w:hAnsi="Arial" w:cs="Arial"/>
                <w:color w:val="000000" w:themeColor="text1"/>
              </w:rPr>
            </w:pPr>
            <w:r w:rsidRPr="005C19F4">
              <w:rPr>
                <w:rFonts w:ascii="Arial" w:eastAsia="Times New Roman" w:hAnsi="Arial" w:cs="Arial"/>
                <w:color w:val="000000" w:themeColor="text1"/>
              </w:rPr>
              <w:t>Biyofizik</w:t>
            </w:r>
          </w:p>
        </w:tc>
        <w:tc>
          <w:tcPr>
            <w:tcW w:w="1538" w:type="dxa"/>
            <w:shd w:val="clear" w:color="auto" w:fill="auto"/>
            <w:vAlign w:val="center"/>
          </w:tcPr>
          <w:p w14:paraId="1F70DAA0" w14:textId="4A4CF10B"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vAlign w:val="center"/>
          </w:tcPr>
          <w:p w14:paraId="477FF8B4" w14:textId="04C80712"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1374DD4C" w14:textId="08C3E960"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r>
      <w:tr w:rsidR="00B73A79" w:rsidRPr="005C19F4" w14:paraId="14D3AAF5" w14:textId="77777777" w:rsidTr="00474063">
        <w:trPr>
          <w:jc w:val="center"/>
        </w:trPr>
        <w:tc>
          <w:tcPr>
            <w:tcW w:w="2062" w:type="dxa"/>
            <w:shd w:val="clear" w:color="auto" w:fill="auto"/>
            <w:vAlign w:val="center"/>
          </w:tcPr>
          <w:p w14:paraId="7727DD88"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F6AA60A" w14:textId="639AE7DA" w:rsidR="00B73A79" w:rsidRPr="005C19F4" w:rsidRDefault="00B73A79" w:rsidP="00B73A79">
            <w:pPr>
              <w:spacing w:after="0" w:line="276" w:lineRule="auto"/>
              <w:jc w:val="both"/>
              <w:rPr>
                <w:rFonts w:ascii="Arial" w:hAnsi="Arial" w:cs="Arial"/>
                <w:color w:val="000000" w:themeColor="text1"/>
              </w:rPr>
            </w:pPr>
            <w:r w:rsidRPr="005C19F4">
              <w:rPr>
                <w:rFonts w:ascii="Arial" w:eastAsia="Times New Roman" w:hAnsi="Arial" w:cs="Arial"/>
                <w:color w:val="000000" w:themeColor="text1"/>
              </w:rPr>
              <w:t>Çocuk Sağlığı ve Hastalıkları</w:t>
            </w:r>
          </w:p>
        </w:tc>
        <w:tc>
          <w:tcPr>
            <w:tcW w:w="1538" w:type="dxa"/>
            <w:shd w:val="clear" w:color="auto" w:fill="auto"/>
            <w:vAlign w:val="center"/>
          </w:tcPr>
          <w:p w14:paraId="49709C62" w14:textId="568A8C2A"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002C31C6" w14:textId="1C301C00"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3A7E280F" w14:textId="7CAEDF53"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r>
      <w:tr w:rsidR="00B73A79" w:rsidRPr="005C19F4" w14:paraId="3D22EA6F" w14:textId="77777777" w:rsidTr="00474063">
        <w:trPr>
          <w:jc w:val="center"/>
        </w:trPr>
        <w:tc>
          <w:tcPr>
            <w:tcW w:w="2062" w:type="dxa"/>
            <w:shd w:val="clear" w:color="auto" w:fill="auto"/>
            <w:vAlign w:val="center"/>
          </w:tcPr>
          <w:p w14:paraId="17524343"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9EB150A" w14:textId="48BD7641" w:rsidR="00B73A79" w:rsidRPr="005C19F4" w:rsidRDefault="00B73A79" w:rsidP="00B73A79">
            <w:pPr>
              <w:spacing w:after="0" w:line="276" w:lineRule="auto"/>
              <w:jc w:val="both"/>
              <w:rPr>
                <w:rFonts w:ascii="Arial" w:hAnsi="Arial" w:cs="Arial"/>
                <w:color w:val="000000" w:themeColor="text1"/>
              </w:rPr>
            </w:pPr>
            <w:r w:rsidRPr="005C19F4">
              <w:rPr>
                <w:rFonts w:ascii="Arial" w:eastAsia="Times New Roman" w:hAnsi="Arial" w:cs="Arial"/>
                <w:color w:val="000000" w:themeColor="text1"/>
              </w:rPr>
              <w:t>Çocuk ve Ergen Ruh Sağlığı ve Hastalıkları</w:t>
            </w:r>
          </w:p>
        </w:tc>
        <w:tc>
          <w:tcPr>
            <w:tcW w:w="1538" w:type="dxa"/>
            <w:shd w:val="clear" w:color="auto" w:fill="auto"/>
            <w:vAlign w:val="center"/>
          </w:tcPr>
          <w:p w14:paraId="5A930735" w14:textId="179841E2"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6</w:t>
            </w:r>
          </w:p>
        </w:tc>
        <w:tc>
          <w:tcPr>
            <w:tcW w:w="1538" w:type="dxa"/>
            <w:shd w:val="clear" w:color="auto" w:fill="auto"/>
            <w:vAlign w:val="center"/>
          </w:tcPr>
          <w:p w14:paraId="55886FA4" w14:textId="4724489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6E2FDC4A" w14:textId="39EADE0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6</w:t>
            </w:r>
          </w:p>
        </w:tc>
      </w:tr>
      <w:tr w:rsidR="00B73A79" w:rsidRPr="005C19F4" w14:paraId="22E868CC" w14:textId="77777777" w:rsidTr="00474063">
        <w:trPr>
          <w:jc w:val="center"/>
        </w:trPr>
        <w:tc>
          <w:tcPr>
            <w:tcW w:w="2062" w:type="dxa"/>
            <w:shd w:val="clear" w:color="auto" w:fill="auto"/>
            <w:vAlign w:val="center"/>
          </w:tcPr>
          <w:p w14:paraId="7F887F5C"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328AE0DD" w14:textId="276E7036" w:rsidR="00B73A79" w:rsidRPr="005C19F4" w:rsidRDefault="00B73A79" w:rsidP="00B73A79">
            <w:pPr>
              <w:spacing w:after="0" w:line="276" w:lineRule="auto"/>
              <w:jc w:val="both"/>
              <w:rPr>
                <w:rFonts w:ascii="Arial" w:hAnsi="Arial" w:cs="Arial"/>
                <w:color w:val="000000" w:themeColor="text1"/>
              </w:rPr>
            </w:pPr>
            <w:r w:rsidRPr="005C19F4">
              <w:rPr>
                <w:rFonts w:ascii="Arial" w:eastAsia="Times New Roman" w:hAnsi="Arial" w:cs="Arial"/>
                <w:color w:val="000000" w:themeColor="text1"/>
              </w:rPr>
              <w:t>Enfeksiyon Hastalıkları</w:t>
            </w:r>
          </w:p>
        </w:tc>
        <w:tc>
          <w:tcPr>
            <w:tcW w:w="1538" w:type="dxa"/>
            <w:shd w:val="clear" w:color="auto" w:fill="auto"/>
            <w:vAlign w:val="center"/>
          </w:tcPr>
          <w:p w14:paraId="14E13C41" w14:textId="4AB27ADA"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c>
          <w:tcPr>
            <w:tcW w:w="1538" w:type="dxa"/>
            <w:shd w:val="clear" w:color="auto" w:fill="auto"/>
            <w:vAlign w:val="center"/>
          </w:tcPr>
          <w:p w14:paraId="1FD14569" w14:textId="3C1FCE91"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3A607EAC" w14:textId="2B44748F"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4</w:t>
            </w:r>
          </w:p>
        </w:tc>
      </w:tr>
      <w:tr w:rsidR="00B73A79" w:rsidRPr="005C19F4" w14:paraId="00BAA558" w14:textId="77777777" w:rsidTr="00474063">
        <w:trPr>
          <w:jc w:val="center"/>
        </w:trPr>
        <w:tc>
          <w:tcPr>
            <w:tcW w:w="2062" w:type="dxa"/>
            <w:shd w:val="clear" w:color="auto" w:fill="auto"/>
            <w:vAlign w:val="center"/>
          </w:tcPr>
          <w:p w14:paraId="49092B8E"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7FD8D16E" w14:textId="52D37DDD" w:rsidR="00B73A79" w:rsidRPr="005C19F4" w:rsidRDefault="00B73A79" w:rsidP="00B73A79">
            <w:pPr>
              <w:spacing w:after="0" w:line="276" w:lineRule="auto"/>
              <w:jc w:val="both"/>
              <w:rPr>
                <w:rFonts w:ascii="Arial" w:hAnsi="Arial" w:cs="Arial"/>
                <w:color w:val="000000" w:themeColor="text1"/>
              </w:rPr>
            </w:pPr>
            <w:r w:rsidRPr="005C19F4">
              <w:rPr>
                <w:rFonts w:ascii="Arial" w:eastAsia="Times New Roman" w:hAnsi="Arial" w:cs="Arial"/>
                <w:color w:val="000000" w:themeColor="text1"/>
              </w:rPr>
              <w:t>Göz Hastalıkları</w:t>
            </w:r>
          </w:p>
        </w:tc>
        <w:tc>
          <w:tcPr>
            <w:tcW w:w="1538" w:type="dxa"/>
            <w:shd w:val="clear" w:color="auto" w:fill="auto"/>
            <w:vAlign w:val="center"/>
          </w:tcPr>
          <w:p w14:paraId="3BE769EA" w14:textId="16870FDE"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37D700B6" w14:textId="56786B6C"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4E4323A1" w14:textId="64BDFBC7"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r>
      <w:tr w:rsidR="00B73A79" w:rsidRPr="005C19F4" w14:paraId="14ED62EB" w14:textId="77777777" w:rsidTr="00474063">
        <w:trPr>
          <w:jc w:val="center"/>
        </w:trPr>
        <w:tc>
          <w:tcPr>
            <w:tcW w:w="2062" w:type="dxa"/>
            <w:shd w:val="clear" w:color="auto" w:fill="auto"/>
            <w:vAlign w:val="center"/>
          </w:tcPr>
          <w:p w14:paraId="1365C9E2"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2FE9D52" w14:textId="1690749C" w:rsidR="00B73A79" w:rsidRPr="005C19F4" w:rsidRDefault="00B73A79" w:rsidP="00B73A79">
            <w:pPr>
              <w:spacing w:after="0" w:line="276" w:lineRule="auto"/>
              <w:jc w:val="both"/>
              <w:rPr>
                <w:rFonts w:ascii="Arial" w:hAnsi="Arial" w:cs="Arial"/>
                <w:b/>
                <w:color w:val="000000" w:themeColor="text1"/>
              </w:rPr>
            </w:pPr>
            <w:r w:rsidRPr="005C19F4">
              <w:rPr>
                <w:rFonts w:ascii="Arial" w:eastAsia="Times New Roman" w:hAnsi="Arial" w:cs="Arial"/>
                <w:color w:val="000000" w:themeColor="text1"/>
              </w:rPr>
              <w:t>Kulak Burun Boğaz Hastalıkları</w:t>
            </w:r>
          </w:p>
        </w:tc>
        <w:tc>
          <w:tcPr>
            <w:tcW w:w="1538" w:type="dxa"/>
            <w:shd w:val="clear" w:color="auto" w:fill="auto"/>
            <w:vAlign w:val="center"/>
          </w:tcPr>
          <w:p w14:paraId="3CE63D4D" w14:textId="72C99409"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w:t>
            </w:r>
          </w:p>
        </w:tc>
        <w:tc>
          <w:tcPr>
            <w:tcW w:w="1538" w:type="dxa"/>
            <w:shd w:val="clear" w:color="auto" w:fill="auto"/>
            <w:vAlign w:val="center"/>
          </w:tcPr>
          <w:p w14:paraId="67CA8158" w14:textId="3A41014D"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5ED10D05" w14:textId="6ADBAD54"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w:t>
            </w:r>
          </w:p>
        </w:tc>
      </w:tr>
      <w:tr w:rsidR="00B73A79" w:rsidRPr="005C19F4" w14:paraId="36A5DC51" w14:textId="77777777" w:rsidTr="00474063">
        <w:trPr>
          <w:jc w:val="center"/>
        </w:trPr>
        <w:tc>
          <w:tcPr>
            <w:tcW w:w="2062" w:type="dxa"/>
            <w:shd w:val="clear" w:color="auto" w:fill="auto"/>
            <w:vAlign w:val="center"/>
          </w:tcPr>
          <w:p w14:paraId="71F88CA3"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67383D0D" w14:textId="3ED638AC" w:rsidR="00B73A79" w:rsidRPr="005C19F4" w:rsidRDefault="00B73A79" w:rsidP="00B73A79">
            <w:pPr>
              <w:spacing w:after="0" w:line="276" w:lineRule="auto"/>
              <w:jc w:val="both"/>
              <w:rPr>
                <w:rFonts w:ascii="Arial" w:hAnsi="Arial" w:cs="Arial"/>
                <w:b/>
                <w:color w:val="000000" w:themeColor="text1"/>
              </w:rPr>
            </w:pPr>
            <w:r w:rsidRPr="005C19F4">
              <w:rPr>
                <w:rFonts w:ascii="Arial" w:eastAsia="Times New Roman" w:hAnsi="Arial" w:cs="Arial"/>
                <w:color w:val="000000" w:themeColor="text1"/>
              </w:rPr>
              <w:t>Nöroloji</w:t>
            </w:r>
          </w:p>
        </w:tc>
        <w:tc>
          <w:tcPr>
            <w:tcW w:w="1538" w:type="dxa"/>
            <w:shd w:val="clear" w:color="auto" w:fill="auto"/>
            <w:vAlign w:val="center"/>
          </w:tcPr>
          <w:p w14:paraId="738B1507" w14:textId="6564F4C3"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12</w:t>
            </w:r>
          </w:p>
        </w:tc>
        <w:tc>
          <w:tcPr>
            <w:tcW w:w="1538" w:type="dxa"/>
            <w:shd w:val="clear" w:color="auto" w:fill="auto"/>
            <w:vAlign w:val="center"/>
          </w:tcPr>
          <w:p w14:paraId="39B2B0AB" w14:textId="6D0ECAAF"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1730652B" w14:textId="6B82805A"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12</w:t>
            </w:r>
          </w:p>
        </w:tc>
      </w:tr>
      <w:tr w:rsidR="00B73A79" w:rsidRPr="005C19F4" w14:paraId="4EB08D82" w14:textId="77777777" w:rsidTr="00474063">
        <w:trPr>
          <w:jc w:val="center"/>
        </w:trPr>
        <w:tc>
          <w:tcPr>
            <w:tcW w:w="2062" w:type="dxa"/>
            <w:shd w:val="clear" w:color="auto" w:fill="auto"/>
            <w:vAlign w:val="center"/>
          </w:tcPr>
          <w:p w14:paraId="1401E406"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2795706E" w14:textId="3B48FA92" w:rsidR="00B73A79" w:rsidRPr="005C19F4" w:rsidRDefault="00B73A79" w:rsidP="00B73A79">
            <w:pPr>
              <w:spacing w:after="0" w:line="276" w:lineRule="auto"/>
              <w:jc w:val="both"/>
              <w:rPr>
                <w:rFonts w:ascii="Arial" w:hAnsi="Arial" w:cs="Arial"/>
                <w:b/>
                <w:color w:val="000000" w:themeColor="text1"/>
              </w:rPr>
            </w:pPr>
            <w:r w:rsidRPr="005C19F4">
              <w:rPr>
                <w:rFonts w:ascii="Arial" w:eastAsia="Times New Roman" w:hAnsi="Arial" w:cs="Arial"/>
                <w:color w:val="000000" w:themeColor="text1"/>
              </w:rPr>
              <w:t>Radyoloji</w:t>
            </w:r>
          </w:p>
        </w:tc>
        <w:tc>
          <w:tcPr>
            <w:tcW w:w="1538" w:type="dxa"/>
            <w:shd w:val="clear" w:color="auto" w:fill="auto"/>
            <w:vAlign w:val="center"/>
          </w:tcPr>
          <w:p w14:paraId="2B06F2EB" w14:textId="20334316" w:rsidR="00B73A79" w:rsidRPr="005C19F4" w:rsidRDefault="00B73A79" w:rsidP="00B73A79">
            <w:pPr>
              <w:spacing w:after="0" w:line="276" w:lineRule="auto"/>
              <w:jc w:val="center"/>
              <w:rPr>
                <w:rFonts w:ascii="Arial" w:hAnsi="Arial" w:cs="Arial"/>
                <w:b/>
                <w:color w:val="000000" w:themeColor="text1"/>
              </w:rPr>
            </w:pPr>
            <w:r w:rsidRPr="005C19F4">
              <w:rPr>
                <w:rFonts w:ascii="Arial" w:hAnsi="Arial" w:cs="Arial"/>
                <w:color w:val="000000" w:themeColor="text1"/>
                <w:lang w:val="en-GB"/>
              </w:rPr>
              <w:t>3</w:t>
            </w:r>
          </w:p>
        </w:tc>
        <w:tc>
          <w:tcPr>
            <w:tcW w:w="1538" w:type="dxa"/>
            <w:shd w:val="clear" w:color="auto" w:fill="auto"/>
            <w:vAlign w:val="center"/>
          </w:tcPr>
          <w:p w14:paraId="44A1FBBC" w14:textId="69A15E09" w:rsidR="00B73A79" w:rsidRPr="005C19F4" w:rsidRDefault="00B73A79" w:rsidP="00B73A79">
            <w:pPr>
              <w:spacing w:after="0" w:line="276" w:lineRule="auto"/>
              <w:jc w:val="center"/>
              <w:rPr>
                <w:rFonts w:ascii="Arial" w:hAnsi="Arial" w:cs="Arial"/>
                <w:b/>
                <w:color w:val="000000" w:themeColor="text1"/>
              </w:rPr>
            </w:pPr>
            <w:r w:rsidRPr="005C19F4">
              <w:rPr>
                <w:rFonts w:ascii="Arial" w:hAnsi="Arial" w:cs="Arial"/>
                <w:color w:val="000000" w:themeColor="text1"/>
                <w:lang w:val="en-GB"/>
              </w:rPr>
              <w:t>0</w:t>
            </w:r>
          </w:p>
        </w:tc>
        <w:tc>
          <w:tcPr>
            <w:tcW w:w="1538" w:type="dxa"/>
            <w:shd w:val="clear" w:color="auto" w:fill="auto"/>
            <w:vAlign w:val="center"/>
          </w:tcPr>
          <w:p w14:paraId="15433763" w14:textId="6EA15E33" w:rsidR="00B73A79" w:rsidRPr="005C19F4" w:rsidRDefault="00B73A79" w:rsidP="00B73A79">
            <w:pPr>
              <w:spacing w:after="0" w:line="276" w:lineRule="auto"/>
              <w:jc w:val="center"/>
              <w:rPr>
                <w:rFonts w:ascii="Arial" w:hAnsi="Arial" w:cs="Arial"/>
                <w:b/>
                <w:color w:val="000000" w:themeColor="text1"/>
              </w:rPr>
            </w:pPr>
            <w:r w:rsidRPr="005C19F4">
              <w:rPr>
                <w:rFonts w:ascii="Arial" w:hAnsi="Arial" w:cs="Arial"/>
                <w:color w:val="000000" w:themeColor="text1"/>
                <w:lang w:val="en-GB"/>
              </w:rPr>
              <w:t>3</w:t>
            </w:r>
          </w:p>
        </w:tc>
      </w:tr>
      <w:tr w:rsidR="00B73A79" w:rsidRPr="005C19F4" w14:paraId="4E2F99F8" w14:textId="77777777" w:rsidTr="00474063">
        <w:trPr>
          <w:jc w:val="center"/>
        </w:trPr>
        <w:tc>
          <w:tcPr>
            <w:tcW w:w="2062" w:type="dxa"/>
            <w:shd w:val="clear" w:color="auto" w:fill="auto"/>
            <w:vAlign w:val="center"/>
          </w:tcPr>
          <w:p w14:paraId="66318512"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14CB035F" w14:textId="79C195F1" w:rsidR="00B73A79" w:rsidRPr="005C19F4" w:rsidRDefault="00B73A79" w:rsidP="00B73A79">
            <w:pPr>
              <w:spacing w:after="0" w:line="276" w:lineRule="auto"/>
              <w:jc w:val="both"/>
              <w:rPr>
                <w:rFonts w:ascii="Arial" w:hAnsi="Arial" w:cs="Arial"/>
                <w:b/>
                <w:color w:val="000000" w:themeColor="text1"/>
              </w:rPr>
            </w:pPr>
            <w:r w:rsidRPr="005C19F4">
              <w:rPr>
                <w:rFonts w:ascii="Arial" w:eastAsia="Times New Roman" w:hAnsi="Arial" w:cs="Arial"/>
                <w:color w:val="000000" w:themeColor="text1"/>
              </w:rPr>
              <w:t>Ruh Sağlığı ve Hastalıkları</w:t>
            </w:r>
          </w:p>
        </w:tc>
        <w:tc>
          <w:tcPr>
            <w:tcW w:w="1538" w:type="dxa"/>
            <w:shd w:val="clear" w:color="auto" w:fill="auto"/>
            <w:vAlign w:val="center"/>
          </w:tcPr>
          <w:p w14:paraId="4B4D0257" w14:textId="00710313"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17</w:t>
            </w:r>
          </w:p>
        </w:tc>
        <w:tc>
          <w:tcPr>
            <w:tcW w:w="1538" w:type="dxa"/>
            <w:shd w:val="clear" w:color="auto" w:fill="auto"/>
            <w:vAlign w:val="center"/>
          </w:tcPr>
          <w:p w14:paraId="645FB199" w14:textId="2F50E6AE"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462D2D4C" w14:textId="78FCD506"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17</w:t>
            </w:r>
          </w:p>
        </w:tc>
      </w:tr>
      <w:tr w:rsidR="00B73A79" w:rsidRPr="005C19F4" w14:paraId="5F4470BC" w14:textId="77777777" w:rsidTr="00474063">
        <w:trPr>
          <w:jc w:val="center"/>
        </w:trPr>
        <w:tc>
          <w:tcPr>
            <w:tcW w:w="2062" w:type="dxa"/>
            <w:shd w:val="clear" w:color="auto" w:fill="auto"/>
            <w:vAlign w:val="center"/>
          </w:tcPr>
          <w:p w14:paraId="1332A560"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18FF0508" w14:textId="12A235C4" w:rsidR="00B73A79" w:rsidRPr="005C19F4" w:rsidRDefault="00B73A79" w:rsidP="00B73A79">
            <w:pPr>
              <w:spacing w:after="0" w:line="276" w:lineRule="auto"/>
              <w:jc w:val="both"/>
              <w:rPr>
                <w:rFonts w:ascii="Arial" w:hAnsi="Arial" w:cs="Arial"/>
                <w:b/>
                <w:color w:val="000000" w:themeColor="text1"/>
              </w:rPr>
            </w:pPr>
            <w:r w:rsidRPr="005C19F4">
              <w:rPr>
                <w:rFonts w:ascii="Arial" w:eastAsia="Times New Roman" w:hAnsi="Arial" w:cs="Arial"/>
                <w:color w:val="000000" w:themeColor="text1"/>
              </w:rPr>
              <w:t>Tıbbi Biyokimya</w:t>
            </w:r>
          </w:p>
        </w:tc>
        <w:tc>
          <w:tcPr>
            <w:tcW w:w="1538" w:type="dxa"/>
            <w:shd w:val="clear" w:color="auto" w:fill="auto"/>
            <w:vAlign w:val="center"/>
          </w:tcPr>
          <w:p w14:paraId="0A70BD61" w14:textId="6C4C3538"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4</w:t>
            </w:r>
          </w:p>
        </w:tc>
        <w:tc>
          <w:tcPr>
            <w:tcW w:w="1538" w:type="dxa"/>
            <w:shd w:val="clear" w:color="auto" w:fill="auto"/>
            <w:vAlign w:val="center"/>
          </w:tcPr>
          <w:p w14:paraId="221DF1EE" w14:textId="42A29549"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71D6FA12" w14:textId="7245F9BE"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4</w:t>
            </w:r>
          </w:p>
        </w:tc>
      </w:tr>
      <w:tr w:rsidR="00B73A79" w:rsidRPr="005C19F4" w14:paraId="13B65F74" w14:textId="77777777" w:rsidTr="00474063">
        <w:trPr>
          <w:jc w:val="center"/>
        </w:trPr>
        <w:tc>
          <w:tcPr>
            <w:tcW w:w="2062" w:type="dxa"/>
            <w:shd w:val="clear" w:color="auto" w:fill="auto"/>
            <w:vAlign w:val="center"/>
          </w:tcPr>
          <w:p w14:paraId="5FA5C139"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74F29B3E" w14:textId="73F55360" w:rsidR="00B73A79" w:rsidRPr="005C19F4" w:rsidRDefault="00B73A79" w:rsidP="00B73A79">
            <w:pPr>
              <w:spacing w:after="0" w:line="276" w:lineRule="auto"/>
              <w:jc w:val="both"/>
              <w:rPr>
                <w:rFonts w:ascii="Arial" w:hAnsi="Arial" w:cs="Arial"/>
                <w:b/>
                <w:color w:val="000000" w:themeColor="text1"/>
              </w:rPr>
            </w:pPr>
            <w:r w:rsidRPr="005C19F4">
              <w:rPr>
                <w:rFonts w:ascii="Arial" w:eastAsia="Times New Roman" w:hAnsi="Arial" w:cs="Arial"/>
                <w:color w:val="000000" w:themeColor="text1"/>
              </w:rPr>
              <w:t>Tıbbi Farmakoloji</w:t>
            </w:r>
          </w:p>
        </w:tc>
        <w:tc>
          <w:tcPr>
            <w:tcW w:w="1538" w:type="dxa"/>
            <w:shd w:val="clear" w:color="auto" w:fill="auto"/>
            <w:vAlign w:val="center"/>
          </w:tcPr>
          <w:p w14:paraId="1A3A9D2D" w14:textId="47F0AF44"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18</w:t>
            </w:r>
          </w:p>
        </w:tc>
        <w:tc>
          <w:tcPr>
            <w:tcW w:w="1538" w:type="dxa"/>
            <w:shd w:val="clear" w:color="auto" w:fill="auto"/>
            <w:vAlign w:val="center"/>
          </w:tcPr>
          <w:p w14:paraId="55AC805E" w14:textId="77809B11"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55C578C1" w14:textId="1BC9DEE7"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18</w:t>
            </w:r>
          </w:p>
        </w:tc>
      </w:tr>
      <w:tr w:rsidR="00B73A79" w:rsidRPr="005C19F4" w14:paraId="505D260F" w14:textId="77777777" w:rsidTr="00474063">
        <w:trPr>
          <w:jc w:val="center"/>
        </w:trPr>
        <w:tc>
          <w:tcPr>
            <w:tcW w:w="2062" w:type="dxa"/>
            <w:shd w:val="clear" w:color="auto" w:fill="auto"/>
            <w:vAlign w:val="center"/>
          </w:tcPr>
          <w:p w14:paraId="314DF22C"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16504A5E" w14:textId="258C8C67" w:rsidR="00B73A79" w:rsidRPr="005C19F4" w:rsidRDefault="00B73A79" w:rsidP="00B73A79">
            <w:pPr>
              <w:spacing w:after="0" w:line="276" w:lineRule="auto"/>
              <w:jc w:val="both"/>
              <w:rPr>
                <w:rFonts w:ascii="Arial" w:hAnsi="Arial" w:cs="Arial"/>
                <w:b/>
                <w:color w:val="000000" w:themeColor="text1"/>
              </w:rPr>
            </w:pPr>
            <w:r w:rsidRPr="005C19F4">
              <w:rPr>
                <w:rFonts w:ascii="Arial" w:eastAsia="Times New Roman" w:hAnsi="Arial" w:cs="Arial"/>
                <w:color w:val="000000" w:themeColor="text1"/>
              </w:rPr>
              <w:t>Tıbbi Genetik</w:t>
            </w:r>
          </w:p>
        </w:tc>
        <w:tc>
          <w:tcPr>
            <w:tcW w:w="1538" w:type="dxa"/>
            <w:shd w:val="clear" w:color="auto" w:fill="auto"/>
            <w:vAlign w:val="center"/>
          </w:tcPr>
          <w:p w14:paraId="2141BD76" w14:textId="16881FD4"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6</w:t>
            </w:r>
          </w:p>
        </w:tc>
        <w:tc>
          <w:tcPr>
            <w:tcW w:w="1538" w:type="dxa"/>
            <w:shd w:val="clear" w:color="auto" w:fill="auto"/>
            <w:vAlign w:val="center"/>
          </w:tcPr>
          <w:p w14:paraId="720E0C04" w14:textId="6904D9CE"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1FEFDF7B" w14:textId="649E4529"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6</w:t>
            </w:r>
          </w:p>
        </w:tc>
      </w:tr>
      <w:tr w:rsidR="00B73A79" w:rsidRPr="005C19F4" w14:paraId="119B54AF" w14:textId="77777777" w:rsidTr="00474063">
        <w:trPr>
          <w:jc w:val="center"/>
        </w:trPr>
        <w:tc>
          <w:tcPr>
            <w:tcW w:w="2062" w:type="dxa"/>
            <w:shd w:val="clear" w:color="auto" w:fill="auto"/>
            <w:vAlign w:val="center"/>
          </w:tcPr>
          <w:p w14:paraId="124D7D11"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1C3AA00" w14:textId="1BF30F15" w:rsidR="00B73A79" w:rsidRPr="005C19F4" w:rsidRDefault="00B73A79" w:rsidP="00B73A79">
            <w:pPr>
              <w:spacing w:after="0" w:line="276" w:lineRule="auto"/>
              <w:jc w:val="both"/>
              <w:rPr>
                <w:rFonts w:ascii="Arial" w:hAnsi="Arial" w:cs="Arial"/>
                <w:b/>
                <w:color w:val="000000" w:themeColor="text1"/>
              </w:rPr>
            </w:pPr>
            <w:r w:rsidRPr="005C19F4">
              <w:rPr>
                <w:rFonts w:ascii="Arial" w:eastAsia="Times New Roman" w:hAnsi="Arial" w:cs="Arial"/>
                <w:color w:val="000000" w:themeColor="text1"/>
              </w:rPr>
              <w:t>Tıbbi Patoloji</w:t>
            </w:r>
          </w:p>
        </w:tc>
        <w:tc>
          <w:tcPr>
            <w:tcW w:w="1538" w:type="dxa"/>
            <w:shd w:val="clear" w:color="auto" w:fill="auto"/>
            <w:vAlign w:val="center"/>
          </w:tcPr>
          <w:p w14:paraId="0A5D9E04" w14:textId="420F7BAE"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10</w:t>
            </w:r>
          </w:p>
        </w:tc>
        <w:tc>
          <w:tcPr>
            <w:tcW w:w="1538" w:type="dxa"/>
            <w:shd w:val="clear" w:color="auto" w:fill="auto"/>
            <w:vAlign w:val="center"/>
          </w:tcPr>
          <w:p w14:paraId="4483B507" w14:textId="6708AB42"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0BC4A284" w14:textId="529EF624" w:rsidR="00B73A79" w:rsidRPr="005C19F4" w:rsidRDefault="00B73A79" w:rsidP="00B73A79">
            <w:pPr>
              <w:spacing w:after="0" w:line="276" w:lineRule="auto"/>
              <w:jc w:val="center"/>
              <w:rPr>
                <w:rFonts w:ascii="Arial" w:hAnsi="Arial" w:cs="Arial"/>
                <w:b/>
                <w:color w:val="000000" w:themeColor="text1"/>
              </w:rPr>
            </w:pPr>
            <w:r w:rsidRPr="005C19F4">
              <w:rPr>
                <w:rFonts w:ascii="Arial" w:eastAsia="Times New Roman" w:hAnsi="Arial" w:cs="Arial"/>
                <w:color w:val="000000" w:themeColor="text1"/>
              </w:rPr>
              <w:t>13</w:t>
            </w:r>
          </w:p>
        </w:tc>
      </w:tr>
      <w:tr w:rsidR="00B73A79" w:rsidRPr="005C19F4" w14:paraId="085312F4" w14:textId="77777777" w:rsidTr="00474063">
        <w:trPr>
          <w:jc w:val="center"/>
        </w:trPr>
        <w:tc>
          <w:tcPr>
            <w:tcW w:w="2062" w:type="dxa"/>
            <w:shd w:val="clear" w:color="auto" w:fill="auto"/>
            <w:vAlign w:val="center"/>
          </w:tcPr>
          <w:p w14:paraId="0B855AC0"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15F71E6A" w14:textId="595355B3" w:rsidR="00B73A79" w:rsidRPr="005C19F4" w:rsidRDefault="00317804" w:rsidP="00B73A79">
            <w:pPr>
              <w:spacing w:after="0" w:line="276" w:lineRule="auto"/>
              <w:jc w:val="both"/>
              <w:rPr>
                <w:rFonts w:ascii="Arial" w:hAnsi="Arial" w:cs="Arial"/>
                <w:b/>
                <w:color w:val="000000" w:themeColor="text1"/>
              </w:rPr>
            </w:pPr>
            <w:r w:rsidRPr="005C19F4">
              <w:rPr>
                <w:rFonts w:ascii="Arial" w:eastAsia="Times New Roman" w:hAnsi="Arial" w:cs="Arial"/>
                <w:b/>
                <w:color w:val="000000" w:themeColor="text1"/>
              </w:rPr>
              <w:t>TOPLAM</w:t>
            </w:r>
          </w:p>
        </w:tc>
        <w:tc>
          <w:tcPr>
            <w:tcW w:w="1538" w:type="dxa"/>
            <w:shd w:val="clear" w:color="auto" w:fill="auto"/>
            <w:vAlign w:val="center"/>
          </w:tcPr>
          <w:p w14:paraId="445697DB" w14:textId="160983FF" w:rsidR="00B73A79" w:rsidRPr="005C19F4" w:rsidRDefault="00B73A79" w:rsidP="00B73A79">
            <w:pPr>
              <w:spacing w:after="0" w:line="276" w:lineRule="auto"/>
              <w:jc w:val="center"/>
              <w:rPr>
                <w:rFonts w:ascii="Arial" w:hAnsi="Arial" w:cs="Arial"/>
                <w:b/>
                <w:color w:val="000000" w:themeColor="text1"/>
              </w:rPr>
            </w:pPr>
            <w:r w:rsidRPr="005C19F4">
              <w:rPr>
                <w:rFonts w:ascii="Arial" w:hAnsi="Arial" w:cs="Arial"/>
                <w:b/>
                <w:color w:val="000000" w:themeColor="text1"/>
                <w:lang w:val="en-GB"/>
              </w:rPr>
              <w:t>99</w:t>
            </w:r>
          </w:p>
        </w:tc>
        <w:tc>
          <w:tcPr>
            <w:tcW w:w="1538" w:type="dxa"/>
            <w:shd w:val="clear" w:color="auto" w:fill="auto"/>
            <w:vAlign w:val="center"/>
          </w:tcPr>
          <w:p w14:paraId="490C941C" w14:textId="36CFB838" w:rsidR="00B73A79" w:rsidRPr="005C19F4" w:rsidRDefault="00B73A79" w:rsidP="00B73A79">
            <w:pPr>
              <w:spacing w:after="0" w:line="276" w:lineRule="auto"/>
              <w:jc w:val="center"/>
              <w:rPr>
                <w:rFonts w:ascii="Arial" w:hAnsi="Arial" w:cs="Arial"/>
                <w:b/>
                <w:color w:val="000000" w:themeColor="text1"/>
              </w:rPr>
            </w:pPr>
            <w:r w:rsidRPr="005C19F4">
              <w:rPr>
                <w:rFonts w:ascii="Arial" w:hAnsi="Arial" w:cs="Arial"/>
                <w:b/>
                <w:color w:val="000000" w:themeColor="text1"/>
                <w:lang w:val="en-GB"/>
              </w:rPr>
              <w:t>3</w:t>
            </w:r>
          </w:p>
        </w:tc>
        <w:tc>
          <w:tcPr>
            <w:tcW w:w="1538" w:type="dxa"/>
            <w:shd w:val="clear" w:color="auto" w:fill="auto"/>
            <w:vAlign w:val="center"/>
          </w:tcPr>
          <w:p w14:paraId="029AD110" w14:textId="6D14C584" w:rsidR="00B73A79" w:rsidRPr="005C19F4" w:rsidRDefault="00B73A79" w:rsidP="00B73A79">
            <w:pPr>
              <w:spacing w:after="0" w:line="276" w:lineRule="auto"/>
              <w:jc w:val="center"/>
              <w:rPr>
                <w:rFonts w:ascii="Arial" w:hAnsi="Arial" w:cs="Arial"/>
                <w:b/>
                <w:color w:val="000000" w:themeColor="text1"/>
              </w:rPr>
            </w:pPr>
            <w:r w:rsidRPr="005C19F4">
              <w:rPr>
                <w:rFonts w:ascii="Arial" w:hAnsi="Arial" w:cs="Arial"/>
                <w:b/>
                <w:color w:val="000000" w:themeColor="text1"/>
                <w:lang w:val="en-GB"/>
              </w:rPr>
              <w:t>102</w:t>
            </w:r>
          </w:p>
        </w:tc>
      </w:tr>
    </w:tbl>
    <w:p w14:paraId="28A15B9C" w14:textId="77777777" w:rsidR="00D547F4" w:rsidRPr="005C19F4" w:rsidRDefault="00D547F4" w:rsidP="00D547F4">
      <w:pPr>
        <w:spacing w:after="0" w:line="276" w:lineRule="auto"/>
        <w:rPr>
          <w:rFonts w:ascii="Arial" w:eastAsia="Times New Roman" w:hAnsi="Arial" w:cs="Arial"/>
          <w:b/>
          <w:color w:val="000000" w:themeColor="text1"/>
        </w:rPr>
      </w:pPr>
    </w:p>
    <w:p w14:paraId="3F192E10" w14:textId="77777777" w:rsidR="00D547F4" w:rsidRPr="005C19F4" w:rsidRDefault="00D547F4" w:rsidP="00D547F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DERS KURULU AMAÇ ve ÖĞRENİM HEDEFLERİ</w:t>
      </w:r>
    </w:p>
    <w:p w14:paraId="4408E937" w14:textId="77777777" w:rsidR="00D547F4" w:rsidRPr="005C19F4" w:rsidRDefault="00D547F4" w:rsidP="00D547F4">
      <w:pPr>
        <w:spacing w:after="0" w:line="276" w:lineRule="auto"/>
        <w:rPr>
          <w:rFonts w:ascii="Arial" w:eastAsia="Times New Roman" w:hAnsi="Arial" w:cs="Arial"/>
          <w:b/>
          <w:color w:val="000000" w:themeColor="text1"/>
        </w:rPr>
      </w:pPr>
    </w:p>
    <w:p w14:paraId="24E7AECF" w14:textId="77777777" w:rsidR="00D547F4" w:rsidRPr="005C19F4" w:rsidRDefault="00D547F4" w:rsidP="00D547F4">
      <w:pPr>
        <w:spacing w:after="0" w:line="276" w:lineRule="auto"/>
        <w:rPr>
          <w:rFonts w:ascii="Arial" w:eastAsia="Times New Roman" w:hAnsi="Arial" w:cs="Arial"/>
          <w:b/>
          <w:color w:val="000000" w:themeColor="text1"/>
        </w:rPr>
      </w:pPr>
      <w:r w:rsidRPr="005C19F4">
        <w:rPr>
          <w:rFonts w:ascii="Arial" w:eastAsia="Times New Roman" w:hAnsi="Arial" w:cs="Arial"/>
          <w:b/>
          <w:color w:val="000000" w:themeColor="text1"/>
        </w:rPr>
        <w:t xml:space="preserve">Amaç: </w:t>
      </w:r>
    </w:p>
    <w:p w14:paraId="672A0E25" w14:textId="77777777" w:rsidR="00D547F4" w:rsidRPr="005C19F4" w:rsidRDefault="00D547F4" w:rsidP="00D547F4">
      <w:pPr>
        <w:spacing w:after="0" w:line="276" w:lineRule="auto"/>
        <w:jc w:val="both"/>
        <w:rPr>
          <w:rFonts w:ascii="Arial" w:eastAsia="Times New Roman" w:hAnsi="Arial" w:cs="Arial"/>
          <w:color w:val="000000" w:themeColor="text1"/>
        </w:rPr>
      </w:pPr>
      <w:r w:rsidRPr="005C19F4">
        <w:rPr>
          <w:rFonts w:ascii="Arial" w:eastAsia="Times New Roman" w:hAnsi="Arial" w:cs="Arial"/>
          <w:color w:val="000000" w:themeColor="text1"/>
        </w:rPr>
        <w:t>Bu dersin amacı merkezi ve periferik sinir sisteminin işlev ve bozukluklarının patolojileri, hastalık nedenleri, enfeksiyon etkenlerini, hastalıkların klinik özellikleri, laboratuvar ve görüntüleme bulgularını ve tedavilerine yönelik farmakolojik yaklaşımlar ve tedavide kullanılan ilaçlarlar ile ilgili temel kavramların öğretilmesi, duygudurum ve nörobilişsel bozukluklar, madde kullanım bozuklukları ile psikozlar gibi psikiyatrik hastalıkların sınıflanması ve açıklanmasıdır.</w:t>
      </w:r>
    </w:p>
    <w:p w14:paraId="536D7E34" w14:textId="77777777" w:rsidR="00D547F4" w:rsidRPr="005C19F4" w:rsidRDefault="00D547F4" w:rsidP="00D547F4">
      <w:pPr>
        <w:spacing w:after="0" w:line="276" w:lineRule="auto"/>
        <w:jc w:val="both"/>
        <w:rPr>
          <w:rFonts w:ascii="Arial" w:eastAsia="Times New Roman" w:hAnsi="Arial" w:cs="Arial"/>
          <w:color w:val="000000" w:themeColor="text1"/>
        </w:rPr>
      </w:pPr>
    </w:p>
    <w:p w14:paraId="2A8F65C9" w14:textId="77777777" w:rsidR="00D547F4" w:rsidRPr="005C19F4" w:rsidRDefault="00D547F4" w:rsidP="00D547F4">
      <w:pPr>
        <w:spacing w:after="0" w:line="276" w:lineRule="auto"/>
        <w:rPr>
          <w:rFonts w:ascii="Arial" w:eastAsia="Times New Roman" w:hAnsi="Arial" w:cs="Arial"/>
          <w:b/>
          <w:color w:val="000000" w:themeColor="text1"/>
        </w:rPr>
      </w:pPr>
      <w:r w:rsidRPr="005C19F4">
        <w:rPr>
          <w:rFonts w:ascii="Arial" w:eastAsia="Times New Roman" w:hAnsi="Arial" w:cs="Arial"/>
          <w:b/>
          <w:color w:val="000000" w:themeColor="text1"/>
        </w:rPr>
        <w:t>Öğrenim Hedefleri:</w:t>
      </w:r>
    </w:p>
    <w:p w14:paraId="5A40A224"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Santral sinir sisteminin sık izlenen vasküler, dejeneratif ve </w:t>
      </w:r>
      <w:proofErr w:type="spellStart"/>
      <w:r w:rsidRPr="005C19F4">
        <w:rPr>
          <w:rFonts w:ascii="Arial" w:eastAsia="Times New Roman" w:hAnsi="Arial" w:cs="Arial"/>
          <w:color w:val="000000" w:themeColor="text1"/>
        </w:rPr>
        <w:t>demyelinizan</w:t>
      </w:r>
      <w:proofErr w:type="spellEnd"/>
      <w:r w:rsidRPr="005C19F4">
        <w:rPr>
          <w:rFonts w:ascii="Arial" w:eastAsia="Times New Roman" w:hAnsi="Arial" w:cs="Arial"/>
          <w:color w:val="000000" w:themeColor="text1"/>
        </w:rPr>
        <w:t xml:space="preserve"> hastalıklarını tanımlar.</w:t>
      </w:r>
    </w:p>
    <w:p w14:paraId="7C991BE9"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Sinir sisteminde enfeksiyona neden olan mikrobiyal etkenleri sıralar, hastalık yapma mekanizmalarını açıklar, tanı yöntemlerini anlatır, bu enfeksiyon etkenlerinden korunma ve kontrol yöntemlerini açıklar.</w:t>
      </w:r>
    </w:p>
    <w:p w14:paraId="18D0BBDF"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Çocuk ve erişkinde epileptik nöbet tanımlamasını yapar.</w:t>
      </w:r>
    </w:p>
    <w:p w14:paraId="1AC4282A"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Baş ağrısının primer ve sekonder nedenlerini tanımlar, mevcut tedavi yaklaşımlarını sıralar.</w:t>
      </w:r>
    </w:p>
    <w:p w14:paraId="7245980A"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Periferik nöropati belirtilerini sıralar, sık görülen etiyolojik nedenlerin mekanizma ve kliniğini tanımlar.</w:t>
      </w:r>
    </w:p>
    <w:p w14:paraId="72E6AE17"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Çocukluk çağı ve erişkin kas hastalıklarının patogenezini tanımlar, klinik belirti ve bulgularını sayar.</w:t>
      </w:r>
    </w:p>
    <w:p w14:paraId="16B1AF4E" w14:textId="44212071"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Santral sinir sistemi radyolojik inceleme yöntemlerini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399EFC0F"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Santral sinir sistemi tümörlerini ve klinik bulgularını sayar.</w:t>
      </w:r>
    </w:p>
    <w:p w14:paraId="2338922F"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Duygudurum bozuklukları, nörobilişsel ve uyku bozuklukları, alkol ve madde kullanım bozuklukları ile psikozlar, anksiyete bozuklukları, obsesif – </w:t>
      </w:r>
      <w:proofErr w:type="spellStart"/>
      <w:r w:rsidRPr="005C19F4">
        <w:rPr>
          <w:rFonts w:ascii="Arial" w:eastAsia="Times New Roman" w:hAnsi="Arial" w:cs="Arial"/>
          <w:color w:val="000000" w:themeColor="text1"/>
        </w:rPr>
        <w:t>kompülsif</w:t>
      </w:r>
      <w:proofErr w:type="spellEnd"/>
      <w:r w:rsidRPr="005C19F4">
        <w:rPr>
          <w:rFonts w:ascii="Arial" w:eastAsia="Times New Roman" w:hAnsi="Arial" w:cs="Arial"/>
          <w:color w:val="000000" w:themeColor="text1"/>
        </w:rPr>
        <w:t xml:space="preserve"> bozukluk (OKB), travma ve stresle ilgili bozukluklar gibi psikiyatrik hastalıkları sınıflar ve açıklar.</w:t>
      </w:r>
    </w:p>
    <w:p w14:paraId="4C4CDA88"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Çocuğun fiziksel, psikososyal ve bilişsel gelişimini derecelendirir.</w:t>
      </w:r>
    </w:p>
    <w:p w14:paraId="3B687BDB"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lastRenderedPageBreak/>
        <w:t>Duyu ve motor sistem bozukluklarına yol açan sendromları tanımlar.</w:t>
      </w:r>
    </w:p>
    <w:p w14:paraId="32646257"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Göz bozukluklarının neden olan patolojilerde semptom ve fizik muayene bulgularını tanımlar.</w:t>
      </w:r>
    </w:p>
    <w:p w14:paraId="501D7F04"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Beyin ve sinir cerrahisi ile ilgili hastalıklarda semptom ve bulguları sayar. </w:t>
      </w:r>
    </w:p>
    <w:p w14:paraId="169EAD5F" w14:textId="77777777" w:rsidR="00D547F4" w:rsidRPr="005C19F4" w:rsidRDefault="00D547F4" w:rsidP="00D547F4">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Nörolojik hastalıklarda görülen semptom ve bulguları sayar.</w:t>
      </w:r>
    </w:p>
    <w:p w14:paraId="02C65B79" w14:textId="77777777" w:rsidR="00C96F1C" w:rsidRPr="005C19F4" w:rsidRDefault="00D547F4" w:rsidP="00C96F1C">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Nörolojik hastalıkları sınıflandırır.</w:t>
      </w:r>
    </w:p>
    <w:p w14:paraId="117F0504" w14:textId="13880A96" w:rsidR="00D01E9D" w:rsidRPr="005C19F4" w:rsidRDefault="00D01E9D" w:rsidP="00C96F1C">
      <w:pPr>
        <w:numPr>
          <w:ilvl w:val="0"/>
          <w:numId w:val="26"/>
        </w:numPr>
        <w:pBdr>
          <w:top w:val="nil"/>
          <w:left w:val="nil"/>
          <w:bottom w:val="nil"/>
          <w:right w:val="nil"/>
          <w:between w:val="nil"/>
        </w:pBdr>
        <w:spacing w:after="0" w:line="276" w:lineRule="auto"/>
        <w:ind w:left="336"/>
        <w:jc w:val="both"/>
        <w:rPr>
          <w:rFonts w:ascii="Arial" w:eastAsia="Times New Roman" w:hAnsi="Arial" w:cs="Arial"/>
          <w:color w:val="000000" w:themeColor="text1"/>
        </w:rPr>
      </w:pPr>
      <w:r w:rsidRPr="005C19F4">
        <w:rPr>
          <w:rFonts w:ascii="Arial" w:eastAsia="Times New Roman" w:hAnsi="Arial" w:cs="Arial"/>
          <w:color w:val="000000" w:themeColor="text1"/>
        </w:rPr>
        <w:t>Santral sistemi hastalıklarında temel radyolojik yaklaşımları, hastalıkların radyolojik görüntüleri ile ilgili temel bilgileri</w:t>
      </w:r>
      <w:r w:rsidR="00C96F1C" w:rsidRPr="005C19F4">
        <w:rPr>
          <w:rFonts w:ascii="Arial" w:eastAsia="Times New Roman" w:hAnsi="Arial" w:cs="Arial"/>
          <w:color w:val="000000" w:themeColor="text1"/>
        </w:rPr>
        <w:t xml:space="preserve"> ve</w:t>
      </w:r>
      <w:r w:rsidRPr="005C19F4">
        <w:rPr>
          <w:rFonts w:ascii="Arial" w:eastAsia="Times New Roman" w:hAnsi="Arial" w:cs="Arial"/>
          <w:color w:val="000000" w:themeColor="text1"/>
        </w:rPr>
        <w:t xml:space="preserve"> radyolojik anatomiyi açıklar.     </w:t>
      </w:r>
    </w:p>
    <w:p w14:paraId="08524185" w14:textId="77777777" w:rsidR="00D547F4" w:rsidRPr="005C19F4" w:rsidRDefault="00D547F4" w:rsidP="00D547F4">
      <w:pPr>
        <w:pBdr>
          <w:top w:val="nil"/>
          <w:left w:val="nil"/>
          <w:bottom w:val="nil"/>
          <w:right w:val="nil"/>
          <w:between w:val="nil"/>
        </w:pBdr>
        <w:spacing w:after="0" w:line="276" w:lineRule="auto"/>
        <w:ind w:left="336"/>
        <w:jc w:val="both"/>
        <w:rPr>
          <w:rFonts w:ascii="Arial" w:eastAsia="Times New Roman" w:hAnsi="Arial" w:cs="Arial"/>
          <w:color w:val="000000" w:themeColor="text1"/>
        </w:rPr>
      </w:pPr>
    </w:p>
    <w:p w14:paraId="56A84C94" w14:textId="77777777" w:rsidR="00D547F4" w:rsidRPr="005C19F4" w:rsidRDefault="00D547F4" w:rsidP="00F41EDB">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KONULAR</w:t>
      </w:r>
    </w:p>
    <w:tbl>
      <w:tblPr>
        <w:tblW w:w="10766" w:type="dxa"/>
        <w:tblCellMar>
          <w:top w:w="15" w:type="dxa"/>
          <w:left w:w="70" w:type="dxa"/>
          <w:right w:w="70" w:type="dxa"/>
        </w:tblCellMar>
        <w:tblLook w:val="04A0" w:firstRow="1" w:lastRow="0" w:firstColumn="1" w:lastColumn="0" w:noHBand="0" w:noVBand="1"/>
      </w:tblPr>
      <w:tblGrid>
        <w:gridCol w:w="146"/>
        <w:gridCol w:w="8371"/>
        <w:gridCol w:w="1227"/>
        <w:gridCol w:w="1022"/>
      </w:tblGrid>
      <w:tr w:rsidR="00ED2BAB" w:rsidRPr="00ED2BAB" w14:paraId="588BD9A9"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696B6844" w14:textId="77777777" w:rsidR="00ED2BAB" w:rsidRPr="00ED2BAB" w:rsidRDefault="00ED2BAB" w:rsidP="00ED2BAB">
            <w:pPr>
              <w:spacing w:after="0" w:line="240" w:lineRule="auto"/>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 xml:space="preserve">BEYİN ve SİNİR CERRAHİSİ </w:t>
            </w:r>
          </w:p>
        </w:tc>
      </w:tr>
      <w:tr w:rsidR="00ED2BAB" w:rsidRPr="00ED2BAB" w14:paraId="40C10B3C"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082A03E3"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4EE3C69F"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1347B395"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296BBCA3"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48D8C7C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Serebrovasküler patolojiler</w:t>
            </w:r>
          </w:p>
        </w:tc>
        <w:tc>
          <w:tcPr>
            <w:tcW w:w="1227" w:type="dxa"/>
            <w:tcBorders>
              <w:top w:val="nil"/>
              <w:left w:val="nil"/>
              <w:bottom w:val="single" w:sz="4" w:space="0" w:color="auto"/>
              <w:right w:val="single" w:sz="4" w:space="0" w:color="auto"/>
            </w:tcBorders>
            <w:shd w:val="clear" w:color="auto" w:fill="auto"/>
            <w:vAlign w:val="center"/>
            <w:hideMark/>
          </w:tcPr>
          <w:p w14:paraId="3F75D67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6B2838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C565701"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5308BB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Kafa içi basınç artması sendromu</w:t>
            </w:r>
          </w:p>
        </w:tc>
        <w:tc>
          <w:tcPr>
            <w:tcW w:w="1227" w:type="dxa"/>
            <w:tcBorders>
              <w:top w:val="nil"/>
              <w:left w:val="nil"/>
              <w:bottom w:val="single" w:sz="4" w:space="0" w:color="auto"/>
              <w:right w:val="single" w:sz="4" w:space="0" w:color="auto"/>
            </w:tcBorders>
            <w:shd w:val="clear" w:color="auto" w:fill="auto"/>
            <w:vAlign w:val="center"/>
            <w:hideMark/>
          </w:tcPr>
          <w:p w14:paraId="526C9E6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C06CF9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D4D5D16"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7548CF7"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Kafa travması</w:t>
            </w:r>
          </w:p>
        </w:tc>
        <w:tc>
          <w:tcPr>
            <w:tcW w:w="1227" w:type="dxa"/>
            <w:tcBorders>
              <w:top w:val="nil"/>
              <w:left w:val="nil"/>
              <w:bottom w:val="single" w:sz="4" w:space="0" w:color="auto"/>
              <w:right w:val="single" w:sz="4" w:space="0" w:color="auto"/>
            </w:tcBorders>
            <w:shd w:val="clear" w:color="auto" w:fill="auto"/>
            <w:vAlign w:val="center"/>
            <w:hideMark/>
          </w:tcPr>
          <w:p w14:paraId="41B0C42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561357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66A072D"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4BF9180B"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Spinal travmalar</w:t>
            </w:r>
          </w:p>
        </w:tc>
        <w:tc>
          <w:tcPr>
            <w:tcW w:w="1227" w:type="dxa"/>
            <w:tcBorders>
              <w:top w:val="nil"/>
              <w:left w:val="nil"/>
              <w:bottom w:val="single" w:sz="4" w:space="0" w:color="auto"/>
              <w:right w:val="single" w:sz="4" w:space="0" w:color="auto"/>
            </w:tcBorders>
            <w:shd w:val="clear" w:color="auto" w:fill="auto"/>
            <w:vAlign w:val="center"/>
            <w:hideMark/>
          </w:tcPr>
          <w:p w14:paraId="2E1C2BF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9D0B2D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E50121B"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4CA202BE"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BİYOFİZİK</w:t>
            </w:r>
          </w:p>
        </w:tc>
      </w:tr>
      <w:tr w:rsidR="00ED2BAB" w:rsidRPr="00ED2BAB" w14:paraId="06F69DF5"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60D382E7"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2D51C3BE"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34CF121C"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4E792969"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E16750E"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Tıbbi görüntüleme sistemleri ve uygulamaları I</w:t>
            </w:r>
          </w:p>
        </w:tc>
        <w:tc>
          <w:tcPr>
            <w:tcW w:w="1227" w:type="dxa"/>
            <w:tcBorders>
              <w:top w:val="nil"/>
              <w:left w:val="nil"/>
              <w:bottom w:val="single" w:sz="4" w:space="0" w:color="auto"/>
              <w:right w:val="single" w:sz="4" w:space="0" w:color="auto"/>
            </w:tcBorders>
            <w:shd w:val="clear" w:color="auto" w:fill="auto"/>
            <w:vAlign w:val="center"/>
            <w:hideMark/>
          </w:tcPr>
          <w:p w14:paraId="7E9564A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442B72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575799F"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19367D9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Tıbbi görüntüleme sistemleri ve uygulamaları II</w:t>
            </w:r>
          </w:p>
        </w:tc>
        <w:tc>
          <w:tcPr>
            <w:tcW w:w="1227" w:type="dxa"/>
            <w:tcBorders>
              <w:top w:val="nil"/>
              <w:left w:val="nil"/>
              <w:bottom w:val="single" w:sz="4" w:space="0" w:color="auto"/>
              <w:right w:val="single" w:sz="4" w:space="0" w:color="auto"/>
            </w:tcBorders>
            <w:shd w:val="clear" w:color="auto" w:fill="auto"/>
            <w:vAlign w:val="center"/>
            <w:hideMark/>
          </w:tcPr>
          <w:p w14:paraId="5A7D82B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C0BA2E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0600607"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06C78C5A"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 xml:space="preserve">ÇOCUK SAĞLIĞI ve HASTALIKLARI </w:t>
            </w:r>
          </w:p>
        </w:tc>
      </w:tr>
      <w:tr w:rsidR="00ED2BAB" w:rsidRPr="00ED2BAB" w14:paraId="5FA1D63B"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6ED41042"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5880AC63"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5B6227E8"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6EA8339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EA4854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Çocuklarda nörolojik sistem </w:t>
            </w:r>
            <w:proofErr w:type="spellStart"/>
            <w:r w:rsidRPr="00ED2BAB">
              <w:rPr>
                <w:rFonts w:ascii="Arial" w:eastAsia="Times New Roman" w:hAnsi="Arial" w:cs="Arial"/>
                <w:color w:val="000000"/>
                <w:lang w:eastAsia="tr-TR"/>
                <w14:ligatures w14:val="none"/>
              </w:rPr>
              <w:t>semptomatolojisi</w:t>
            </w:r>
            <w:proofErr w:type="spellEnd"/>
            <w:r w:rsidRPr="00ED2BAB">
              <w:rPr>
                <w:rFonts w:ascii="Arial" w:eastAsia="Times New Roman" w:hAnsi="Arial" w:cs="Arial"/>
                <w:color w:val="000000"/>
                <w:lang w:eastAsia="tr-TR"/>
                <w14:ligatures w14:val="none"/>
              </w:rPr>
              <w:t xml:space="preserve"> ve nörolojik muayene</w:t>
            </w:r>
          </w:p>
        </w:tc>
        <w:tc>
          <w:tcPr>
            <w:tcW w:w="1227" w:type="dxa"/>
            <w:tcBorders>
              <w:top w:val="nil"/>
              <w:left w:val="nil"/>
              <w:bottom w:val="single" w:sz="4" w:space="0" w:color="auto"/>
              <w:right w:val="single" w:sz="4" w:space="0" w:color="auto"/>
            </w:tcBorders>
            <w:shd w:val="clear" w:color="auto" w:fill="auto"/>
            <w:vAlign w:val="center"/>
            <w:hideMark/>
          </w:tcPr>
          <w:p w14:paraId="689ABC1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32E34B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570AE96E"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45CFA755"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Gri cevherin dejeneratif hastalıkları </w:t>
            </w:r>
          </w:p>
        </w:tc>
        <w:tc>
          <w:tcPr>
            <w:tcW w:w="1227" w:type="dxa"/>
            <w:tcBorders>
              <w:top w:val="nil"/>
              <w:left w:val="nil"/>
              <w:bottom w:val="single" w:sz="4" w:space="0" w:color="auto"/>
              <w:right w:val="single" w:sz="4" w:space="0" w:color="auto"/>
            </w:tcBorders>
            <w:shd w:val="clear" w:color="auto" w:fill="auto"/>
            <w:vAlign w:val="center"/>
            <w:hideMark/>
          </w:tcPr>
          <w:p w14:paraId="4A53376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Teorik </w:t>
            </w:r>
          </w:p>
        </w:tc>
        <w:tc>
          <w:tcPr>
            <w:tcW w:w="1022" w:type="dxa"/>
            <w:tcBorders>
              <w:top w:val="nil"/>
              <w:left w:val="nil"/>
              <w:bottom w:val="single" w:sz="4" w:space="0" w:color="auto"/>
              <w:right w:val="single" w:sz="4" w:space="0" w:color="auto"/>
            </w:tcBorders>
            <w:shd w:val="clear" w:color="auto" w:fill="auto"/>
            <w:vAlign w:val="center"/>
            <w:hideMark/>
          </w:tcPr>
          <w:p w14:paraId="7580535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20EAE1B"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8AA0849"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Beyaz cevherin dejeneratif hastalıkları </w:t>
            </w:r>
          </w:p>
        </w:tc>
        <w:tc>
          <w:tcPr>
            <w:tcW w:w="1227" w:type="dxa"/>
            <w:tcBorders>
              <w:top w:val="nil"/>
              <w:left w:val="nil"/>
              <w:bottom w:val="single" w:sz="4" w:space="0" w:color="auto"/>
              <w:right w:val="single" w:sz="4" w:space="0" w:color="auto"/>
            </w:tcBorders>
            <w:shd w:val="clear" w:color="auto" w:fill="auto"/>
            <w:vAlign w:val="center"/>
            <w:hideMark/>
          </w:tcPr>
          <w:p w14:paraId="0E0CC4D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Teorik </w:t>
            </w:r>
          </w:p>
        </w:tc>
        <w:tc>
          <w:tcPr>
            <w:tcW w:w="1022" w:type="dxa"/>
            <w:tcBorders>
              <w:top w:val="nil"/>
              <w:left w:val="nil"/>
              <w:bottom w:val="single" w:sz="4" w:space="0" w:color="auto"/>
              <w:right w:val="single" w:sz="4" w:space="0" w:color="auto"/>
            </w:tcBorders>
            <w:shd w:val="clear" w:color="auto" w:fill="auto"/>
            <w:vAlign w:val="center"/>
            <w:hideMark/>
          </w:tcPr>
          <w:p w14:paraId="1AE9452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324BBF4"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0839F97C"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ÇOCUK ve ERGEN RUH SAĞLIĞI ve HASTALIKLARI</w:t>
            </w:r>
          </w:p>
        </w:tc>
      </w:tr>
      <w:tr w:rsidR="00ED2BAB" w:rsidRPr="00ED2BAB" w14:paraId="5405B9CF"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234B4910"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1A3EB5B5"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72CD9623"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517F1595"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7AB60A72"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Çocuk ve ergenlerde psikiyatrik değerlendirme</w:t>
            </w:r>
          </w:p>
        </w:tc>
        <w:tc>
          <w:tcPr>
            <w:tcW w:w="1227" w:type="dxa"/>
            <w:tcBorders>
              <w:top w:val="nil"/>
              <w:left w:val="nil"/>
              <w:bottom w:val="single" w:sz="4" w:space="0" w:color="auto"/>
              <w:right w:val="single" w:sz="4" w:space="0" w:color="auto"/>
            </w:tcBorders>
            <w:shd w:val="clear" w:color="auto" w:fill="auto"/>
            <w:vAlign w:val="center"/>
            <w:hideMark/>
          </w:tcPr>
          <w:p w14:paraId="34BBA5D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DD6B8D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4304F7E2"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136BD56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Dikkat eksikliği ve hiperaktivite bozukluğu</w:t>
            </w:r>
          </w:p>
        </w:tc>
        <w:tc>
          <w:tcPr>
            <w:tcW w:w="1227" w:type="dxa"/>
            <w:tcBorders>
              <w:top w:val="nil"/>
              <w:left w:val="nil"/>
              <w:bottom w:val="single" w:sz="4" w:space="0" w:color="auto"/>
              <w:right w:val="single" w:sz="4" w:space="0" w:color="auto"/>
            </w:tcBorders>
            <w:shd w:val="clear" w:color="auto" w:fill="auto"/>
            <w:vAlign w:val="center"/>
            <w:hideMark/>
          </w:tcPr>
          <w:p w14:paraId="2AE706A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BF6B83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883679E"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0A6690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Yıkıcı bozukluklar, dürtü kontrol ve davranım bozuklukları</w:t>
            </w:r>
          </w:p>
        </w:tc>
        <w:tc>
          <w:tcPr>
            <w:tcW w:w="1227" w:type="dxa"/>
            <w:tcBorders>
              <w:top w:val="nil"/>
              <w:left w:val="nil"/>
              <w:bottom w:val="single" w:sz="4" w:space="0" w:color="auto"/>
              <w:right w:val="single" w:sz="4" w:space="0" w:color="auto"/>
            </w:tcBorders>
            <w:shd w:val="clear" w:color="auto" w:fill="auto"/>
            <w:vAlign w:val="center"/>
            <w:hideMark/>
          </w:tcPr>
          <w:p w14:paraId="7B18EA4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5E11F8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91BA7B3"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42AEF9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Otizm spektrum bozukluğu</w:t>
            </w:r>
          </w:p>
        </w:tc>
        <w:tc>
          <w:tcPr>
            <w:tcW w:w="1227" w:type="dxa"/>
            <w:tcBorders>
              <w:top w:val="nil"/>
              <w:left w:val="nil"/>
              <w:bottom w:val="single" w:sz="4" w:space="0" w:color="auto"/>
              <w:right w:val="single" w:sz="4" w:space="0" w:color="auto"/>
            </w:tcBorders>
            <w:shd w:val="clear" w:color="auto" w:fill="auto"/>
            <w:vAlign w:val="center"/>
            <w:hideMark/>
          </w:tcPr>
          <w:p w14:paraId="0E37445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9464D9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5DE8B4E"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4FD2BA8"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Çocuk ve ergenlerde depresyon ve korku bozuklukları</w:t>
            </w:r>
          </w:p>
        </w:tc>
        <w:tc>
          <w:tcPr>
            <w:tcW w:w="1227" w:type="dxa"/>
            <w:tcBorders>
              <w:top w:val="nil"/>
              <w:left w:val="nil"/>
              <w:bottom w:val="single" w:sz="4" w:space="0" w:color="auto"/>
              <w:right w:val="single" w:sz="4" w:space="0" w:color="auto"/>
            </w:tcBorders>
            <w:shd w:val="clear" w:color="auto" w:fill="auto"/>
            <w:vAlign w:val="center"/>
            <w:hideMark/>
          </w:tcPr>
          <w:p w14:paraId="0F80BDA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8F764B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FB55BFB"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593013B"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Çocukluk çağında ihmal, istismar, </w:t>
            </w:r>
            <w:proofErr w:type="spellStart"/>
            <w:r w:rsidRPr="00ED2BAB">
              <w:rPr>
                <w:rFonts w:ascii="Arial" w:eastAsia="Times New Roman" w:hAnsi="Arial" w:cs="Arial"/>
                <w:color w:val="000000"/>
                <w:lang w:eastAsia="tr-TR"/>
                <w14:ligatures w14:val="none"/>
              </w:rPr>
              <w:t>postravmatik</w:t>
            </w:r>
            <w:proofErr w:type="spellEnd"/>
            <w:r w:rsidRPr="00ED2BAB">
              <w:rPr>
                <w:rFonts w:ascii="Arial" w:eastAsia="Times New Roman" w:hAnsi="Arial" w:cs="Arial"/>
                <w:color w:val="000000"/>
                <w:lang w:eastAsia="tr-TR"/>
                <w14:ligatures w14:val="none"/>
              </w:rPr>
              <w:t xml:space="preserve"> stres bozukluğu</w:t>
            </w:r>
          </w:p>
        </w:tc>
        <w:tc>
          <w:tcPr>
            <w:tcW w:w="1227" w:type="dxa"/>
            <w:tcBorders>
              <w:top w:val="nil"/>
              <w:left w:val="nil"/>
              <w:bottom w:val="single" w:sz="4" w:space="0" w:color="auto"/>
              <w:right w:val="single" w:sz="4" w:space="0" w:color="auto"/>
            </w:tcBorders>
            <w:shd w:val="clear" w:color="auto" w:fill="auto"/>
            <w:vAlign w:val="center"/>
            <w:hideMark/>
          </w:tcPr>
          <w:p w14:paraId="53A322B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47821C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076CBA9"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6B96BA52"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ENFEKSİYON HASTALIKLARI</w:t>
            </w:r>
          </w:p>
        </w:tc>
      </w:tr>
      <w:tr w:rsidR="00ED2BAB" w:rsidRPr="00ED2BAB" w14:paraId="10F604D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386FCD37"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34208103"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5E02153F"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5BAB6C29"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492404EB"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Kuduz  </w:t>
            </w:r>
          </w:p>
        </w:tc>
        <w:tc>
          <w:tcPr>
            <w:tcW w:w="1227" w:type="dxa"/>
            <w:tcBorders>
              <w:top w:val="nil"/>
              <w:left w:val="nil"/>
              <w:bottom w:val="single" w:sz="4" w:space="0" w:color="auto"/>
              <w:right w:val="single" w:sz="4" w:space="0" w:color="auto"/>
            </w:tcBorders>
            <w:shd w:val="clear" w:color="auto" w:fill="auto"/>
            <w:vAlign w:val="center"/>
            <w:hideMark/>
          </w:tcPr>
          <w:p w14:paraId="05DD854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E4F1A2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2D3AAAC"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A6155DB"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Merkezi sinir sistemi enfeksiyonları </w:t>
            </w:r>
          </w:p>
        </w:tc>
        <w:tc>
          <w:tcPr>
            <w:tcW w:w="1227" w:type="dxa"/>
            <w:tcBorders>
              <w:top w:val="nil"/>
              <w:left w:val="nil"/>
              <w:bottom w:val="single" w:sz="4" w:space="0" w:color="auto"/>
              <w:right w:val="single" w:sz="4" w:space="0" w:color="auto"/>
            </w:tcBorders>
            <w:shd w:val="clear" w:color="auto" w:fill="auto"/>
            <w:vAlign w:val="center"/>
            <w:hideMark/>
          </w:tcPr>
          <w:p w14:paraId="6327A12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25E32E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1A5859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D4771C3"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Meningokokal</w:t>
            </w:r>
            <w:proofErr w:type="spellEnd"/>
            <w:r w:rsidRPr="00ED2BAB">
              <w:rPr>
                <w:rFonts w:ascii="Arial" w:eastAsia="Times New Roman" w:hAnsi="Arial" w:cs="Arial"/>
                <w:color w:val="000000"/>
                <w:lang w:eastAsia="tr-TR"/>
                <w14:ligatures w14:val="none"/>
              </w:rPr>
              <w:t xml:space="preserve"> hastalıklar</w:t>
            </w:r>
          </w:p>
        </w:tc>
        <w:tc>
          <w:tcPr>
            <w:tcW w:w="1227" w:type="dxa"/>
            <w:tcBorders>
              <w:top w:val="nil"/>
              <w:left w:val="nil"/>
              <w:bottom w:val="single" w:sz="4" w:space="0" w:color="auto"/>
              <w:right w:val="single" w:sz="4" w:space="0" w:color="auto"/>
            </w:tcBorders>
            <w:shd w:val="clear" w:color="auto" w:fill="auto"/>
            <w:vAlign w:val="center"/>
            <w:hideMark/>
          </w:tcPr>
          <w:p w14:paraId="78E4182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180B4D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A641F87"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602357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Klostridiyal</w:t>
            </w:r>
            <w:proofErr w:type="spellEnd"/>
            <w:r w:rsidRPr="00ED2BAB">
              <w:rPr>
                <w:rFonts w:ascii="Arial" w:eastAsia="Times New Roman" w:hAnsi="Arial" w:cs="Arial"/>
                <w:color w:val="000000"/>
                <w:lang w:eastAsia="tr-TR"/>
                <w14:ligatures w14:val="none"/>
              </w:rPr>
              <w:t xml:space="preserve"> enfeksiyonlar: </w:t>
            </w:r>
            <w:proofErr w:type="spellStart"/>
            <w:r w:rsidRPr="00ED2BAB">
              <w:rPr>
                <w:rFonts w:ascii="Arial" w:eastAsia="Times New Roman" w:hAnsi="Arial" w:cs="Arial"/>
                <w:color w:val="000000"/>
                <w:lang w:eastAsia="tr-TR"/>
                <w14:ligatures w14:val="none"/>
              </w:rPr>
              <w:t>Tetanoz</w:t>
            </w:r>
            <w:proofErr w:type="spellEnd"/>
            <w:r w:rsidRPr="00ED2BAB">
              <w:rPr>
                <w:rFonts w:ascii="Arial" w:eastAsia="Times New Roman" w:hAnsi="Arial" w:cs="Arial"/>
                <w:color w:val="000000"/>
                <w:lang w:eastAsia="tr-TR"/>
                <w14:ligatures w14:val="none"/>
              </w:rPr>
              <w:t xml:space="preserve"> ve </w:t>
            </w:r>
            <w:proofErr w:type="spellStart"/>
            <w:r w:rsidRPr="00ED2BAB">
              <w:rPr>
                <w:rFonts w:ascii="Arial" w:eastAsia="Times New Roman" w:hAnsi="Arial" w:cs="Arial"/>
                <w:color w:val="000000"/>
                <w:lang w:eastAsia="tr-TR"/>
                <w14:ligatures w14:val="none"/>
              </w:rPr>
              <w:t>Botulizm</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7DC9E0A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4BB8ED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79B3D61"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1E1A722F"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 xml:space="preserve">GÖZ HASTALIKLARI </w:t>
            </w:r>
          </w:p>
        </w:tc>
      </w:tr>
      <w:tr w:rsidR="00ED2BAB" w:rsidRPr="00ED2BAB" w14:paraId="761B056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198E96F2"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0E417A30"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00F946BA"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08187C10"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05AAB389"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Görme bozukluğu/kaybı – göz muayenesi</w:t>
            </w:r>
          </w:p>
        </w:tc>
        <w:tc>
          <w:tcPr>
            <w:tcW w:w="1227" w:type="dxa"/>
            <w:tcBorders>
              <w:top w:val="nil"/>
              <w:left w:val="nil"/>
              <w:bottom w:val="single" w:sz="4" w:space="0" w:color="auto"/>
              <w:right w:val="single" w:sz="4" w:space="0" w:color="auto"/>
            </w:tcBorders>
            <w:shd w:val="clear" w:color="auto" w:fill="auto"/>
            <w:vAlign w:val="center"/>
            <w:hideMark/>
          </w:tcPr>
          <w:p w14:paraId="00B6447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B6E78A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5DD0C475"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E5C3087"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Göz travması (fiziksel, kimyasal)</w:t>
            </w:r>
          </w:p>
        </w:tc>
        <w:tc>
          <w:tcPr>
            <w:tcW w:w="1227" w:type="dxa"/>
            <w:tcBorders>
              <w:top w:val="nil"/>
              <w:left w:val="nil"/>
              <w:bottom w:val="single" w:sz="4" w:space="0" w:color="auto"/>
              <w:right w:val="single" w:sz="4" w:space="0" w:color="auto"/>
            </w:tcBorders>
            <w:shd w:val="clear" w:color="auto" w:fill="auto"/>
            <w:vAlign w:val="center"/>
            <w:hideMark/>
          </w:tcPr>
          <w:p w14:paraId="21BE862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52D819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13064F2"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D0DB77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Kırmızı göz (gözde kızarıklık) / konjunktivit</w:t>
            </w:r>
          </w:p>
        </w:tc>
        <w:tc>
          <w:tcPr>
            <w:tcW w:w="1227" w:type="dxa"/>
            <w:tcBorders>
              <w:top w:val="nil"/>
              <w:left w:val="nil"/>
              <w:bottom w:val="single" w:sz="4" w:space="0" w:color="auto"/>
              <w:right w:val="single" w:sz="4" w:space="0" w:color="auto"/>
            </w:tcBorders>
            <w:shd w:val="clear" w:color="auto" w:fill="auto"/>
            <w:vAlign w:val="center"/>
            <w:hideMark/>
          </w:tcPr>
          <w:p w14:paraId="0244067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6B963A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92A6572"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089D64A3"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lastRenderedPageBreak/>
              <w:t>KULAK BURUN BOĞAZ HASTALIKLARI</w:t>
            </w:r>
          </w:p>
        </w:tc>
      </w:tr>
      <w:tr w:rsidR="00ED2BAB" w:rsidRPr="00ED2BAB" w14:paraId="02B596A7"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0A82864B"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4C66AC19"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19E509CC"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3DA65BE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0B613959"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İşitme bozukluğu ve </w:t>
            </w:r>
            <w:proofErr w:type="spellStart"/>
            <w:r w:rsidRPr="00ED2BAB">
              <w:rPr>
                <w:rFonts w:ascii="Arial" w:eastAsia="Times New Roman" w:hAnsi="Arial" w:cs="Arial"/>
                <w:color w:val="000000"/>
                <w:lang w:eastAsia="tr-TR"/>
                <w14:ligatures w14:val="none"/>
              </w:rPr>
              <w:t>tinnitus</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2BE1B30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C9EA82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205BB43"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322008FE"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NÖROLOJİ</w:t>
            </w:r>
          </w:p>
        </w:tc>
      </w:tr>
      <w:tr w:rsidR="00ED2BAB" w:rsidRPr="00ED2BAB" w14:paraId="531DF74B"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00EDBBA8"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3B44C5FE"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586C7053"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2B844FC8"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FA4DB9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Nörolojik hastalıklarda görülen semptom ve bulgular/ Nörolojik hastalıkların sınıflandırılması</w:t>
            </w:r>
          </w:p>
        </w:tc>
        <w:tc>
          <w:tcPr>
            <w:tcW w:w="1227" w:type="dxa"/>
            <w:tcBorders>
              <w:top w:val="nil"/>
              <w:left w:val="nil"/>
              <w:bottom w:val="single" w:sz="4" w:space="0" w:color="auto"/>
              <w:right w:val="single" w:sz="4" w:space="0" w:color="auto"/>
            </w:tcBorders>
            <w:shd w:val="clear" w:color="auto" w:fill="auto"/>
            <w:vAlign w:val="center"/>
            <w:hideMark/>
          </w:tcPr>
          <w:p w14:paraId="3289773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EB0464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D10FC72"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0DF5848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Bilinç değişiklikleri ve Koma</w:t>
            </w:r>
          </w:p>
        </w:tc>
        <w:tc>
          <w:tcPr>
            <w:tcW w:w="1227" w:type="dxa"/>
            <w:tcBorders>
              <w:top w:val="nil"/>
              <w:left w:val="nil"/>
              <w:bottom w:val="single" w:sz="4" w:space="0" w:color="auto"/>
              <w:right w:val="single" w:sz="4" w:space="0" w:color="auto"/>
            </w:tcBorders>
            <w:shd w:val="clear" w:color="auto" w:fill="auto"/>
            <w:vAlign w:val="center"/>
            <w:hideMark/>
          </w:tcPr>
          <w:p w14:paraId="1EE9CC7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A56C00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9FA89D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4FB17495"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Tremor ve Parkinson hastalığı</w:t>
            </w:r>
          </w:p>
        </w:tc>
        <w:tc>
          <w:tcPr>
            <w:tcW w:w="1227" w:type="dxa"/>
            <w:tcBorders>
              <w:top w:val="nil"/>
              <w:left w:val="nil"/>
              <w:bottom w:val="single" w:sz="4" w:space="0" w:color="auto"/>
              <w:right w:val="single" w:sz="4" w:space="0" w:color="auto"/>
            </w:tcBorders>
            <w:shd w:val="clear" w:color="auto" w:fill="auto"/>
            <w:vAlign w:val="center"/>
            <w:hideMark/>
          </w:tcPr>
          <w:p w14:paraId="65D269C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4317FA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9981A7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B8635E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Ataksik</w:t>
            </w:r>
            <w:proofErr w:type="spellEnd"/>
            <w:r w:rsidRPr="00ED2BAB">
              <w:rPr>
                <w:rFonts w:ascii="Arial" w:eastAsia="Times New Roman" w:hAnsi="Arial" w:cs="Arial"/>
                <w:color w:val="000000"/>
                <w:lang w:eastAsia="tr-TR"/>
                <w14:ligatures w14:val="none"/>
              </w:rPr>
              <w:t xml:space="preserve"> bozukluklar</w:t>
            </w:r>
          </w:p>
        </w:tc>
        <w:tc>
          <w:tcPr>
            <w:tcW w:w="1227" w:type="dxa"/>
            <w:tcBorders>
              <w:top w:val="nil"/>
              <w:left w:val="nil"/>
              <w:bottom w:val="single" w:sz="4" w:space="0" w:color="auto"/>
              <w:right w:val="single" w:sz="4" w:space="0" w:color="auto"/>
            </w:tcBorders>
            <w:shd w:val="clear" w:color="auto" w:fill="auto"/>
            <w:vAlign w:val="center"/>
            <w:hideMark/>
          </w:tcPr>
          <w:p w14:paraId="16CF898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2DB13E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129E428"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7B3BA62F"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Parestezi</w:t>
            </w:r>
            <w:proofErr w:type="spellEnd"/>
            <w:r w:rsidRPr="00ED2BAB">
              <w:rPr>
                <w:rFonts w:ascii="Arial" w:eastAsia="Times New Roman" w:hAnsi="Arial" w:cs="Arial"/>
                <w:color w:val="000000"/>
                <w:lang w:eastAsia="tr-TR"/>
                <w14:ligatures w14:val="none"/>
              </w:rPr>
              <w:t xml:space="preserve">, </w:t>
            </w:r>
            <w:proofErr w:type="spellStart"/>
            <w:r w:rsidRPr="00ED2BAB">
              <w:rPr>
                <w:rFonts w:ascii="Arial" w:eastAsia="Times New Roman" w:hAnsi="Arial" w:cs="Arial"/>
                <w:color w:val="000000"/>
                <w:lang w:eastAsia="tr-TR"/>
                <w14:ligatures w14:val="none"/>
              </w:rPr>
              <w:t>Parezi</w:t>
            </w:r>
            <w:proofErr w:type="spellEnd"/>
            <w:r w:rsidRPr="00ED2BAB">
              <w:rPr>
                <w:rFonts w:ascii="Arial" w:eastAsia="Times New Roman" w:hAnsi="Arial" w:cs="Arial"/>
                <w:color w:val="000000"/>
                <w:lang w:eastAsia="tr-TR"/>
                <w14:ligatures w14:val="none"/>
              </w:rPr>
              <w:t>, paralizi ve Konuşma bozuklukları</w:t>
            </w:r>
          </w:p>
        </w:tc>
        <w:tc>
          <w:tcPr>
            <w:tcW w:w="1227" w:type="dxa"/>
            <w:tcBorders>
              <w:top w:val="nil"/>
              <w:left w:val="nil"/>
              <w:bottom w:val="single" w:sz="4" w:space="0" w:color="auto"/>
              <w:right w:val="single" w:sz="4" w:space="0" w:color="auto"/>
            </w:tcBorders>
            <w:shd w:val="clear" w:color="auto" w:fill="auto"/>
            <w:vAlign w:val="center"/>
            <w:hideMark/>
          </w:tcPr>
          <w:p w14:paraId="3A63554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FCC717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3742DCF"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F22AB0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Geçici iskemik atak ve İnme</w:t>
            </w:r>
          </w:p>
        </w:tc>
        <w:tc>
          <w:tcPr>
            <w:tcW w:w="1227" w:type="dxa"/>
            <w:tcBorders>
              <w:top w:val="nil"/>
              <w:left w:val="nil"/>
              <w:bottom w:val="single" w:sz="4" w:space="0" w:color="auto"/>
              <w:right w:val="single" w:sz="4" w:space="0" w:color="auto"/>
            </w:tcBorders>
            <w:shd w:val="clear" w:color="auto" w:fill="auto"/>
            <w:vAlign w:val="center"/>
            <w:hideMark/>
          </w:tcPr>
          <w:p w14:paraId="6007CC8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63D946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A5F7996"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B0E1C9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Nöbet geçirme, Epilepsi </w:t>
            </w:r>
          </w:p>
        </w:tc>
        <w:tc>
          <w:tcPr>
            <w:tcW w:w="1227" w:type="dxa"/>
            <w:tcBorders>
              <w:top w:val="nil"/>
              <w:left w:val="nil"/>
              <w:bottom w:val="single" w:sz="4" w:space="0" w:color="auto"/>
              <w:right w:val="single" w:sz="4" w:space="0" w:color="auto"/>
            </w:tcBorders>
            <w:shd w:val="clear" w:color="auto" w:fill="auto"/>
            <w:vAlign w:val="center"/>
            <w:hideMark/>
          </w:tcPr>
          <w:p w14:paraId="276C98A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C288AB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3FCA25E"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0BC82BD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Periperik</w:t>
            </w:r>
            <w:proofErr w:type="spellEnd"/>
            <w:r w:rsidRPr="00ED2BAB">
              <w:rPr>
                <w:rFonts w:ascii="Arial" w:eastAsia="Times New Roman" w:hAnsi="Arial" w:cs="Arial"/>
                <w:color w:val="000000"/>
                <w:lang w:eastAsia="tr-TR"/>
                <w14:ligatures w14:val="none"/>
              </w:rPr>
              <w:t xml:space="preserve"> Sinir ve Motor Nöron Hastalıkları/ Nöropatik </w:t>
            </w:r>
            <w:proofErr w:type="spellStart"/>
            <w:proofErr w:type="gramStart"/>
            <w:r w:rsidRPr="00ED2BAB">
              <w:rPr>
                <w:rFonts w:ascii="Arial" w:eastAsia="Times New Roman" w:hAnsi="Arial" w:cs="Arial"/>
                <w:color w:val="000000"/>
                <w:lang w:eastAsia="tr-TR"/>
                <w14:ligatures w14:val="none"/>
              </w:rPr>
              <w:t>ağrı,Kas</w:t>
            </w:r>
            <w:proofErr w:type="spellEnd"/>
            <w:proofErr w:type="gramEnd"/>
            <w:r w:rsidRPr="00ED2BAB">
              <w:rPr>
                <w:rFonts w:ascii="Arial" w:eastAsia="Times New Roman" w:hAnsi="Arial" w:cs="Arial"/>
                <w:color w:val="000000"/>
                <w:lang w:eastAsia="tr-TR"/>
                <w14:ligatures w14:val="none"/>
              </w:rPr>
              <w:t xml:space="preserve"> hastalıkları (</w:t>
            </w:r>
            <w:proofErr w:type="spellStart"/>
            <w:r w:rsidRPr="00ED2BAB">
              <w:rPr>
                <w:rFonts w:ascii="Arial" w:eastAsia="Times New Roman" w:hAnsi="Arial" w:cs="Arial"/>
                <w:color w:val="000000"/>
                <w:lang w:eastAsia="tr-TR"/>
                <w14:ligatures w14:val="none"/>
              </w:rPr>
              <w:t>miyopatiler</w:t>
            </w:r>
            <w:proofErr w:type="spellEnd"/>
            <w:r w:rsidRPr="00ED2BAB">
              <w:rPr>
                <w:rFonts w:ascii="Arial" w:eastAsia="Times New Roman" w:hAnsi="Arial" w:cs="Arial"/>
                <w:color w:val="000000"/>
                <w:lang w:eastAsia="tr-TR"/>
                <w14:ligatures w14:val="none"/>
              </w:rPr>
              <w:t>)</w:t>
            </w:r>
          </w:p>
        </w:tc>
        <w:tc>
          <w:tcPr>
            <w:tcW w:w="1227" w:type="dxa"/>
            <w:tcBorders>
              <w:top w:val="nil"/>
              <w:left w:val="nil"/>
              <w:bottom w:val="single" w:sz="4" w:space="0" w:color="auto"/>
              <w:right w:val="single" w:sz="4" w:space="0" w:color="auto"/>
            </w:tcBorders>
            <w:shd w:val="clear" w:color="auto" w:fill="auto"/>
            <w:vAlign w:val="center"/>
            <w:hideMark/>
          </w:tcPr>
          <w:p w14:paraId="1945868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B45E8B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15F48AD"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DEDE8B5"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Çift görme – </w:t>
            </w:r>
            <w:proofErr w:type="spellStart"/>
            <w:r w:rsidRPr="00ED2BAB">
              <w:rPr>
                <w:rFonts w:ascii="Arial" w:eastAsia="Times New Roman" w:hAnsi="Arial" w:cs="Arial"/>
                <w:color w:val="000000"/>
                <w:lang w:eastAsia="tr-TR"/>
                <w14:ligatures w14:val="none"/>
              </w:rPr>
              <w:t>Atp</w:t>
            </w:r>
            <w:proofErr w:type="spellEnd"/>
            <w:r w:rsidRPr="00ED2BAB">
              <w:rPr>
                <w:rFonts w:ascii="Arial" w:eastAsia="Times New Roman" w:hAnsi="Arial" w:cs="Arial"/>
                <w:color w:val="000000"/>
                <w:lang w:eastAsia="tr-TR"/>
                <w14:ligatures w14:val="none"/>
              </w:rPr>
              <w:t xml:space="preserve"> -</w:t>
            </w:r>
            <w:proofErr w:type="spellStart"/>
            <w:r w:rsidRPr="00ED2BAB">
              <w:rPr>
                <w:rFonts w:ascii="Arial" w:eastAsia="Times New Roman" w:hAnsi="Arial" w:cs="Arial"/>
                <w:color w:val="000000"/>
                <w:lang w:eastAsia="tr-TR"/>
                <w14:ligatures w14:val="none"/>
              </w:rPr>
              <w:t>Myastenia</w:t>
            </w:r>
            <w:proofErr w:type="spellEnd"/>
            <w:r w:rsidRPr="00ED2BAB">
              <w:rPr>
                <w:rFonts w:ascii="Arial" w:eastAsia="Times New Roman" w:hAnsi="Arial" w:cs="Arial"/>
                <w:color w:val="000000"/>
                <w:lang w:eastAsia="tr-TR"/>
                <w14:ligatures w14:val="none"/>
              </w:rPr>
              <w:t xml:space="preserve"> </w:t>
            </w:r>
            <w:proofErr w:type="spellStart"/>
            <w:r w:rsidRPr="00ED2BAB">
              <w:rPr>
                <w:rFonts w:ascii="Arial" w:eastAsia="Times New Roman" w:hAnsi="Arial" w:cs="Arial"/>
                <w:color w:val="000000"/>
                <w:lang w:eastAsia="tr-TR"/>
                <w14:ligatures w14:val="none"/>
              </w:rPr>
              <w:t>gravis</w:t>
            </w:r>
            <w:proofErr w:type="spellEnd"/>
            <w:r w:rsidRPr="00ED2BAB">
              <w:rPr>
                <w:rFonts w:ascii="Arial" w:eastAsia="Times New Roman" w:hAnsi="Arial" w:cs="Arial"/>
                <w:color w:val="000000"/>
                <w:lang w:eastAsia="tr-TR"/>
                <w14:ligatures w14:val="none"/>
              </w:rPr>
              <w:t xml:space="preserve"> ve kolinerjik kriz–T-A</w:t>
            </w:r>
          </w:p>
        </w:tc>
        <w:tc>
          <w:tcPr>
            <w:tcW w:w="1227" w:type="dxa"/>
            <w:tcBorders>
              <w:top w:val="nil"/>
              <w:left w:val="nil"/>
              <w:bottom w:val="single" w:sz="4" w:space="0" w:color="auto"/>
              <w:right w:val="single" w:sz="4" w:space="0" w:color="auto"/>
            </w:tcBorders>
            <w:shd w:val="clear" w:color="auto" w:fill="auto"/>
            <w:vAlign w:val="center"/>
            <w:hideMark/>
          </w:tcPr>
          <w:p w14:paraId="5B054B8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53084B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0FA650B"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1F73EEB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Başağrısı</w:t>
            </w:r>
            <w:proofErr w:type="spellEnd"/>
            <w:r w:rsidRPr="00ED2BAB">
              <w:rPr>
                <w:rFonts w:ascii="Arial" w:eastAsia="Times New Roman" w:hAnsi="Arial" w:cs="Arial"/>
                <w:color w:val="000000"/>
                <w:lang w:eastAsia="tr-TR"/>
                <w14:ligatures w14:val="none"/>
              </w:rPr>
              <w:t xml:space="preserve">, gerilim tipi baş ağrısı, </w:t>
            </w:r>
          </w:p>
        </w:tc>
        <w:tc>
          <w:tcPr>
            <w:tcW w:w="1227" w:type="dxa"/>
            <w:tcBorders>
              <w:top w:val="nil"/>
              <w:left w:val="nil"/>
              <w:bottom w:val="single" w:sz="4" w:space="0" w:color="auto"/>
              <w:right w:val="single" w:sz="4" w:space="0" w:color="auto"/>
            </w:tcBorders>
            <w:shd w:val="clear" w:color="auto" w:fill="auto"/>
            <w:vAlign w:val="center"/>
            <w:hideMark/>
          </w:tcPr>
          <w:p w14:paraId="3D98A79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462E51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ED44DFE"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102FC63"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Multipl </w:t>
            </w:r>
            <w:proofErr w:type="gramStart"/>
            <w:r w:rsidRPr="00ED2BAB">
              <w:rPr>
                <w:rFonts w:ascii="Arial" w:eastAsia="Times New Roman" w:hAnsi="Arial" w:cs="Arial"/>
                <w:color w:val="000000"/>
                <w:lang w:eastAsia="tr-TR"/>
                <w14:ligatures w14:val="none"/>
              </w:rPr>
              <w:t>skleroz -</w:t>
            </w:r>
            <w:proofErr w:type="gramEnd"/>
            <w:r w:rsidRPr="00ED2BAB">
              <w:rPr>
                <w:rFonts w:ascii="Arial" w:eastAsia="Times New Roman" w:hAnsi="Arial" w:cs="Arial"/>
                <w:color w:val="000000"/>
                <w:lang w:eastAsia="tr-TR"/>
                <w14:ligatures w14:val="none"/>
              </w:rPr>
              <w:t xml:space="preserve"> </w:t>
            </w:r>
            <w:proofErr w:type="spellStart"/>
            <w:r w:rsidRPr="00ED2BAB">
              <w:rPr>
                <w:rFonts w:ascii="Arial" w:eastAsia="Times New Roman" w:hAnsi="Arial" w:cs="Arial"/>
                <w:color w:val="000000"/>
                <w:lang w:eastAsia="tr-TR"/>
                <w14:ligatures w14:val="none"/>
              </w:rPr>
              <w:t>ÖnT</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0A992DF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18462F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DE2759E"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71C0DF53"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Bilişsel bozukluklar/ Demans ve Alzheimer hastalığı</w:t>
            </w:r>
          </w:p>
        </w:tc>
        <w:tc>
          <w:tcPr>
            <w:tcW w:w="1227" w:type="dxa"/>
            <w:tcBorders>
              <w:top w:val="nil"/>
              <w:left w:val="nil"/>
              <w:bottom w:val="single" w:sz="4" w:space="0" w:color="auto"/>
              <w:right w:val="single" w:sz="4" w:space="0" w:color="auto"/>
            </w:tcBorders>
            <w:shd w:val="clear" w:color="auto" w:fill="auto"/>
            <w:vAlign w:val="center"/>
            <w:hideMark/>
          </w:tcPr>
          <w:p w14:paraId="0F4477C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0B3D44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502A5C2B"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13C6E420"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RADYOLOJİ</w:t>
            </w:r>
          </w:p>
        </w:tc>
      </w:tr>
      <w:tr w:rsidR="00ED2BAB" w:rsidRPr="00ED2BAB" w14:paraId="1C976893"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041EAE79"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28180B0F"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3D6D13A5"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1CBF5522"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77939BC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Santral Sinir Sistemi Radyolojisi 1 (Temel yaklaşımlar, temel bilgiler, radyolojik anatomi)</w:t>
            </w:r>
          </w:p>
        </w:tc>
        <w:tc>
          <w:tcPr>
            <w:tcW w:w="1227" w:type="dxa"/>
            <w:tcBorders>
              <w:top w:val="nil"/>
              <w:left w:val="nil"/>
              <w:bottom w:val="single" w:sz="4" w:space="0" w:color="auto"/>
              <w:right w:val="single" w:sz="4" w:space="0" w:color="auto"/>
            </w:tcBorders>
            <w:shd w:val="clear" w:color="auto" w:fill="auto"/>
            <w:vAlign w:val="center"/>
            <w:hideMark/>
          </w:tcPr>
          <w:p w14:paraId="74CB187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E76C06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7B1D863"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7331B18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Santral Sinir Sistemi Radyolojisi 2 (Temel yaklaşımlar, temel bilgiler, radyolojik anatomi)</w:t>
            </w:r>
          </w:p>
        </w:tc>
        <w:tc>
          <w:tcPr>
            <w:tcW w:w="1227" w:type="dxa"/>
            <w:tcBorders>
              <w:top w:val="nil"/>
              <w:left w:val="nil"/>
              <w:bottom w:val="single" w:sz="4" w:space="0" w:color="auto"/>
              <w:right w:val="single" w:sz="4" w:space="0" w:color="auto"/>
            </w:tcBorders>
            <w:shd w:val="clear" w:color="auto" w:fill="auto"/>
            <w:vAlign w:val="center"/>
            <w:hideMark/>
          </w:tcPr>
          <w:p w14:paraId="54752A8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DEDD28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409A97DC"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1CC71DE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Santral Sinir Sistemi Radyolojisi 3 (Temel yaklaşımlar, temel bilgiler, radyolojik anatomi)</w:t>
            </w:r>
          </w:p>
        </w:tc>
        <w:tc>
          <w:tcPr>
            <w:tcW w:w="1227" w:type="dxa"/>
            <w:tcBorders>
              <w:top w:val="nil"/>
              <w:left w:val="nil"/>
              <w:bottom w:val="single" w:sz="4" w:space="0" w:color="auto"/>
              <w:right w:val="single" w:sz="4" w:space="0" w:color="auto"/>
            </w:tcBorders>
            <w:shd w:val="clear" w:color="auto" w:fill="auto"/>
            <w:vAlign w:val="center"/>
            <w:hideMark/>
          </w:tcPr>
          <w:p w14:paraId="1DD36C9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2F94A0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4A409711"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05C0A32D"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RUH SAĞLIĞI ve HASTALIKLARI</w:t>
            </w:r>
          </w:p>
        </w:tc>
      </w:tr>
      <w:tr w:rsidR="00ED2BAB" w:rsidRPr="00ED2BAB" w14:paraId="6C03A581"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2AF036FA"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5C79D974"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49981FAA"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4DC7A4EE"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2F14384"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Ruhsal aygıt</w:t>
            </w:r>
          </w:p>
        </w:tc>
        <w:tc>
          <w:tcPr>
            <w:tcW w:w="1227" w:type="dxa"/>
            <w:tcBorders>
              <w:top w:val="nil"/>
              <w:left w:val="nil"/>
              <w:bottom w:val="single" w:sz="4" w:space="0" w:color="auto"/>
              <w:right w:val="single" w:sz="4" w:space="0" w:color="auto"/>
            </w:tcBorders>
            <w:shd w:val="clear" w:color="auto" w:fill="auto"/>
            <w:vAlign w:val="center"/>
            <w:hideMark/>
          </w:tcPr>
          <w:p w14:paraId="5CB8105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C56ECD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0DCD48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7F0F0F3B"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Savunma mekanizmaları</w:t>
            </w:r>
          </w:p>
        </w:tc>
        <w:tc>
          <w:tcPr>
            <w:tcW w:w="1227" w:type="dxa"/>
            <w:tcBorders>
              <w:top w:val="nil"/>
              <w:left w:val="nil"/>
              <w:bottom w:val="single" w:sz="4" w:space="0" w:color="auto"/>
              <w:right w:val="single" w:sz="4" w:space="0" w:color="auto"/>
            </w:tcBorders>
            <w:shd w:val="clear" w:color="auto" w:fill="auto"/>
            <w:vAlign w:val="center"/>
            <w:hideMark/>
          </w:tcPr>
          <w:p w14:paraId="7FC8434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0CA6DA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ECB4D4D"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2D19EA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Psikiyatriye giriş – psikiyatrik belirtiler ve bulgular   </w:t>
            </w:r>
          </w:p>
        </w:tc>
        <w:tc>
          <w:tcPr>
            <w:tcW w:w="1227" w:type="dxa"/>
            <w:tcBorders>
              <w:top w:val="nil"/>
              <w:left w:val="nil"/>
              <w:bottom w:val="single" w:sz="4" w:space="0" w:color="auto"/>
              <w:right w:val="single" w:sz="4" w:space="0" w:color="auto"/>
            </w:tcBorders>
            <w:shd w:val="clear" w:color="auto" w:fill="auto"/>
            <w:vAlign w:val="center"/>
            <w:hideMark/>
          </w:tcPr>
          <w:p w14:paraId="5EC11AB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12A4CA6"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74FB4083"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18616A6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Psikiyatrik görüşme ve klinik değerlendirme</w:t>
            </w:r>
          </w:p>
        </w:tc>
        <w:tc>
          <w:tcPr>
            <w:tcW w:w="1227" w:type="dxa"/>
            <w:tcBorders>
              <w:top w:val="nil"/>
              <w:left w:val="nil"/>
              <w:bottom w:val="single" w:sz="4" w:space="0" w:color="auto"/>
              <w:right w:val="single" w:sz="4" w:space="0" w:color="auto"/>
            </w:tcBorders>
            <w:shd w:val="clear" w:color="auto" w:fill="auto"/>
            <w:vAlign w:val="center"/>
            <w:hideMark/>
          </w:tcPr>
          <w:p w14:paraId="6C3AB1D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2C4DA66"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974C012"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5E6CA0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Psikotik bozukluklar; tanım, sınıflandırma ve klinik özellikler</w:t>
            </w:r>
          </w:p>
        </w:tc>
        <w:tc>
          <w:tcPr>
            <w:tcW w:w="1227" w:type="dxa"/>
            <w:tcBorders>
              <w:top w:val="nil"/>
              <w:left w:val="nil"/>
              <w:bottom w:val="single" w:sz="4" w:space="0" w:color="auto"/>
              <w:right w:val="single" w:sz="4" w:space="0" w:color="auto"/>
            </w:tcBorders>
            <w:shd w:val="clear" w:color="auto" w:fill="auto"/>
            <w:vAlign w:val="center"/>
            <w:hideMark/>
          </w:tcPr>
          <w:p w14:paraId="61E1C39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D1854A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61CEB7BE"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EF942D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Duygu durum bozuklukları; tanım, sınıflandırma ve klinik özellikler</w:t>
            </w:r>
          </w:p>
        </w:tc>
        <w:tc>
          <w:tcPr>
            <w:tcW w:w="1227" w:type="dxa"/>
            <w:tcBorders>
              <w:top w:val="nil"/>
              <w:left w:val="nil"/>
              <w:bottom w:val="single" w:sz="4" w:space="0" w:color="auto"/>
              <w:right w:val="single" w:sz="4" w:space="0" w:color="auto"/>
            </w:tcBorders>
            <w:shd w:val="clear" w:color="auto" w:fill="auto"/>
            <w:vAlign w:val="center"/>
            <w:hideMark/>
          </w:tcPr>
          <w:p w14:paraId="2B86E756"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16599E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22FAE755"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26BD91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Alkol ve madde kullanım bozuklukları</w:t>
            </w:r>
          </w:p>
        </w:tc>
        <w:tc>
          <w:tcPr>
            <w:tcW w:w="1227" w:type="dxa"/>
            <w:tcBorders>
              <w:top w:val="nil"/>
              <w:left w:val="nil"/>
              <w:bottom w:val="single" w:sz="4" w:space="0" w:color="auto"/>
              <w:right w:val="single" w:sz="4" w:space="0" w:color="auto"/>
            </w:tcBorders>
            <w:shd w:val="clear" w:color="auto" w:fill="auto"/>
            <w:vAlign w:val="center"/>
            <w:hideMark/>
          </w:tcPr>
          <w:p w14:paraId="0E74959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99A63F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2FFE9600"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0E897C7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Anksiyete bozuklukları tanım, sınıflandırma ve klinik özellikler</w:t>
            </w:r>
          </w:p>
        </w:tc>
        <w:tc>
          <w:tcPr>
            <w:tcW w:w="1227" w:type="dxa"/>
            <w:tcBorders>
              <w:top w:val="nil"/>
              <w:left w:val="nil"/>
              <w:bottom w:val="single" w:sz="4" w:space="0" w:color="auto"/>
              <w:right w:val="single" w:sz="4" w:space="0" w:color="auto"/>
            </w:tcBorders>
            <w:shd w:val="clear" w:color="auto" w:fill="auto"/>
            <w:vAlign w:val="center"/>
            <w:hideMark/>
          </w:tcPr>
          <w:p w14:paraId="4B790A9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D9749F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4E8EF14A"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4CD5A3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Obsesif-kompulsif bozukluk ve ilişkili bozukluklar; tanım, sınıflandırma ve klinik özellikler</w:t>
            </w:r>
          </w:p>
        </w:tc>
        <w:tc>
          <w:tcPr>
            <w:tcW w:w="1227" w:type="dxa"/>
            <w:tcBorders>
              <w:top w:val="nil"/>
              <w:left w:val="nil"/>
              <w:bottom w:val="single" w:sz="4" w:space="0" w:color="auto"/>
              <w:right w:val="single" w:sz="4" w:space="0" w:color="auto"/>
            </w:tcBorders>
            <w:shd w:val="clear" w:color="auto" w:fill="auto"/>
            <w:vAlign w:val="center"/>
            <w:hideMark/>
          </w:tcPr>
          <w:p w14:paraId="650BA0A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A1E7C3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959589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CCB7208"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Deliryum ve demans </w:t>
            </w:r>
          </w:p>
        </w:tc>
        <w:tc>
          <w:tcPr>
            <w:tcW w:w="1227" w:type="dxa"/>
            <w:tcBorders>
              <w:top w:val="nil"/>
              <w:left w:val="nil"/>
              <w:bottom w:val="single" w:sz="4" w:space="0" w:color="auto"/>
              <w:right w:val="single" w:sz="4" w:space="0" w:color="auto"/>
            </w:tcBorders>
            <w:shd w:val="clear" w:color="auto" w:fill="auto"/>
            <w:vAlign w:val="center"/>
            <w:hideMark/>
          </w:tcPr>
          <w:p w14:paraId="03E2880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48A513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2603495"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3A8242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Travma ve stresörlerle ilişkili bozukluklar</w:t>
            </w:r>
          </w:p>
        </w:tc>
        <w:tc>
          <w:tcPr>
            <w:tcW w:w="1227" w:type="dxa"/>
            <w:tcBorders>
              <w:top w:val="nil"/>
              <w:left w:val="nil"/>
              <w:bottom w:val="single" w:sz="4" w:space="0" w:color="auto"/>
              <w:right w:val="single" w:sz="4" w:space="0" w:color="auto"/>
            </w:tcBorders>
            <w:shd w:val="clear" w:color="auto" w:fill="auto"/>
            <w:vAlign w:val="center"/>
            <w:hideMark/>
          </w:tcPr>
          <w:p w14:paraId="04806FE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E50873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586D14E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FCDE55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Bedensel belirti bozuklukları ve ilişkili bozukluklar; tanım, sınıflandırma ve klinik özellikler</w:t>
            </w:r>
          </w:p>
        </w:tc>
        <w:tc>
          <w:tcPr>
            <w:tcW w:w="1227" w:type="dxa"/>
            <w:tcBorders>
              <w:top w:val="nil"/>
              <w:left w:val="nil"/>
              <w:bottom w:val="single" w:sz="4" w:space="0" w:color="auto"/>
              <w:right w:val="single" w:sz="4" w:space="0" w:color="auto"/>
            </w:tcBorders>
            <w:shd w:val="clear" w:color="auto" w:fill="auto"/>
            <w:vAlign w:val="center"/>
            <w:hideMark/>
          </w:tcPr>
          <w:p w14:paraId="58E2F5D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5FE50C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389B4BA" w14:textId="77777777" w:rsidTr="00ED2BAB">
        <w:trPr>
          <w:trHeight w:val="632"/>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BC756A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Cinsel işlev bozuklukları; tanım, sınıflama ve klinik özellikler, </w:t>
            </w:r>
            <w:proofErr w:type="spellStart"/>
            <w:r w:rsidRPr="00ED2BAB">
              <w:rPr>
                <w:rFonts w:ascii="Arial" w:eastAsia="Times New Roman" w:hAnsi="Arial" w:cs="Arial"/>
                <w:color w:val="000000"/>
                <w:lang w:eastAsia="tr-TR"/>
                <w14:ligatures w14:val="none"/>
              </w:rPr>
              <w:t>parafililer</w:t>
            </w:r>
            <w:proofErr w:type="spellEnd"/>
            <w:r w:rsidRPr="00ED2BAB">
              <w:rPr>
                <w:rFonts w:ascii="Arial" w:eastAsia="Times New Roman" w:hAnsi="Arial" w:cs="Arial"/>
                <w:color w:val="000000"/>
                <w:lang w:eastAsia="tr-TR"/>
                <w14:ligatures w14:val="none"/>
              </w:rPr>
              <w:t>, cinsiyetinden hoşnut olmama</w:t>
            </w:r>
          </w:p>
        </w:tc>
        <w:tc>
          <w:tcPr>
            <w:tcW w:w="1227" w:type="dxa"/>
            <w:tcBorders>
              <w:top w:val="nil"/>
              <w:left w:val="nil"/>
              <w:bottom w:val="single" w:sz="4" w:space="0" w:color="auto"/>
              <w:right w:val="single" w:sz="4" w:space="0" w:color="auto"/>
            </w:tcBorders>
            <w:shd w:val="clear" w:color="auto" w:fill="auto"/>
            <w:vAlign w:val="center"/>
            <w:hideMark/>
          </w:tcPr>
          <w:p w14:paraId="5955219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1F733C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370FF19"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04E72B33"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lastRenderedPageBreak/>
              <w:t>TIBBİ BİYOKİMYA</w:t>
            </w:r>
          </w:p>
        </w:tc>
      </w:tr>
      <w:tr w:rsidR="00ED2BAB" w:rsidRPr="00ED2BAB" w14:paraId="576A395D"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10F72512"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7455E5D9"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1E5FAC85"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5E08E638"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12796D4"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Klinik biyokimyada örnek toplama ve saklama </w:t>
            </w:r>
          </w:p>
        </w:tc>
        <w:tc>
          <w:tcPr>
            <w:tcW w:w="1227" w:type="dxa"/>
            <w:tcBorders>
              <w:top w:val="nil"/>
              <w:left w:val="nil"/>
              <w:bottom w:val="single" w:sz="4" w:space="0" w:color="auto"/>
              <w:right w:val="single" w:sz="4" w:space="0" w:color="auto"/>
            </w:tcBorders>
            <w:shd w:val="clear" w:color="auto" w:fill="auto"/>
            <w:vAlign w:val="center"/>
            <w:hideMark/>
          </w:tcPr>
          <w:p w14:paraId="06D2080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28AB32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7081EB1"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1674CB83"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Travma ve doku zedelenmeleri biyokimyası </w:t>
            </w:r>
          </w:p>
        </w:tc>
        <w:tc>
          <w:tcPr>
            <w:tcW w:w="1227" w:type="dxa"/>
            <w:tcBorders>
              <w:top w:val="nil"/>
              <w:left w:val="nil"/>
              <w:bottom w:val="single" w:sz="4" w:space="0" w:color="auto"/>
              <w:right w:val="single" w:sz="4" w:space="0" w:color="auto"/>
            </w:tcBorders>
            <w:shd w:val="clear" w:color="auto" w:fill="auto"/>
            <w:vAlign w:val="center"/>
            <w:hideMark/>
          </w:tcPr>
          <w:p w14:paraId="19B019E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3DED7C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77A59F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D8E57C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Terapötik ilaç izlemi </w:t>
            </w:r>
          </w:p>
        </w:tc>
        <w:tc>
          <w:tcPr>
            <w:tcW w:w="1227" w:type="dxa"/>
            <w:tcBorders>
              <w:top w:val="nil"/>
              <w:left w:val="nil"/>
              <w:bottom w:val="single" w:sz="4" w:space="0" w:color="auto"/>
              <w:right w:val="single" w:sz="4" w:space="0" w:color="auto"/>
            </w:tcBorders>
            <w:shd w:val="clear" w:color="auto" w:fill="auto"/>
            <w:vAlign w:val="center"/>
            <w:hideMark/>
          </w:tcPr>
          <w:p w14:paraId="18C9265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7D1677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EF6D73C"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BD9C1E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Farmakogenetik</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1BEF9F3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2BBF01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28B8B4A"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2EABDEB5"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TIBBİ FARMAKOLOJİ</w:t>
            </w:r>
          </w:p>
        </w:tc>
      </w:tr>
      <w:tr w:rsidR="00ED2BAB" w:rsidRPr="00ED2BAB" w14:paraId="6C43C4CB"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0E6B5EF1"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4825FAD9"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7415329E"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6E4C6991"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7EE18113"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Santral sinir sistemi farmakolojisi, santral sinir sistemi </w:t>
            </w:r>
            <w:proofErr w:type="spellStart"/>
            <w:r w:rsidRPr="00ED2BAB">
              <w:rPr>
                <w:rFonts w:ascii="Arial" w:eastAsia="Times New Roman" w:hAnsi="Arial" w:cs="Arial"/>
                <w:color w:val="000000"/>
                <w:lang w:eastAsia="tr-TR"/>
                <w14:ligatures w14:val="none"/>
              </w:rPr>
              <w:t>nörotransmitterleri</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2C21B44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40EFEA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2BD569F9"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047AC728"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Genel anestezinin farmakolojisi </w:t>
            </w:r>
          </w:p>
        </w:tc>
        <w:tc>
          <w:tcPr>
            <w:tcW w:w="1227" w:type="dxa"/>
            <w:tcBorders>
              <w:top w:val="nil"/>
              <w:left w:val="nil"/>
              <w:bottom w:val="single" w:sz="4" w:space="0" w:color="auto"/>
              <w:right w:val="single" w:sz="4" w:space="0" w:color="auto"/>
            </w:tcBorders>
            <w:shd w:val="clear" w:color="auto" w:fill="auto"/>
            <w:vAlign w:val="center"/>
            <w:hideMark/>
          </w:tcPr>
          <w:p w14:paraId="7536F72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8B4D17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557AD16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54F4CD3"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Lokal anestezik ilaçlar</w:t>
            </w:r>
          </w:p>
        </w:tc>
        <w:tc>
          <w:tcPr>
            <w:tcW w:w="1227" w:type="dxa"/>
            <w:tcBorders>
              <w:top w:val="nil"/>
              <w:left w:val="nil"/>
              <w:bottom w:val="single" w:sz="4" w:space="0" w:color="auto"/>
              <w:right w:val="single" w:sz="4" w:space="0" w:color="auto"/>
            </w:tcBorders>
            <w:shd w:val="clear" w:color="auto" w:fill="auto"/>
            <w:vAlign w:val="center"/>
            <w:hideMark/>
          </w:tcPr>
          <w:p w14:paraId="3E430C8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D45452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57E4D82D"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3BFDC91"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Nöromüsküler bloke edici ilaçlar </w:t>
            </w:r>
          </w:p>
        </w:tc>
        <w:tc>
          <w:tcPr>
            <w:tcW w:w="1227" w:type="dxa"/>
            <w:tcBorders>
              <w:top w:val="nil"/>
              <w:left w:val="nil"/>
              <w:bottom w:val="single" w:sz="4" w:space="0" w:color="auto"/>
              <w:right w:val="single" w:sz="4" w:space="0" w:color="auto"/>
            </w:tcBorders>
            <w:shd w:val="clear" w:color="auto" w:fill="auto"/>
            <w:vAlign w:val="center"/>
            <w:hideMark/>
          </w:tcPr>
          <w:p w14:paraId="527D8E7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5CEC19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4277D68"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014623E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Sedatif ve hipnotik ilaçlar </w:t>
            </w:r>
          </w:p>
        </w:tc>
        <w:tc>
          <w:tcPr>
            <w:tcW w:w="1227" w:type="dxa"/>
            <w:tcBorders>
              <w:top w:val="nil"/>
              <w:left w:val="nil"/>
              <w:bottom w:val="single" w:sz="4" w:space="0" w:color="auto"/>
              <w:right w:val="single" w:sz="4" w:space="0" w:color="auto"/>
            </w:tcBorders>
            <w:shd w:val="clear" w:color="auto" w:fill="auto"/>
            <w:vAlign w:val="center"/>
            <w:hideMark/>
          </w:tcPr>
          <w:p w14:paraId="7ADBD11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DF17BC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758A86F1"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4A02C404"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Antipsikotik ilaçlar</w:t>
            </w:r>
          </w:p>
        </w:tc>
        <w:tc>
          <w:tcPr>
            <w:tcW w:w="1227" w:type="dxa"/>
            <w:tcBorders>
              <w:top w:val="nil"/>
              <w:left w:val="nil"/>
              <w:bottom w:val="single" w:sz="4" w:space="0" w:color="auto"/>
              <w:right w:val="single" w:sz="4" w:space="0" w:color="auto"/>
            </w:tcBorders>
            <w:shd w:val="clear" w:color="auto" w:fill="auto"/>
            <w:vAlign w:val="center"/>
            <w:hideMark/>
          </w:tcPr>
          <w:p w14:paraId="6726A0F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FFB44C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71AE4198"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E67C708"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Antidepresan ilaçlar</w:t>
            </w:r>
          </w:p>
        </w:tc>
        <w:tc>
          <w:tcPr>
            <w:tcW w:w="1227" w:type="dxa"/>
            <w:tcBorders>
              <w:top w:val="nil"/>
              <w:left w:val="nil"/>
              <w:bottom w:val="single" w:sz="4" w:space="0" w:color="auto"/>
              <w:right w:val="single" w:sz="4" w:space="0" w:color="auto"/>
            </w:tcBorders>
            <w:shd w:val="clear" w:color="auto" w:fill="auto"/>
            <w:vAlign w:val="center"/>
            <w:hideMark/>
          </w:tcPr>
          <w:p w14:paraId="4E4B64E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D6BF54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70F8E514"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45174E04"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İlaç suistimali ve bağımlılığı</w:t>
            </w:r>
          </w:p>
        </w:tc>
        <w:tc>
          <w:tcPr>
            <w:tcW w:w="1227" w:type="dxa"/>
            <w:tcBorders>
              <w:top w:val="nil"/>
              <w:left w:val="nil"/>
              <w:bottom w:val="single" w:sz="4" w:space="0" w:color="auto"/>
              <w:right w:val="single" w:sz="4" w:space="0" w:color="auto"/>
            </w:tcBorders>
            <w:shd w:val="clear" w:color="auto" w:fill="auto"/>
            <w:vAlign w:val="center"/>
            <w:hideMark/>
          </w:tcPr>
          <w:p w14:paraId="2A18DB9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6AC745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389C643"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1779338B"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SSS </w:t>
            </w:r>
            <w:proofErr w:type="spellStart"/>
            <w:r w:rsidRPr="00ED2BAB">
              <w:rPr>
                <w:rFonts w:ascii="Arial" w:eastAsia="Times New Roman" w:hAnsi="Arial" w:cs="Arial"/>
                <w:color w:val="000000"/>
                <w:lang w:eastAsia="tr-TR"/>
                <w14:ligatures w14:val="none"/>
              </w:rPr>
              <w:t>situmulanları</w:t>
            </w:r>
            <w:proofErr w:type="spellEnd"/>
            <w:r w:rsidRPr="00ED2BAB">
              <w:rPr>
                <w:rFonts w:ascii="Arial" w:eastAsia="Times New Roman" w:hAnsi="Arial" w:cs="Arial"/>
                <w:color w:val="000000"/>
                <w:lang w:eastAsia="tr-TR"/>
                <w14:ligatures w14:val="none"/>
              </w:rPr>
              <w:t xml:space="preserve"> ve </w:t>
            </w:r>
            <w:proofErr w:type="spellStart"/>
            <w:r w:rsidRPr="00ED2BAB">
              <w:rPr>
                <w:rFonts w:ascii="Arial" w:eastAsia="Times New Roman" w:hAnsi="Arial" w:cs="Arial"/>
                <w:color w:val="000000"/>
                <w:lang w:eastAsia="tr-TR"/>
                <w14:ligatures w14:val="none"/>
              </w:rPr>
              <w:t>halüsinojenler</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1FBB17F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793289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658E119"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787A6C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Antiepileptik ilaçlar </w:t>
            </w:r>
          </w:p>
        </w:tc>
        <w:tc>
          <w:tcPr>
            <w:tcW w:w="1227" w:type="dxa"/>
            <w:tcBorders>
              <w:top w:val="nil"/>
              <w:left w:val="nil"/>
              <w:bottom w:val="single" w:sz="4" w:space="0" w:color="auto"/>
              <w:right w:val="single" w:sz="4" w:space="0" w:color="auto"/>
            </w:tcBorders>
            <w:shd w:val="clear" w:color="auto" w:fill="auto"/>
            <w:vAlign w:val="center"/>
            <w:hideMark/>
          </w:tcPr>
          <w:p w14:paraId="1A16AB4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2B50A4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35C8D2FB"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AC04DAE"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Parkinson hastalığının ve diğer hareket hastalıklarının tedavisinde kullanılan ilaçlar</w:t>
            </w:r>
          </w:p>
        </w:tc>
        <w:tc>
          <w:tcPr>
            <w:tcW w:w="1227" w:type="dxa"/>
            <w:tcBorders>
              <w:top w:val="nil"/>
              <w:left w:val="nil"/>
              <w:bottom w:val="single" w:sz="4" w:space="0" w:color="auto"/>
              <w:right w:val="single" w:sz="4" w:space="0" w:color="auto"/>
            </w:tcBorders>
            <w:shd w:val="clear" w:color="auto" w:fill="auto"/>
            <w:vAlign w:val="center"/>
            <w:hideMark/>
          </w:tcPr>
          <w:p w14:paraId="7E70DEA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B19BF3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5427AAC"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7452BDA6"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 xml:space="preserve">TIBBİ GENETİK </w:t>
            </w:r>
          </w:p>
        </w:tc>
      </w:tr>
      <w:tr w:rsidR="00ED2BAB" w:rsidRPr="00ED2BAB" w14:paraId="551FB3F9"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0268EB95"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0E227778"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5B4DDCE2"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7333266A"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C484A8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Nörogenetik</w:t>
            </w:r>
            <w:proofErr w:type="spellEnd"/>
            <w:r w:rsidRPr="00ED2BAB">
              <w:rPr>
                <w:rFonts w:ascii="Arial" w:eastAsia="Times New Roman" w:hAnsi="Arial" w:cs="Arial"/>
                <w:color w:val="000000"/>
                <w:lang w:eastAsia="tr-TR"/>
                <w14:ligatures w14:val="none"/>
              </w:rPr>
              <w:t xml:space="preserve"> Hastalıklar- Epilepsi- </w:t>
            </w:r>
            <w:proofErr w:type="spellStart"/>
            <w:r w:rsidRPr="00ED2BAB">
              <w:rPr>
                <w:rFonts w:ascii="Arial" w:eastAsia="Times New Roman" w:hAnsi="Arial" w:cs="Arial"/>
                <w:color w:val="000000"/>
                <w:lang w:eastAsia="tr-TR"/>
                <w14:ligatures w14:val="none"/>
              </w:rPr>
              <w:t>Mental</w:t>
            </w:r>
            <w:proofErr w:type="spellEnd"/>
            <w:r w:rsidRPr="00ED2BAB">
              <w:rPr>
                <w:rFonts w:ascii="Arial" w:eastAsia="Times New Roman" w:hAnsi="Arial" w:cs="Arial"/>
                <w:color w:val="000000"/>
                <w:lang w:eastAsia="tr-TR"/>
                <w14:ligatures w14:val="none"/>
              </w:rPr>
              <w:t xml:space="preserve"> retardasyon</w:t>
            </w:r>
          </w:p>
        </w:tc>
        <w:tc>
          <w:tcPr>
            <w:tcW w:w="1227" w:type="dxa"/>
            <w:tcBorders>
              <w:top w:val="nil"/>
              <w:left w:val="nil"/>
              <w:bottom w:val="single" w:sz="4" w:space="0" w:color="auto"/>
              <w:right w:val="single" w:sz="4" w:space="0" w:color="auto"/>
            </w:tcBorders>
            <w:shd w:val="clear" w:color="auto" w:fill="auto"/>
            <w:vAlign w:val="center"/>
            <w:hideMark/>
          </w:tcPr>
          <w:p w14:paraId="3C60B6B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54DC2B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3</w:t>
            </w:r>
          </w:p>
        </w:tc>
      </w:tr>
      <w:tr w:rsidR="00ED2BAB" w:rsidRPr="00ED2BAB" w14:paraId="34B54FBA"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0C55A51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Kanalopatiler</w:t>
            </w:r>
            <w:proofErr w:type="spellEnd"/>
            <w:r w:rsidRPr="00ED2BAB">
              <w:rPr>
                <w:rFonts w:ascii="Arial" w:eastAsia="Times New Roman" w:hAnsi="Arial" w:cs="Arial"/>
                <w:color w:val="000000"/>
                <w:lang w:eastAsia="tr-TR"/>
                <w14:ligatures w14:val="none"/>
              </w:rPr>
              <w:t xml:space="preserve"> (sodyum, potasyum, klor ve kalsiyum kanal hastalıkları)</w:t>
            </w:r>
          </w:p>
        </w:tc>
        <w:tc>
          <w:tcPr>
            <w:tcW w:w="1227" w:type="dxa"/>
            <w:tcBorders>
              <w:top w:val="nil"/>
              <w:left w:val="nil"/>
              <w:bottom w:val="single" w:sz="4" w:space="0" w:color="auto"/>
              <w:right w:val="single" w:sz="4" w:space="0" w:color="auto"/>
            </w:tcBorders>
            <w:shd w:val="clear" w:color="auto" w:fill="auto"/>
            <w:vAlign w:val="center"/>
            <w:hideMark/>
          </w:tcPr>
          <w:p w14:paraId="4CAB7BD6"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9BA8CB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5D022341"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AC06717"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Metabolik hastalıklar</w:t>
            </w:r>
          </w:p>
        </w:tc>
        <w:tc>
          <w:tcPr>
            <w:tcW w:w="1227" w:type="dxa"/>
            <w:tcBorders>
              <w:top w:val="nil"/>
              <w:left w:val="nil"/>
              <w:bottom w:val="single" w:sz="4" w:space="0" w:color="auto"/>
              <w:right w:val="single" w:sz="4" w:space="0" w:color="auto"/>
            </w:tcBorders>
            <w:shd w:val="clear" w:color="auto" w:fill="auto"/>
            <w:vAlign w:val="center"/>
            <w:hideMark/>
          </w:tcPr>
          <w:p w14:paraId="323FB30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0C2D21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154837A"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360F5439"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Merkezi Sinir Sistemi Anomalileri</w:t>
            </w:r>
          </w:p>
        </w:tc>
        <w:tc>
          <w:tcPr>
            <w:tcW w:w="1227" w:type="dxa"/>
            <w:tcBorders>
              <w:top w:val="nil"/>
              <w:left w:val="nil"/>
              <w:bottom w:val="single" w:sz="4" w:space="0" w:color="auto"/>
              <w:right w:val="single" w:sz="4" w:space="0" w:color="auto"/>
            </w:tcBorders>
            <w:shd w:val="clear" w:color="auto" w:fill="auto"/>
            <w:vAlign w:val="center"/>
            <w:hideMark/>
          </w:tcPr>
          <w:p w14:paraId="051EDFD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C7EA38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4BEE631" w14:textId="77777777" w:rsidTr="00ED2BAB">
        <w:trPr>
          <w:trHeight w:val="333"/>
        </w:trPr>
        <w:tc>
          <w:tcPr>
            <w:tcW w:w="10766" w:type="dxa"/>
            <w:gridSpan w:val="4"/>
            <w:tcBorders>
              <w:top w:val="single" w:sz="4" w:space="0" w:color="auto"/>
              <w:left w:val="single" w:sz="4" w:space="0" w:color="auto"/>
              <w:bottom w:val="single" w:sz="4" w:space="0" w:color="auto"/>
              <w:right w:val="single" w:sz="4" w:space="0" w:color="auto"/>
            </w:tcBorders>
            <w:shd w:val="clear" w:color="000000" w:fill="45B0E1"/>
            <w:vAlign w:val="center"/>
            <w:hideMark/>
          </w:tcPr>
          <w:p w14:paraId="5244CED0"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TIBBİ PATOLOJİ</w:t>
            </w:r>
          </w:p>
        </w:tc>
      </w:tr>
      <w:tr w:rsidR="00ED2BAB" w:rsidRPr="00ED2BAB" w14:paraId="7D4503EB"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000000" w:fill="45B0E1"/>
            <w:vAlign w:val="center"/>
            <w:hideMark/>
          </w:tcPr>
          <w:p w14:paraId="1A91BD78"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7" w:type="dxa"/>
            <w:tcBorders>
              <w:top w:val="nil"/>
              <w:left w:val="nil"/>
              <w:bottom w:val="single" w:sz="4" w:space="0" w:color="auto"/>
              <w:right w:val="single" w:sz="4" w:space="0" w:color="auto"/>
            </w:tcBorders>
            <w:shd w:val="clear" w:color="000000" w:fill="45B0E1"/>
            <w:vAlign w:val="center"/>
            <w:hideMark/>
          </w:tcPr>
          <w:p w14:paraId="641E6C00"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7E2219CF"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08D4A530"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BB459F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SSS patolojisi hücreleri, gelişimsel /genetik durumlar, </w:t>
            </w:r>
            <w:proofErr w:type="spellStart"/>
            <w:r w:rsidRPr="00ED2BAB">
              <w:rPr>
                <w:rFonts w:ascii="Arial" w:eastAsia="Times New Roman" w:hAnsi="Arial" w:cs="Arial"/>
                <w:color w:val="000000"/>
                <w:lang w:eastAsia="tr-TR"/>
                <w14:ligatures w14:val="none"/>
              </w:rPr>
              <w:t>fakomatozlar</w:t>
            </w:r>
            <w:proofErr w:type="spellEnd"/>
          </w:p>
        </w:tc>
        <w:tc>
          <w:tcPr>
            <w:tcW w:w="1227" w:type="dxa"/>
            <w:tcBorders>
              <w:top w:val="nil"/>
              <w:left w:val="nil"/>
              <w:bottom w:val="single" w:sz="4" w:space="0" w:color="auto"/>
              <w:right w:val="single" w:sz="4" w:space="0" w:color="auto"/>
            </w:tcBorders>
            <w:shd w:val="clear" w:color="auto" w:fill="auto"/>
            <w:vAlign w:val="center"/>
            <w:hideMark/>
          </w:tcPr>
          <w:p w14:paraId="30EC1B7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CE7848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6829B935"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60D1CA13"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SSS'nin</w:t>
            </w:r>
            <w:proofErr w:type="spellEnd"/>
            <w:r w:rsidRPr="00ED2BAB">
              <w:rPr>
                <w:rFonts w:ascii="Arial" w:eastAsia="Times New Roman" w:hAnsi="Arial" w:cs="Arial"/>
                <w:color w:val="000000"/>
                <w:lang w:eastAsia="tr-TR"/>
                <w14:ligatures w14:val="none"/>
              </w:rPr>
              <w:t xml:space="preserve"> nörodejeneratif ve </w:t>
            </w:r>
            <w:proofErr w:type="spellStart"/>
            <w:r w:rsidRPr="00ED2BAB">
              <w:rPr>
                <w:rFonts w:ascii="Arial" w:eastAsia="Times New Roman" w:hAnsi="Arial" w:cs="Arial"/>
                <w:color w:val="000000"/>
                <w:lang w:eastAsia="tr-TR"/>
                <w14:ligatures w14:val="none"/>
              </w:rPr>
              <w:t>demiyelizan</w:t>
            </w:r>
            <w:proofErr w:type="spellEnd"/>
            <w:r w:rsidRPr="00ED2BAB">
              <w:rPr>
                <w:rFonts w:ascii="Arial" w:eastAsia="Times New Roman" w:hAnsi="Arial" w:cs="Arial"/>
                <w:color w:val="000000"/>
                <w:lang w:eastAsia="tr-TR"/>
                <w14:ligatures w14:val="none"/>
              </w:rPr>
              <w:t xml:space="preserve"> hastalıkları </w:t>
            </w:r>
          </w:p>
        </w:tc>
        <w:tc>
          <w:tcPr>
            <w:tcW w:w="1227" w:type="dxa"/>
            <w:tcBorders>
              <w:top w:val="nil"/>
              <w:left w:val="nil"/>
              <w:bottom w:val="single" w:sz="4" w:space="0" w:color="auto"/>
              <w:right w:val="single" w:sz="4" w:space="0" w:color="auto"/>
            </w:tcBorders>
            <w:shd w:val="clear" w:color="auto" w:fill="auto"/>
            <w:vAlign w:val="center"/>
            <w:hideMark/>
          </w:tcPr>
          <w:p w14:paraId="6B42181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1A3E8E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2E1E0D1F"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3B30C4F"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SSS'nin</w:t>
            </w:r>
            <w:proofErr w:type="spellEnd"/>
            <w:r w:rsidRPr="00ED2BAB">
              <w:rPr>
                <w:rFonts w:ascii="Arial" w:eastAsia="Times New Roman" w:hAnsi="Arial" w:cs="Arial"/>
                <w:color w:val="000000"/>
                <w:lang w:eastAsia="tr-TR"/>
                <w14:ligatures w14:val="none"/>
              </w:rPr>
              <w:t xml:space="preserve"> Vasküler hastalıkları veya travmaları</w:t>
            </w:r>
          </w:p>
        </w:tc>
        <w:tc>
          <w:tcPr>
            <w:tcW w:w="1227" w:type="dxa"/>
            <w:tcBorders>
              <w:top w:val="nil"/>
              <w:left w:val="nil"/>
              <w:bottom w:val="single" w:sz="4" w:space="0" w:color="auto"/>
              <w:right w:val="single" w:sz="4" w:space="0" w:color="auto"/>
            </w:tcBorders>
            <w:shd w:val="clear" w:color="auto" w:fill="auto"/>
            <w:vAlign w:val="center"/>
            <w:hideMark/>
          </w:tcPr>
          <w:p w14:paraId="26EBF55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52EC3E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3A1B1D7"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1EA2B7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SSS tümörleri</w:t>
            </w:r>
          </w:p>
        </w:tc>
        <w:tc>
          <w:tcPr>
            <w:tcW w:w="1227" w:type="dxa"/>
            <w:tcBorders>
              <w:top w:val="nil"/>
              <w:left w:val="nil"/>
              <w:bottom w:val="single" w:sz="4" w:space="0" w:color="auto"/>
              <w:right w:val="single" w:sz="4" w:space="0" w:color="auto"/>
            </w:tcBorders>
            <w:shd w:val="clear" w:color="auto" w:fill="auto"/>
            <w:vAlign w:val="center"/>
            <w:hideMark/>
          </w:tcPr>
          <w:p w14:paraId="1F9144F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30FE3C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031DA58A"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5D30649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Perinatal hasarlar </w:t>
            </w:r>
          </w:p>
        </w:tc>
        <w:tc>
          <w:tcPr>
            <w:tcW w:w="1227" w:type="dxa"/>
            <w:tcBorders>
              <w:top w:val="nil"/>
              <w:left w:val="nil"/>
              <w:bottom w:val="single" w:sz="4" w:space="0" w:color="auto"/>
              <w:right w:val="single" w:sz="4" w:space="0" w:color="auto"/>
            </w:tcBorders>
            <w:shd w:val="clear" w:color="auto" w:fill="auto"/>
            <w:vAlign w:val="center"/>
            <w:hideMark/>
          </w:tcPr>
          <w:p w14:paraId="248ED1E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616C8A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83EC6CA"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hideMark/>
          </w:tcPr>
          <w:p w14:paraId="236448F2"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Göz ve Periferik sinir hastalıkları </w:t>
            </w:r>
          </w:p>
        </w:tc>
        <w:tc>
          <w:tcPr>
            <w:tcW w:w="1227" w:type="dxa"/>
            <w:tcBorders>
              <w:top w:val="nil"/>
              <w:left w:val="nil"/>
              <w:bottom w:val="single" w:sz="4" w:space="0" w:color="auto"/>
              <w:right w:val="single" w:sz="4" w:space="0" w:color="auto"/>
            </w:tcBorders>
            <w:shd w:val="clear" w:color="auto" w:fill="auto"/>
            <w:vAlign w:val="center"/>
            <w:hideMark/>
          </w:tcPr>
          <w:p w14:paraId="594F2D0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D7F507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371A1F35" w14:textId="77777777" w:rsidTr="00ED2BAB">
        <w:trPr>
          <w:trHeight w:val="333"/>
        </w:trPr>
        <w:tc>
          <w:tcPr>
            <w:tcW w:w="8517" w:type="dxa"/>
            <w:gridSpan w:val="2"/>
            <w:tcBorders>
              <w:top w:val="nil"/>
              <w:left w:val="single" w:sz="4" w:space="0" w:color="auto"/>
              <w:bottom w:val="single" w:sz="4" w:space="0" w:color="auto"/>
              <w:right w:val="single" w:sz="4" w:space="0" w:color="auto"/>
            </w:tcBorders>
            <w:shd w:val="clear" w:color="auto" w:fill="auto"/>
            <w:vAlign w:val="center"/>
          </w:tcPr>
          <w:p w14:paraId="15E055F7" w14:textId="636C0741"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Tıbbii</w:t>
            </w:r>
            <w:proofErr w:type="spellEnd"/>
            <w:r w:rsidRPr="00ED2BAB">
              <w:rPr>
                <w:rFonts w:ascii="Arial" w:eastAsia="Times New Roman" w:hAnsi="Arial" w:cs="Arial"/>
                <w:color w:val="000000"/>
                <w:lang w:eastAsia="tr-TR"/>
                <w14:ligatures w14:val="none"/>
              </w:rPr>
              <w:t xml:space="preserve"> Patoloji pratik: Santral sinir sistemi patolojisi</w:t>
            </w:r>
          </w:p>
        </w:tc>
        <w:tc>
          <w:tcPr>
            <w:tcW w:w="1227" w:type="dxa"/>
            <w:tcBorders>
              <w:top w:val="nil"/>
              <w:left w:val="nil"/>
              <w:bottom w:val="single" w:sz="4" w:space="0" w:color="auto"/>
              <w:right w:val="single" w:sz="4" w:space="0" w:color="auto"/>
            </w:tcBorders>
            <w:shd w:val="clear" w:color="auto" w:fill="auto"/>
            <w:vAlign w:val="center"/>
          </w:tcPr>
          <w:p w14:paraId="5A4E95A8" w14:textId="425F4405"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Pratik</w:t>
            </w:r>
          </w:p>
        </w:tc>
        <w:tc>
          <w:tcPr>
            <w:tcW w:w="1022" w:type="dxa"/>
            <w:tcBorders>
              <w:top w:val="nil"/>
              <w:left w:val="nil"/>
              <w:bottom w:val="single" w:sz="4" w:space="0" w:color="auto"/>
              <w:right w:val="single" w:sz="4" w:space="0" w:color="auto"/>
            </w:tcBorders>
            <w:shd w:val="clear" w:color="auto" w:fill="auto"/>
            <w:vAlign w:val="center"/>
          </w:tcPr>
          <w:p w14:paraId="13D03F53" w14:textId="5BC153E0"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3</w:t>
            </w:r>
          </w:p>
        </w:tc>
      </w:tr>
      <w:tr w:rsidR="00ED2BAB" w:rsidRPr="00ED2BAB" w14:paraId="3DB90071" w14:textId="77777777" w:rsidTr="00ED2BAB">
        <w:trPr>
          <w:gridAfter w:val="3"/>
          <w:wAfter w:w="10620" w:type="dxa"/>
          <w:trHeight w:val="333"/>
        </w:trPr>
        <w:tc>
          <w:tcPr>
            <w:tcW w:w="146" w:type="dxa"/>
            <w:tcBorders>
              <w:top w:val="nil"/>
              <w:left w:val="nil"/>
              <w:bottom w:val="nil"/>
              <w:right w:val="nil"/>
            </w:tcBorders>
            <w:shd w:val="clear" w:color="auto" w:fill="auto"/>
            <w:noWrap/>
            <w:vAlign w:val="bottom"/>
            <w:hideMark/>
          </w:tcPr>
          <w:p w14:paraId="19827B1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p>
        </w:tc>
      </w:tr>
    </w:tbl>
    <w:p w14:paraId="2B125118" w14:textId="02542955" w:rsidR="00D70329" w:rsidRPr="005C19F4" w:rsidRDefault="00D547F4" w:rsidP="00D547F4">
      <w:pPr>
        <w:spacing w:after="0" w:line="276" w:lineRule="auto"/>
        <w:rPr>
          <w:rFonts w:ascii="Arial" w:eastAsia="Times New Roman" w:hAnsi="Arial" w:cs="Arial"/>
          <w:b/>
          <w:color w:val="000000" w:themeColor="text1"/>
        </w:rPr>
      </w:pPr>
      <w:r w:rsidRPr="005C19F4">
        <w:rPr>
          <w:rFonts w:ascii="Arial" w:hAnsi="Arial" w:cs="Arial"/>
          <w:color w:val="000000" w:themeColor="text1"/>
        </w:rPr>
        <w:br w:type="page"/>
      </w:r>
      <w:bookmarkStart w:id="18" w:name="_heading=h.17dp8vu" w:colFirst="0" w:colLast="0"/>
      <w:bookmarkEnd w:id="18"/>
    </w:p>
    <w:p w14:paraId="544E6BCB" w14:textId="77777777" w:rsidR="00D547F4" w:rsidRPr="005C19F4" w:rsidRDefault="00D547F4" w:rsidP="003E1DA4">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lastRenderedPageBreak/>
        <w:t>KAS – İSKELET SİSTEMİ HASTALIKLARI KURULU</w:t>
      </w:r>
    </w:p>
    <w:p w14:paraId="74C7D6BF" w14:textId="06C3ABA4" w:rsidR="003E1DA4" w:rsidRPr="005C19F4" w:rsidRDefault="003E1DA4" w:rsidP="003E1DA4">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t>DIII – KURUL V</w:t>
      </w:r>
      <w:r w:rsidR="00B23BEA" w:rsidRPr="005C19F4">
        <w:rPr>
          <w:rFonts w:ascii="Arial" w:eastAsia="Times New Roman" w:hAnsi="Arial" w:cs="Arial"/>
          <w:b/>
          <w:color w:val="000000" w:themeColor="text1"/>
          <w:sz w:val="28"/>
          <w:szCs w:val="28"/>
        </w:rPr>
        <w:t>I</w:t>
      </w:r>
    </w:p>
    <w:p w14:paraId="5F8A34FE" w14:textId="77777777" w:rsidR="00D547F4" w:rsidRPr="005C19F4" w:rsidRDefault="00D547F4" w:rsidP="00D547F4">
      <w:pPr>
        <w:spacing w:after="0" w:line="276" w:lineRule="auto"/>
        <w:jc w:val="center"/>
        <w:rPr>
          <w:rFonts w:ascii="Arial" w:eastAsia="Times New Roman" w:hAnsi="Arial" w:cs="Arial"/>
          <w:b/>
          <w:color w:val="000000" w:themeColor="text1"/>
        </w:rPr>
      </w:pPr>
      <w:bookmarkStart w:id="19" w:name="_heading=h.3rdcrjn" w:colFirst="0" w:colLast="0"/>
      <w:bookmarkEnd w:id="19"/>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3814"/>
        <w:gridCol w:w="1538"/>
        <w:gridCol w:w="1538"/>
        <w:gridCol w:w="1538"/>
      </w:tblGrid>
      <w:tr w:rsidR="00845552" w:rsidRPr="005C19F4" w14:paraId="0E89718E" w14:textId="77777777" w:rsidTr="00845552">
        <w:trPr>
          <w:jc w:val="center"/>
        </w:trPr>
        <w:tc>
          <w:tcPr>
            <w:tcW w:w="2062" w:type="dxa"/>
            <w:shd w:val="clear" w:color="auto" w:fill="45B0E1"/>
            <w:vAlign w:val="center"/>
          </w:tcPr>
          <w:p w14:paraId="1AC96668" w14:textId="669CF152"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KURUL DERSİNİN KODU</w:t>
            </w:r>
          </w:p>
        </w:tc>
        <w:tc>
          <w:tcPr>
            <w:tcW w:w="3814" w:type="dxa"/>
            <w:shd w:val="clear" w:color="auto" w:fill="45B0E1"/>
            <w:vAlign w:val="center"/>
          </w:tcPr>
          <w:p w14:paraId="6DA19685"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KURUL DERSİNİN</w:t>
            </w:r>
          </w:p>
          <w:p w14:paraId="7BA7B95E" w14:textId="6B185271"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ADI</w:t>
            </w:r>
          </w:p>
        </w:tc>
        <w:tc>
          <w:tcPr>
            <w:tcW w:w="1538" w:type="dxa"/>
            <w:shd w:val="clear" w:color="auto" w:fill="45B0E1"/>
            <w:vAlign w:val="center"/>
          </w:tcPr>
          <w:p w14:paraId="6C7F3E03" w14:textId="1CA5E04C"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TEORİK DERS SAATİ</w:t>
            </w:r>
          </w:p>
        </w:tc>
        <w:tc>
          <w:tcPr>
            <w:tcW w:w="1538" w:type="dxa"/>
            <w:shd w:val="clear" w:color="auto" w:fill="45B0E1"/>
            <w:vAlign w:val="center"/>
          </w:tcPr>
          <w:p w14:paraId="1CFC5FF7"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PRATİK</w:t>
            </w:r>
          </w:p>
          <w:p w14:paraId="4D9B67F2" w14:textId="18FA4C44"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c>
          <w:tcPr>
            <w:tcW w:w="1538" w:type="dxa"/>
            <w:shd w:val="clear" w:color="auto" w:fill="45B0E1"/>
            <w:vAlign w:val="center"/>
          </w:tcPr>
          <w:p w14:paraId="761A1122"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TOPLAM</w:t>
            </w:r>
          </w:p>
          <w:p w14:paraId="498F0396" w14:textId="61104780"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r>
      <w:tr w:rsidR="00B73A79" w:rsidRPr="005C19F4" w14:paraId="255CA02F" w14:textId="77777777" w:rsidTr="00ED2BAB">
        <w:trPr>
          <w:jc w:val="center"/>
        </w:trPr>
        <w:tc>
          <w:tcPr>
            <w:tcW w:w="2062" w:type="dxa"/>
            <w:shd w:val="clear" w:color="auto" w:fill="auto"/>
            <w:vAlign w:val="center"/>
          </w:tcPr>
          <w:p w14:paraId="49D602D1"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3236E88A" w14:textId="7DF4E63F" w:rsidR="00B73A79" w:rsidRPr="005C19F4" w:rsidRDefault="00B73A79" w:rsidP="00B73A79">
            <w:pPr>
              <w:spacing w:after="0" w:line="276" w:lineRule="auto"/>
              <w:rPr>
                <w:rFonts w:ascii="Arial" w:hAnsi="Arial" w:cs="Arial"/>
                <w:color w:val="000000" w:themeColor="text1"/>
              </w:rPr>
            </w:pPr>
            <w:r w:rsidRPr="005C19F4">
              <w:rPr>
                <w:rFonts w:ascii="Arial" w:hAnsi="Arial" w:cs="Arial"/>
                <w:color w:val="000000" w:themeColor="text1"/>
              </w:rPr>
              <w:t>Sınav Değerlendirme Dersi</w:t>
            </w:r>
          </w:p>
        </w:tc>
        <w:tc>
          <w:tcPr>
            <w:tcW w:w="1538" w:type="dxa"/>
            <w:shd w:val="clear" w:color="auto" w:fill="auto"/>
            <w:vAlign w:val="center"/>
          </w:tcPr>
          <w:p w14:paraId="7F83BD16" w14:textId="153BF9DC"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7BF9F5B7" w14:textId="7DA747B6"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3F547015" w14:textId="15029B67"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rPr>
              <w:t>2</w:t>
            </w:r>
          </w:p>
        </w:tc>
      </w:tr>
      <w:tr w:rsidR="00B73A79" w:rsidRPr="005C19F4" w14:paraId="427DF4C7" w14:textId="77777777" w:rsidTr="00ED2BAB">
        <w:trPr>
          <w:jc w:val="center"/>
        </w:trPr>
        <w:tc>
          <w:tcPr>
            <w:tcW w:w="2062" w:type="dxa"/>
            <w:shd w:val="clear" w:color="auto" w:fill="auto"/>
            <w:vAlign w:val="center"/>
          </w:tcPr>
          <w:p w14:paraId="1EF147B7"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2958EBC8" w14:textId="20107737" w:rsidR="00B73A79" w:rsidRPr="005C19F4" w:rsidRDefault="00B73A79" w:rsidP="00B73A79">
            <w:pPr>
              <w:spacing w:after="0" w:line="276" w:lineRule="auto"/>
              <w:rPr>
                <w:rFonts w:ascii="Arial" w:eastAsia="Times New Roman" w:hAnsi="Arial" w:cs="Arial"/>
                <w:color w:val="000000" w:themeColor="text1"/>
              </w:rPr>
            </w:pPr>
            <w:r w:rsidRPr="005C19F4">
              <w:rPr>
                <w:rFonts w:ascii="Arial" w:hAnsi="Arial" w:cs="Arial"/>
                <w:color w:val="000000" w:themeColor="text1"/>
              </w:rPr>
              <w:t>Baş Koordinatörlük Geri Bildirim Dersi</w:t>
            </w:r>
          </w:p>
        </w:tc>
        <w:tc>
          <w:tcPr>
            <w:tcW w:w="1538" w:type="dxa"/>
            <w:shd w:val="clear" w:color="auto" w:fill="auto"/>
            <w:vAlign w:val="center"/>
          </w:tcPr>
          <w:p w14:paraId="535A2941" w14:textId="32BA46AF"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44ED7509" w14:textId="2F3668EA"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64AFAC9D" w14:textId="55639B78"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B73A79" w:rsidRPr="005C19F4" w14:paraId="01C550D9" w14:textId="77777777" w:rsidTr="00ED2BAB">
        <w:trPr>
          <w:jc w:val="center"/>
        </w:trPr>
        <w:tc>
          <w:tcPr>
            <w:tcW w:w="2062" w:type="dxa"/>
            <w:shd w:val="clear" w:color="auto" w:fill="auto"/>
            <w:vAlign w:val="center"/>
          </w:tcPr>
          <w:p w14:paraId="5D98B830"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6DEE693" w14:textId="454B93C5" w:rsidR="00B73A79" w:rsidRPr="005C19F4" w:rsidRDefault="00C74475" w:rsidP="00B73A79">
            <w:pPr>
              <w:spacing w:after="0" w:line="276" w:lineRule="auto"/>
              <w:rPr>
                <w:rFonts w:ascii="Arial" w:eastAsia="Times New Roman" w:hAnsi="Arial" w:cs="Arial"/>
                <w:color w:val="000000" w:themeColor="text1"/>
              </w:rPr>
            </w:pPr>
            <w:r w:rsidRPr="005C19F4">
              <w:rPr>
                <w:rFonts w:ascii="Arial" w:hAnsi="Arial" w:cs="Arial"/>
                <w:color w:val="000000" w:themeColor="text1"/>
              </w:rPr>
              <w:t>Ders Kuruluna Giriş Dersi</w:t>
            </w:r>
          </w:p>
        </w:tc>
        <w:tc>
          <w:tcPr>
            <w:tcW w:w="1538" w:type="dxa"/>
            <w:shd w:val="clear" w:color="auto" w:fill="auto"/>
            <w:vAlign w:val="center"/>
          </w:tcPr>
          <w:p w14:paraId="704066C6" w14:textId="433C205E"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c>
          <w:tcPr>
            <w:tcW w:w="1538" w:type="dxa"/>
            <w:shd w:val="clear" w:color="auto" w:fill="auto"/>
            <w:vAlign w:val="center"/>
          </w:tcPr>
          <w:p w14:paraId="71B39DCE" w14:textId="74B28293"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0</w:t>
            </w:r>
          </w:p>
        </w:tc>
        <w:tc>
          <w:tcPr>
            <w:tcW w:w="1538" w:type="dxa"/>
            <w:shd w:val="clear" w:color="auto" w:fill="auto"/>
            <w:vAlign w:val="center"/>
          </w:tcPr>
          <w:p w14:paraId="12B9ECFD" w14:textId="7F4825BA" w:rsidR="00B73A79" w:rsidRPr="005C19F4" w:rsidRDefault="00B73A79" w:rsidP="00B73A79">
            <w:pPr>
              <w:spacing w:after="0" w:line="276" w:lineRule="auto"/>
              <w:jc w:val="center"/>
              <w:rPr>
                <w:rFonts w:ascii="Arial" w:eastAsia="Times New Roman" w:hAnsi="Arial" w:cs="Arial"/>
                <w:color w:val="000000" w:themeColor="text1"/>
              </w:rPr>
            </w:pPr>
            <w:r w:rsidRPr="005C19F4">
              <w:rPr>
                <w:rFonts w:ascii="Arial" w:hAnsi="Arial" w:cs="Arial"/>
                <w:color w:val="000000" w:themeColor="text1"/>
              </w:rPr>
              <w:t>2</w:t>
            </w:r>
          </w:p>
        </w:tc>
      </w:tr>
      <w:tr w:rsidR="00B73A79" w:rsidRPr="005C19F4" w14:paraId="46D3458C" w14:textId="77777777" w:rsidTr="00ED2BAB">
        <w:trPr>
          <w:jc w:val="center"/>
        </w:trPr>
        <w:tc>
          <w:tcPr>
            <w:tcW w:w="2062" w:type="dxa"/>
            <w:shd w:val="clear" w:color="auto" w:fill="auto"/>
            <w:vAlign w:val="center"/>
          </w:tcPr>
          <w:p w14:paraId="6D79FAA5"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7B918865" w14:textId="79959D07"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Anesteziyoloji ve Reanimasyon</w:t>
            </w:r>
          </w:p>
        </w:tc>
        <w:tc>
          <w:tcPr>
            <w:tcW w:w="1538" w:type="dxa"/>
            <w:shd w:val="clear" w:color="auto" w:fill="auto"/>
            <w:vAlign w:val="center"/>
          </w:tcPr>
          <w:p w14:paraId="192A7FA8" w14:textId="636ACB98"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c>
          <w:tcPr>
            <w:tcW w:w="1538" w:type="dxa"/>
            <w:shd w:val="clear" w:color="auto" w:fill="auto"/>
            <w:vAlign w:val="center"/>
          </w:tcPr>
          <w:p w14:paraId="0E701857" w14:textId="13115F76"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7D627FF1" w14:textId="1C87F228"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r>
      <w:tr w:rsidR="00B73A79" w:rsidRPr="005C19F4" w14:paraId="38EC77E3" w14:textId="77777777" w:rsidTr="00ED2BAB">
        <w:trPr>
          <w:jc w:val="center"/>
        </w:trPr>
        <w:tc>
          <w:tcPr>
            <w:tcW w:w="2062" w:type="dxa"/>
            <w:shd w:val="clear" w:color="auto" w:fill="auto"/>
            <w:vAlign w:val="center"/>
          </w:tcPr>
          <w:p w14:paraId="321FF596"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0F1D3A49" w14:textId="7BB600B0"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Çocuk Sağlığı ve Hastalıkları</w:t>
            </w:r>
          </w:p>
        </w:tc>
        <w:tc>
          <w:tcPr>
            <w:tcW w:w="1538" w:type="dxa"/>
            <w:shd w:val="clear" w:color="auto" w:fill="auto"/>
            <w:vAlign w:val="center"/>
          </w:tcPr>
          <w:p w14:paraId="6F51BE3C" w14:textId="0E8A5246"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c>
          <w:tcPr>
            <w:tcW w:w="1538" w:type="dxa"/>
            <w:shd w:val="clear" w:color="auto" w:fill="auto"/>
            <w:vAlign w:val="center"/>
          </w:tcPr>
          <w:p w14:paraId="2DFBFB16" w14:textId="6B8308FD"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36DC3510" w14:textId="1CFCCFA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r>
      <w:tr w:rsidR="00B73A79" w:rsidRPr="005C19F4" w14:paraId="7C00E05F" w14:textId="77777777" w:rsidTr="00ED2BAB">
        <w:trPr>
          <w:jc w:val="center"/>
        </w:trPr>
        <w:tc>
          <w:tcPr>
            <w:tcW w:w="2062" w:type="dxa"/>
            <w:shd w:val="clear" w:color="auto" w:fill="auto"/>
            <w:vAlign w:val="center"/>
          </w:tcPr>
          <w:p w14:paraId="62C00778"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7BEB75C9" w14:textId="1045568D"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Fiziksel Tıp ve Rehabilitasyon</w:t>
            </w:r>
          </w:p>
        </w:tc>
        <w:tc>
          <w:tcPr>
            <w:tcW w:w="1538" w:type="dxa"/>
            <w:shd w:val="clear" w:color="auto" w:fill="auto"/>
            <w:vAlign w:val="center"/>
          </w:tcPr>
          <w:p w14:paraId="13128F24" w14:textId="5D0A07FE"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8</w:t>
            </w:r>
          </w:p>
        </w:tc>
        <w:tc>
          <w:tcPr>
            <w:tcW w:w="1538" w:type="dxa"/>
            <w:shd w:val="clear" w:color="auto" w:fill="auto"/>
            <w:vAlign w:val="center"/>
          </w:tcPr>
          <w:p w14:paraId="4A0A19F1" w14:textId="64E17B41"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0091FF6E" w14:textId="3942609A"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8</w:t>
            </w:r>
          </w:p>
        </w:tc>
      </w:tr>
      <w:tr w:rsidR="00B73A79" w:rsidRPr="005C19F4" w14:paraId="70E7CE5F" w14:textId="77777777" w:rsidTr="00ED2BAB">
        <w:trPr>
          <w:jc w:val="center"/>
        </w:trPr>
        <w:tc>
          <w:tcPr>
            <w:tcW w:w="2062" w:type="dxa"/>
            <w:shd w:val="clear" w:color="auto" w:fill="auto"/>
            <w:vAlign w:val="center"/>
          </w:tcPr>
          <w:p w14:paraId="48AC8C4E"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1E8F7204" w14:textId="4F162761"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Nükleer Tıp</w:t>
            </w:r>
          </w:p>
        </w:tc>
        <w:tc>
          <w:tcPr>
            <w:tcW w:w="1538" w:type="dxa"/>
            <w:shd w:val="clear" w:color="auto" w:fill="auto"/>
            <w:vAlign w:val="center"/>
          </w:tcPr>
          <w:p w14:paraId="0015C997" w14:textId="636BDDCB"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c>
          <w:tcPr>
            <w:tcW w:w="1538" w:type="dxa"/>
            <w:shd w:val="clear" w:color="auto" w:fill="auto"/>
            <w:vAlign w:val="center"/>
          </w:tcPr>
          <w:p w14:paraId="5EE359EE" w14:textId="3C2892A2"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52FDE284" w14:textId="7B8E1B2D"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r>
      <w:tr w:rsidR="00B73A79" w:rsidRPr="005C19F4" w14:paraId="7568F7E4" w14:textId="77777777" w:rsidTr="00ED2BAB">
        <w:trPr>
          <w:jc w:val="center"/>
        </w:trPr>
        <w:tc>
          <w:tcPr>
            <w:tcW w:w="2062" w:type="dxa"/>
            <w:shd w:val="clear" w:color="auto" w:fill="auto"/>
            <w:vAlign w:val="center"/>
          </w:tcPr>
          <w:p w14:paraId="07E50C59"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7917734B" w14:textId="1FF18B02"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Ortopedi ve Travmatoloji</w:t>
            </w:r>
          </w:p>
        </w:tc>
        <w:tc>
          <w:tcPr>
            <w:tcW w:w="1538" w:type="dxa"/>
            <w:shd w:val="clear" w:color="auto" w:fill="auto"/>
            <w:vAlign w:val="center"/>
          </w:tcPr>
          <w:p w14:paraId="13AEF098" w14:textId="72181F8D"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10</w:t>
            </w:r>
          </w:p>
        </w:tc>
        <w:tc>
          <w:tcPr>
            <w:tcW w:w="1538" w:type="dxa"/>
            <w:shd w:val="clear" w:color="auto" w:fill="auto"/>
            <w:vAlign w:val="center"/>
          </w:tcPr>
          <w:p w14:paraId="3950C3DF" w14:textId="227F5EF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6A7714E1" w14:textId="0B6AA4DD"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10</w:t>
            </w:r>
          </w:p>
        </w:tc>
      </w:tr>
      <w:tr w:rsidR="00B73A79" w:rsidRPr="005C19F4" w14:paraId="4628BE39" w14:textId="77777777" w:rsidTr="00ED2BAB">
        <w:trPr>
          <w:jc w:val="center"/>
        </w:trPr>
        <w:tc>
          <w:tcPr>
            <w:tcW w:w="2062" w:type="dxa"/>
            <w:shd w:val="clear" w:color="auto" w:fill="auto"/>
            <w:vAlign w:val="center"/>
          </w:tcPr>
          <w:p w14:paraId="56FAE535"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7237F3FF" w14:textId="106E8C3E" w:rsidR="00B73A79" w:rsidRPr="005C19F4" w:rsidRDefault="00B73A79" w:rsidP="00B73A79">
            <w:pPr>
              <w:spacing w:after="0" w:line="276" w:lineRule="auto"/>
              <w:rPr>
                <w:rFonts w:ascii="Arial" w:hAnsi="Arial" w:cs="Arial"/>
                <w:color w:val="000000" w:themeColor="text1"/>
              </w:rPr>
            </w:pPr>
            <w:r w:rsidRPr="005C19F4">
              <w:rPr>
                <w:rFonts w:ascii="Arial" w:eastAsia="Times New Roman" w:hAnsi="Arial" w:cs="Arial"/>
                <w:color w:val="000000" w:themeColor="text1"/>
              </w:rPr>
              <w:t>Radyoloji</w:t>
            </w:r>
          </w:p>
        </w:tc>
        <w:tc>
          <w:tcPr>
            <w:tcW w:w="1538" w:type="dxa"/>
            <w:shd w:val="clear" w:color="auto" w:fill="auto"/>
            <w:vAlign w:val="center"/>
          </w:tcPr>
          <w:p w14:paraId="6798845B" w14:textId="56C04EB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611A87AD" w14:textId="2A985D28"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51D3D1E9" w14:textId="323A947C"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r>
      <w:tr w:rsidR="00B73A79" w:rsidRPr="005C19F4" w14:paraId="5734B79D" w14:textId="77777777" w:rsidTr="00ED2BAB">
        <w:trPr>
          <w:jc w:val="center"/>
        </w:trPr>
        <w:tc>
          <w:tcPr>
            <w:tcW w:w="2062" w:type="dxa"/>
            <w:shd w:val="clear" w:color="auto" w:fill="auto"/>
            <w:vAlign w:val="center"/>
          </w:tcPr>
          <w:p w14:paraId="24165DBC"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0916C4A6" w14:textId="7C06E90E"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Tıbbi Biyokimya</w:t>
            </w:r>
          </w:p>
        </w:tc>
        <w:tc>
          <w:tcPr>
            <w:tcW w:w="1538" w:type="dxa"/>
            <w:shd w:val="clear" w:color="auto" w:fill="auto"/>
            <w:vAlign w:val="center"/>
          </w:tcPr>
          <w:p w14:paraId="4982D57E" w14:textId="38923E45"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c>
          <w:tcPr>
            <w:tcW w:w="1538" w:type="dxa"/>
            <w:shd w:val="clear" w:color="auto" w:fill="auto"/>
            <w:vAlign w:val="center"/>
          </w:tcPr>
          <w:p w14:paraId="3B451DA9" w14:textId="5D6BB79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658FC2E5" w14:textId="086E92CB"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w:t>
            </w:r>
          </w:p>
        </w:tc>
      </w:tr>
      <w:tr w:rsidR="00B73A79" w:rsidRPr="005C19F4" w14:paraId="4F4FCC55" w14:textId="77777777" w:rsidTr="00ED2BAB">
        <w:trPr>
          <w:jc w:val="center"/>
        </w:trPr>
        <w:tc>
          <w:tcPr>
            <w:tcW w:w="2062" w:type="dxa"/>
            <w:shd w:val="clear" w:color="auto" w:fill="auto"/>
            <w:vAlign w:val="center"/>
          </w:tcPr>
          <w:p w14:paraId="1C74D582"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492F9D0A" w14:textId="3027C9AE"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Tıbbi Farmakoloji</w:t>
            </w:r>
          </w:p>
        </w:tc>
        <w:tc>
          <w:tcPr>
            <w:tcW w:w="1538" w:type="dxa"/>
            <w:shd w:val="clear" w:color="auto" w:fill="auto"/>
            <w:vAlign w:val="center"/>
          </w:tcPr>
          <w:p w14:paraId="42A8670B" w14:textId="0F13DFF6"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6</w:t>
            </w:r>
          </w:p>
        </w:tc>
        <w:tc>
          <w:tcPr>
            <w:tcW w:w="1538" w:type="dxa"/>
            <w:shd w:val="clear" w:color="auto" w:fill="auto"/>
            <w:vAlign w:val="center"/>
          </w:tcPr>
          <w:p w14:paraId="5185E5BD" w14:textId="08838C6E"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18CB6E36" w14:textId="39AF03F2"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6</w:t>
            </w:r>
          </w:p>
        </w:tc>
      </w:tr>
      <w:tr w:rsidR="00B73A79" w:rsidRPr="005C19F4" w14:paraId="4720FAC2" w14:textId="77777777" w:rsidTr="00ED2BAB">
        <w:trPr>
          <w:jc w:val="center"/>
        </w:trPr>
        <w:tc>
          <w:tcPr>
            <w:tcW w:w="2062" w:type="dxa"/>
            <w:shd w:val="clear" w:color="auto" w:fill="auto"/>
            <w:vAlign w:val="center"/>
          </w:tcPr>
          <w:p w14:paraId="435EB3FE"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232BEC52" w14:textId="0170DAFA"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Tıbbi Genetik</w:t>
            </w:r>
          </w:p>
        </w:tc>
        <w:tc>
          <w:tcPr>
            <w:tcW w:w="1538" w:type="dxa"/>
            <w:shd w:val="clear" w:color="auto" w:fill="auto"/>
            <w:vAlign w:val="center"/>
          </w:tcPr>
          <w:p w14:paraId="6715BF7B" w14:textId="00C4DAC0"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5</w:t>
            </w:r>
          </w:p>
        </w:tc>
        <w:tc>
          <w:tcPr>
            <w:tcW w:w="1538" w:type="dxa"/>
            <w:shd w:val="clear" w:color="auto" w:fill="auto"/>
            <w:vAlign w:val="center"/>
          </w:tcPr>
          <w:p w14:paraId="485FCCA4" w14:textId="1B08A083"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0</w:t>
            </w:r>
          </w:p>
        </w:tc>
        <w:tc>
          <w:tcPr>
            <w:tcW w:w="1538" w:type="dxa"/>
            <w:shd w:val="clear" w:color="auto" w:fill="auto"/>
            <w:vAlign w:val="center"/>
          </w:tcPr>
          <w:p w14:paraId="1E3A8C31" w14:textId="3502943D"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5</w:t>
            </w:r>
          </w:p>
        </w:tc>
      </w:tr>
      <w:tr w:rsidR="00B73A79" w:rsidRPr="005C19F4" w14:paraId="16E97657" w14:textId="77777777" w:rsidTr="00ED2BAB">
        <w:trPr>
          <w:jc w:val="center"/>
        </w:trPr>
        <w:tc>
          <w:tcPr>
            <w:tcW w:w="2062" w:type="dxa"/>
            <w:shd w:val="clear" w:color="auto" w:fill="auto"/>
            <w:vAlign w:val="center"/>
          </w:tcPr>
          <w:p w14:paraId="5740BED7"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69E61A31" w14:textId="618D563A"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Tıbbi Patoloji</w:t>
            </w:r>
          </w:p>
        </w:tc>
        <w:tc>
          <w:tcPr>
            <w:tcW w:w="1538" w:type="dxa"/>
            <w:shd w:val="clear" w:color="auto" w:fill="auto"/>
            <w:vAlign w:val="center"/>
          </w:tcPr>
          <w:p w14:paraId="3B87ACB5" w14:textId="260452E3"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10</w:t>
            </w:r>
          </w:p>
        </w:tc>
        <w:tc>
          <w:tcPr>
            <w:tcW w:w="1538" w:type="dxa"/>
            <w:shd w:val="clear" w:color="auto" w:fill="auto"/>
            <w:vAlign w:val="center"/>
          </w:tcPr>
          <w:p w14:paraId="5EF96C9A" w14:textId="0EEC9F8A"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2</w:t>
            </w:r>
          </w:p>
        </w:tc>
        <w:tc>
          <w:tcPr>
            <w:tcW w:w="1538" w:type="dxa"/>
            <w:shd w:val="clear" w:color="auto" w:fill="auto"/>
            <w:vAlign w:val="center"/>
          </w:tcPr>
          <w:p w14:paraId="21C82969" w14:textId="26B13924"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12</w:t>
            </w:r>
          </w:p>
        </w:tc>
      </w:tr>
      <w:tr w:rsidR="00B73A79" w:rsidRPr="005C19F4" w14:paraId="02724148" w14:textId="77777777" w:rsidTr="00ED2BAB">
        <w:trPr>
          <w:jc w:val="center"/>
        </w:trPr>
        <w:tc>
          <w:tcPr>
            <w:tcW w:w="2062" w:type="dxa"/>
            <w:shd w:val="clear" w:color="auto" w:fill="auto"/>
            <w:vAlign w:val="center"/>
          </w:tcPr>
          <w:p w14:paraId="156DAF3D"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2BE88383" w14:textId="0631CBC3" w:rsidR="00B73A79" w:rsidRPr="005C19F4" w:rsidRDefault="00B73A79" w:rsidP="00B73A79">
            <w:pPr>
              <w:spacing w:after="0" w:line="276" w:lineRule="auto"/>
              <w:rPr>
                <w:rFonts w:ascii="Arial" w:hAnsi="Arial" w:cs="Arial"/>
                <w:b/>
                <w:color w:val="000000" w:themeColor="text1"/>
              </w:rPr>
            </w:pPr>
            <w:r w:rsidRPr="005C19F4">
              <w:rPr>
                <w:rFonts w:ascii="Arial" w:eastAsia="Times New Roman" w:hAnsi="Arial" w:cs="Arial"/>
                <w:color w:val="000000" w:themeColor="text1"/>
              </w:rPr>
              <w:t>Dermatoloji</w:t>
            </w:r>
          </w:p>
        </w:tc>
        <w:tc>
          <w:tcPr>
            <w:tcW w:w="1538" w:type="dxa"/>
            <w:shd w:val="clear" w:color="auto" w:fill="auto"/>
            <w:vAlign w:val="center"/>
          </w:tcPr>
          <w:p w14:paraId="120A15F4" w14:textId="62B2CD66"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c>
          <w:tcPr>
            <w:tcW w:w="1538" w:type="dxa"/>
            <w:shd w:val="clear" w:color="auto" w:fill="auto"/>
            <w:vAlign w:val="center"/>
          </w:tcPr>
          <w:p w14:paraId="27F8F18E" w14:textId="007EAA49" w:rsidR="00B73A79" w:rsidRPr="005C19F4" w:rsidRDefault="00B73A79" w:rsidP="00B73A79">
            <w:pPr>
              <w:spacing w:after="0" w:line="276" w:lineRule="auto"/>
              <w:jc w:val="center"/>
              <w:rPr>
                <w:rFonts w:ascii="Arial" w:hAnsi="Arial" w:cs="Arial"/>
                <w:color w:val="000000" w:themeColor="text1"/>
              </w:rPr>
            </w:pPr>
            <w:r w:rsidRPr="005C19F4">
              <w:rPr>
                <w:rFonts w:ascii="Arial" w:hAnsi="Arial" w:cs="Arial"/>
                <w:color w:val="000000" w:themeColor="text1"/>
                <w:lang w:val="en-GB"/>
              </w:rPr>
              <w:t>0</w:t>
            </w:r>
          </w:p>
        </w:tc>
        <w:tc>
          <w:tcPr>
            <w:tcW w:w="1538" w:type="dxa"/>
            <w:shd w:val="clear" w:color="auto" w:fill="auto"/>
            <w:vAlign w:val="center"/>
          </w:tcPr>
          <w:p w14:paraId="1457AC1B" w14:textId="16575909" w:rsidR="00B73A79" w:rsidRPr="005C19F4" w:rsidRDefault="00B73A79" w:rsidP="00B73A79">
            <w:pPr>
              <w:spacing w:after="0" w:line="276" w:lineRule="auto"/>
              <w:jc w:val="center"/>
              <w:rPr>
                <w:rFonts w:ascii="Arial" w:hAnsi="Arial" w:cs="Arial"/>
                <w:color w:val="000000" w:themeColor="text1"/>
              </w:rPr>
            </w:pPr>
            <w:r w:rsidRPr="005C19F4">
              <w:rPr>
                <w:rFonts w:ascii="Arial" w:eastAsia="Times New Roman" w:hAnsi="Arial" w:cs="Arial"/>
                <w:color w:val="000000" w:themeColor="text1"/>
              </w:rPr>
              <w:t>3</w:t>
            </w:r>
          </w:p>
        </w:tc>
      </w:tr>
      <w:tr w:rsidR="00B73A79" w:rsidRPr="005C19F4" w14:paraId="1D191CB9" w14:textId="77777777" w:rsidTr="00ED2BAB">
        <w:trPr>
          <w:jc w:val="center"/>
        </w:trPr>
        <w:tc>
          <w:tcPr>
            <w:tcW w:w="2062" w:type="dxa"/>
            <w:shd w:val="clear" w:color="auto" w:fill="auto"/>
            <w:vAlign w:val="center"/>
          </w:tcPr>
          <w:p w14:paraId="743F26D8" w14:textId="77777777" w:rsidR="00B73A79" w:rsidRPr="005C19F4"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35C21572" w14:textId="1F8AC3C1" w:rsidR="00B73A79" w:rsidRPr="005C19F4" w:rsidRDefault="00317804" w:rsidP="00B73A79">
            <w:pPr>
              <w:spacing w:after="0" w:line="276" w:lineRule="auto"/>
              <w:rPr>
                <w:rFonts w:ascii="Arial" w:hAnsi="Arial" w:cs="Arial"/>
                <w:b/>
                <w:color w:val="000000" w:themeColor="text1"/>
              </w:rPr>
            </w:pPr>
            <w:r w:rsidRPr="005C19F4">
              <w:rPr>
                <w:rFonts w:ascii="Arial" w:eastAsia="Times New Roman" w:hAnsi="Arial" w:cs="Arial"/>
                <w:b/>
                <w:color w:val="000000" w:themeColor="text1"/>
              </w:rPr>
              <w:t>TOPLAM</w:t>
            </w:r>
          </w:p>
        </w:tc>
        <w:tc>
          <w:tcPr>
            <w:tcW w:w="1538" w:type="dxa"/>
            <w:shd w:val="clear" w:color="auto" w:fill="auto"/>
            <w:vAlign w:val="center"/>
          </w:tcPr>
          <w:p w14:paraId="71BD933F" w14:textId="2DC39B48" w:rsidR="00B73A79" w:rsidRPr="005C19F4" w:rsidRDefault="00B73A79" w:rsidP="00B73A79">
            <w:pPr>
              <w:spacing w:after="0" w:line="276" w:lineRule="auto"/>
              <w:jc w:val="center"/>
              <w:rPr>
                <w:rFonts w:ascii="Arial" w:hAnsi="Arial" w:cs="Arial"/>
                <w:b/>
                <w:bCs/>
                <w:color w:val="000000" w:themeColor="text1"/>
              </w:rPr>
            </w:pPr>
            <w:r w:rsidRPr="005C19F4">
              <w:rPr>
                <w:rFonts w:ascii="Arial" w:hAnsi="Arial" w:cs="Arial"/>
                <w:b/>
                <w:bCs/>
                <w:color w:val="000000" w:themeColor="text1"/>
                <w:lang w:val="en-GB"/>
              </w:rPr>
              <w:t>55</w:t>
            </w:r>
          </w:p>
        </w:tc>
        <w:tc>
          <w:tcPr>
            <w:tcW w:w="1538" w:type="dxa"/>
            <w:shd w:val="clear" w:color="auto" w:fill="auto"/>
            <w:vAlign w:val="center"/>
          </w:tcPr>
          <w:p w14:paraId="10C6DA1E" w14:textId="59E57AA6" w:rsidR="00B73A79" w:rsidRPr="005C19F4" w:rsidRDefault="00B73A79" w:rsidP="00B73A79">
            <w:pPr>
              <w:spacing w:after="0" w:line="276" w:lineRule="auto"/>
              <w:jc w:val="center"/>
              <w:rPr>
                <w:rFonts w:ascii="Arial" w:hAnsi="Arial" w:cs="Arial"/>
                <w:b/>
                <w:bCs/>
                <w:color w:val="000000" w:themeColor="text1"/>
              </w:rPr>
            </w:pPr>
            <w:r w:rsidRPr="005C19F4">
              <w:rPr>
                <w:rFonts w:ascii="Arial" w:hAnsi="Arial" w:cs="Arial"/>
                <w:b/>
                <w:bCs/>
                <w:color w:val="000000" w:themeColor="text1"/>
                <w:lang w:val="en-GB"/>
              </w:rPr>
              <w:t>2</w:t>
            </w:r>
          </w:p>
        </w:tc>
        <w:tc>
          <w:tcPr>
            <w:tcW w:w="1538" w:type="dxa"/>
            <w:shd w:val="clear" w:color="auto" w:fill="auto"/>
            <w:vAlign w:val="center"/>
          </w:tcPr>
          <w:p w14:paraId="37AA58B0" w14:textId="705B4530" w:rsidR="00B73A79" w:rsidRPr="005C19F4" w:rsidRDefault="00B73A79" w:rsidP="00B73A79">
            <w:pPr>
              <w:spacing w:after="0" w:line="276" w:lineRule="auto"/>
              <w:jc w:val="center"/>
              <w:rPr>
                <w:rFonts w:ascii="Arial" w:hAnsi="Arial" w:cs="Arial"/>
                <w:b/>
                <w:bCs/>
                <w:color w:val="000000" w:themeColor="text1"/>
              </w:rPr>
            </w:pPr>
            <w:r w:rsidRPr="005C19F4">
              <w:rPr>
                <w:rFonts w:ascii="Arial" w:hAnsi="Arial" w:cs="Arial"/>
                <w:b/>
                <w:bCs/>
                <w:color w:val="000000" w:themeColor="text1"/>
                <w:lang w:val="en-GB"/>
              </w:rPr>
              <w:t>57</w:t>
            </w:r>
          </w:p>
        </w:tc>
      </w:tr>
    </w:tbl>
    <w:p w14:paraId="42AE0700"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662FD107" w14:textId="77777777" w:rsidR="00D547F4" w:rsidRPr="005C19F4" w:rsidRDefault="00D547F4" w:rsidP="00D547F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DERS KURULU AMAÇ ve ÖĞRENİM HEDEFLERİ</w:t>
      </w:r>
    </w:p>
    <w:p w14:paraId="5372EBCF"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7ACD3E1C" w14:textId="77777777" w:rsidR="00D547F4" w:rsidRPr="005C19F4" w:rsidRDefault="00D547F4" w:rsidP="00D547F4">
      <w:pPr>
        <w:spacing w:after="0" w:line="276" w:lineRule="auto"/>
        <w:rPr>
          <w:rFonts w:ascii="Arial" w:eastAsia="Times New Roman" w:hAnsi="Arial" w:cs="Arial"/>
          <w:b/>
          <w:color w:val="000000" w:themeColor="text1"/>
        </w:rPr>
      </w:pPr>
      <w:r w:rsidRPr="005C19F4">
        <w:rPr>
          <w:rFonts w:ascii="Arial" w:eastAsia="Times New Roman" w:hAnsi="Arial" w:cs="Arial"/>
          <w:b/>
          <w:color w:val="000000" w:themeColor="text1"/>
        </w:rPr>
        <w:t>Amaç:</w:t>
      </w:r>
    </w:p>
    <w:p w14:paraId="2ED4B72D" w14:textId="77777777" w:rsidR="00D547F4" w:rsidRPr="005C19F4" w:rsidRDefault="00D547F4" w:rsidP="00D547F4">
      <w:pPr>
        <w:spacing w:after="0" w:line="276" w:lineRule="auto"/>
        <w:jc w:val="both"/>
        <w:rPr>
          <w:rFonts w:ascii="Arial" w:eastAsia="Times New Roman" w:hAnsi="Arial" w:cs="Arial"/>
          <w:color w:val="000000" w:themeColor="text1"/>
        </w:rPr>
      </w:pPr>
      <w:r w:rsidRPr="005C19F4">
        <w:rPr>
          <w:rFonts w:ascii="Arial" w:eastAsia="Times New Roman" w:hAnsi="Arial" w:cs="Arial"/>
          <w:color w:val="000000" w:themeColor="text1"/>
        </w:rPr>
        <w:t>Bu dersin amacı kas – iskelet sistemini etkileyen hastalıkların belirti ve bulgularını öğretmek, bu belirti ve bulgular eşliğinde hastalıkları sınıflandırılması, hastalıklarda oluşabilecek anormal laboratuvar testleri ve görüntüleme yöntemlerinin açıklanmasıdır.</w:t>
      </w:r>
    </w:p>
    <w:p w14:paraId="31840EB1" w14:textId="77777777" w:rsidR="00D547F4" w:rsidRPr="005C19F4" w:rsidRDefault="00D547F4" w:rsidP="00D547F4">
      <w:pPr>
        <w:spacing w:after="0" w:line="276" w:lineRule="auto"/>
        <w:jc w:val="both"/>
        <w:rPr>
          <w:rFonts w:ascii="Arial" w:eastAsia="Times New Roman" w:hAnsi="Arial" w:cs="Arial"/>
          <w:b/>
          <w:color w:val="000000" w:themeColor="text1"/>
        </w:rPr>
      </w:pPr>
    </w:p>
    <w:p w14:paraId="323471DF" w14:textId="77777777" w:rsidR="00D547F4" w:rsidRPr="005C19F4" w:rsidRDefault="00D547F4" w:rsidP="00D547F4">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Öğrenim Hedefleri:</w:t>
      </w:r>
    </w:p>
    <w:p w14:paraId="21013C20" w14:textId="77777777" w:rsidR="00D547F4" w:rsidRPr="005C19F4" w:rsidRDefault="00D547F4" w:rsidP="00D547F4">
      <w:pPr>
        <w:numPr>
          <w:ilvl w:val="0"/>
          <w:numId w:val="28"/>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Kemik, eklem ve yumuşak dokuya ait hastalıkların patolojik özelliklerini sayar.</w:t>
      </w:r>
    </w:p>
    <w:p w14:paraId="476C4F5F" w14:textId="77777777" w:rsidR="00D547F4" w:rsidRPr="005C19F4" w:rsidRDefault="00D547F4" w:rsidP="00D547F4">
      <w:pPr>
        <w:numPr>
          <w:ilvl w:val="0"/>
          <w:numId w:val="29"/>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Kemik ve yumuşak doku tümörlerini, metabolik kemik hastalıklarını açıklar.</w:t>
      </w:r>
    </w:p>
    <w:p w14:paraId="212DCEBF" w14:textId="77777777"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Analjezik ve antienflamatuvar ilaçları ve santral etkili kas gevşetici ilaçları sayar.</w:t>
      </w:r>
    </w:p>
    <w:p w14:paraId="75614A0E" w14:textId="77777777"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Çocukluk çağı döküntülü hastalıklarını ve </w:t>
      </w:r>
      <w:proofErr w:type="spellStart"/>
      <w:r w:rsidRPr="005C19F4">
        <w:rPr>
          <w:rFonts w:ascii="Arial" w:eastAsia="Times New Roman" w:hAnsi="Arial" w:cs="Arial"/>
          <w:color w:val="000000" w:themeColor="text1"/>
        </w:rPr>
        <w:t>otoinflamatuvar</w:t>
      </w:r>
      <w:proofErr w:type="spellEnd"/>
      <w:r w:rsidRPr="005C19F4">
        <w:rPr>
          <w:rFonts w:ascii="Arial" w:eastAsia="Times New Roman" w:hAnsi="Arial" w:cs="Arial"/>
          <w:color w:val="000000" w:themeColor="text1"/>
        </w:rPr>
        <w:t xml:space="preserve"> hastalıkları açıklar.</w:t>
      </w:r>
    </w:p>
    <w:p w14:paraId="3062DEAB" w14:textId="77777777"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Travma ve inmelerde kullanılan görüntüleme yöntemlerini açıklar.</w:t>
      </w:r>
    </w:p>
    <w:p w14:paraId="5C050908" w14:textId="33CB7F12"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Akut ve kronik ağrıda tedavi yaklaşımlarını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4838599D" w14:textId="77777777"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Kas iskelet sisteminin doğuştan, travmatik, enfeksiyöz hastalıklarını ve belirtilerini sayar.</w:t>
      </w:r>
    </w:p>
    <w:p w14:paraId="34D2B07B" w14:textId="77777777"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Genetik kökenli kas iskelet hastalıklarını sayar.</w:t>
      </w:r>
    </w:p>
    <w:p w14:paraId="11C92D5D" w14:textId="77777777"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Kas – iskelet sistemini etkileyen hastalıkların ve travmaların tanısında ve takibinde kullanılan laboratuvar, radyolojik ve nükleer tıp incelemelerini sayar.</w:t>
      </w:r>
    </w:p>
    <w:p w14:paraId="6DDDF19E" w14:textId="64109091"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Kırık komplikasyonlarını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768B3A5F" w14:textId="7EF34CEB" w:rsidR="00D547F4" w:rsidRPr="005C19F4" w:rsidRDefault="00D547F4" w:rsidP="00D547F4">
      <w:pPr>
        <w:numPr>
          <w:ilvl w:val="0"/>
          <w:numId w:val="27"/>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Kas – iskelet sisteminin fonksiyonlarını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237C0431" w14:textId="036F7A8F" w:rsidR="00D547F4" w:rsidRPr="005C19F4" w:rsidRDefault="00403F8C" w:rsidP="00403F8C">
      <w:pPr>
        <w:pStyle w:val="ListeParagraf"/>
        <w:numPr>
          <w:ilvl w:val="0"/>
          <w:numId w:val="22"/>
        </w:numPr>
        <w:pBdr>
          <w:top w:val="nil"/>
          <w:left w:val="nil"/>
          <w:bottom w:val="nil"/>
          <w:right w:val="nil"/>
          <w:between w:val="nil"/>
        </w:pBdr>
        <w:spacing w:after="0" w:line="276" w:lineRule="auto"/>
        <w:ind w:left="284"/>
        <w:jc w:val="both"/>
        <w:rPr>
          <w:rFonts w:ascii="Arial" w:eastAsia="Times New Roman" w:hAnsi="Arial" w:cs="Arial"/>
          <w:color w:val="000000" w:themeColor="text1"/>
        </w:rPr>
      </w:pPr>
      <w:r w:rsidRPr="005C19F4">
        <w:rPr>
          <w:rFonts w:ascii="Arial" w:eastAsia="Times New Roman" w:hAnsi="Arial" w:cs="Arial"/>
          <w:color w:val="000000" w:themeColor="text1"/>
          <w14:ligatures w14:val="none"/>
        </w:rPr>
        <w:t>Kas-iskelet sistemi hastalıklarında temel radyolojik yaklaşımları, hastalıkların radyolojik görüntüleri ile ilgili temel bilgileri, radyolojik anatomiyi açıklar. </w:t>
      </w:r>
    </w:p>
    <w:p w14:paraId="0AEC1C70" w14:textId="77777777" w:rsidR="00C6540E" w:rsidRPr="005C19F4" w:rsidRDefault="00C6540E" w:rsidP="00C96F1C">
      <w:pPr>
        <w:pStyle w:val="ListeParagraf"/>
        <w:pBdr>
          <w:top w:val="nil"/>
          <w:left w:val="nil"/>
          <w:bottom w:val="nil"/>
          <w:right w:val="nil"/>
          <w:between w:val="nil"/>
        </w:pBdr>
        <w:spacing w:after="0" w:line="276" w:lineRule="auto"/>
        <w:ind w:left="284"/>
        <w:jc w:val="both"/>
        <w:rPr>
          <w:rFonts w:ascii="Arial" w:eastAsia="Times New Roman" w:hAnsi="Arial" w:cs="Arial"/>
          <w:color w:val="000000" w:themeColor="text1"/>
        </w:rPr>
      </w:pPr>
    </w:p>
    <w:p w14:paraId="0C9CB558" w14:textId="77777777" w:rsidR="00C96F1C" w:rsidRPr="005C19F4" w:rsidRDefault="00C96F1C" w:rsidP="00C96F1C">
      <w:pPr>
        <w:pStyle w:val="ListeParagraf"/>
        <w:pBdr>
          <w:top w:val="nil"/>
          <w:left w:val="nil"/>
          <w:bottom w:val="nil"/>
          <w:right w:val="nil"/>
          <w:between w:val="nil"/>
        </w:pBdr>
        <w:spacing w:after="0" w:line="276" w:lineRule="auto"/>
        <w:ind w:left="284"/>
        <w:jc w:val="both"/>
        <w:rPr>
          <w:rFonts w:ascii="Arial" w:eastAsia="Times New Roman" w:hAnsi="Arial" w:cs="Arial"/>
          <w:color w:val="000000" w:themeColor="text1"/>
        </w:rPr>
      </w:pPr>
    </w:p>
    <w:p w14:paraId="5C6093AC" w14:textId="77777777" w:rsidR="00DA12C8" w:rsidRPr="005C19F4" w:rsidRDefault="00DA12C8" w:rsidP="00C96F1C">
      <w:pPr>
        <w:pStyle w:val="ListeParagraf"/>
        <w:pBdr>
          <w:top w:val="nil"/>
          <w:left w:val="nil"/>
          <w:bottom w:val="nil"/>
          <w:right w:val="nil"/>
          <w:between w:val="nil"/>
        </w:pBdr>
        <w:spacing w:after="0" w:line="276" w:lineRule="auto"/>
        <w:ind w:left="284"/>
        <w:jc w:val="both"/>
        <w:rPr>
          <w:rFonts w:ascii="Arial" w:eastAsia="Times New Roman" w:hAnsi="Arial" w:cs="Arial"/>
          <w:color w:val="000000" w:themeColor="text1"/>
        </w:rPr>
      </w:pPr>
    </w:p>
    <w:p w14:paraId="6D10A064" w14:textId="77777777" w:rsidR="00845552" w:rsidRPr="005C19F4" w:rsidRDefault="00845552" w:rsidP="00C96F1C">
      <w:pPr>
        <w:pStyle w:val="ListeParagraf"/>
        <w:pBdr>
          <w:top w:val="nil"/>
          <w:left w:val="nil"/>
          <w:bottom w:val="nil"/>
          <w:right w:val="nil"/>
          <w:between w:val="nil"/>
        </w:pBdr>
        <w:spacing w:after="0" w:line="276" w:lineRule="auto"/>
        <w:ind w:left="284"/>
        <w:jc w:val="both"/>
        <w:rPr>
          <w:rFonts w:ascii="Arial" w:eastAsia="Times New Roman" w:hAnsi="Arial" w:cs="Arial"/>
          <w:color w:val="000000" w:themeColor="text1"/>
        </w:rPr>
      </w:pPr>
    </w:p>
    <w:p w14:paraId="71E4D86D" w14:textId="77777777" w:rsidR="00C96F1C" w:rsidRPr="005C19F4" w:rsidRDefault="00C96F1C" w:rsidP="00C96F1C">
      <w:pPr>
        <w:pStyle w:val="ListeParagraf"/>
        <w:pBdr>
          <w:top w:val="nil"/>
          <w:left w:val="nil"/>
          <w:bottom w:val="nil"/>
          <w:right w:val="nil"/>
          <w:between w:val="nil"/>
        </w:pBdr>
        <w:spacing w:after="0" w:line="276" w:lineRule="auto"/>
        <w:ind w:left="284"/>
        <w:jc w:val="both"/>
        <w:rPr>
          <w:rFonts w:ascii="Arial" w:eastAsia="Times New Roman" w:hAnsi="Arial" w:cs="Arial"/>
          <w:color w:val="000000" w:themeColor="text1"/>
        </w:rPr>
      </w:pPr>
    </w:p>
    <w:p w14:paraId="67B99FDE" w14:textId="77777777" w:rsidR="00D547F4" w:rsidRPr="005C19F4" w:rsidRDefault="00D547F4" w:rsidP="003E1DA4">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lastRenderedPageBreak/>
        <w:t>KONULAR</w:t>
      </w:r>
    </w:p>
    <w:p w14:paraId="23F6DC84" w14:textId="77777777" w:rsidR="00D547F4" w:rsidRPr="005C19F4" w:rsidRDefault="00D547F4" w:rsidP="00D547F4">
      <w:pPr>
        <w:spacing w:after="0" w:line="276" w:lineRule="auto"/>
        <w:jc w:val="center"/>
        <w:rPr>
          <w:rFonts w:ascii="Arial" w:eastAsia="Times New Roman" w:hAnsi="Arial" w:cs="Arial"/>
          <w:b/>
          <w:color w:val="000000" w:themeColor="text1"/>
        </w:rPr>
      </w:pPr>
    </w:p>
    <w:tbl>
      <w:tblPr>
        <w:tblW w:w="10913" w:type="dxa"/>
        <w:tblCellMar>
          <w:left w:w="70" w:type="dxa"/>
          <w:right w:w="70" w:type="dxa"/>
        </w:tblCellMar>
        <w:tblLook w:val="04A0" w:firstRow="1" w:lastRow="0" w:firstColumn="1" w:lastColumn="0" w:noHBand="0" w:noVBand="1"/>
      </w:tblPr>
      <w:tblGrid>
        <w:gridCol w:w="8518"/>
        <w:gridCol w:w="1227"/>
        <w:gridCol w:w="1022"/>
        <w:gridCol w:w="146"/>
      </w:tblGrid>
      <w:tr w:rsidR="00ED2BAB" w:rsidRPr="00ED2BAB" w14:paraId="675AE587"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5DA39368"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ANESTEZİ ve REANİMASYON</w:t>
            </w:r>
          </w:p>
        </w:tc>
      </w:tr>
      <w:tr w:rsidR="00ED2BAB" w:rsidRPr="00ED2BAB" w14:paraId="403EE9F0"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252469B3"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00F7C2F6"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3BFEFD0F"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5A5B7736"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48A1780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Akut ve kronik ağrıda tedavi yaklaşımları   </w:t>
            </w:r>
          </w:p>
        </w:tc>
        <w:tc>
          <w:tcPr>
            <w:tcW w:w="1228" w:type="dxa"/>
            <w:tcBorders>
              <w:top w:val="nil"/>
              <w:left w:val="nil"/>
              <w:bottom w:val="single" w:sz="4" w:space="0" w:color="auto"/>
              <w:right w:val="single" w:sz="4" w:space="0" w:color="auto"/>
            </w:tcBorders>
            <w:shd w:val="clear" w:color="auto" w:fill="auto"/>
            <w:vAlign w:val="center"/>
            <w:hideMark/>
          </w:tcPr>
          <w:p w14:paraId="758758B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4638E6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500E6BF5"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1F93261"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 xml:space="preserve">ÇOCUK SAĞLIĞI ve HASTALIKLARI </w:t>
            </w:r>
          </w:p>
        </w:tc>
      </w:tr>
      <w:tr w:rsidR="00ED2BAB" w:rsidRPr="00ED2BAB" w14:paraId="3035AB5D"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5450831A"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2FC258E8"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4DD99BAA"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0FAC0ADC"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15FBEA2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Döküntülü enfeksiyöz hastalıklar </w:t>
            </w:r>
          </w:p>
        </w:tc>
        <w:tc>
          <w:tcPr>
            <w:tcW w:w="1228" w:type="dxa"/>
            <w:tcBorders>
              <w:top w:val="nil"/>
              <w:left w:val="nil"/>
              <w:bottom w:val="single" w:sz="4" w:space="0" w:color="auto"/>
              <w:right w:val="single" w:sz="4" w:space="0" w:color="auto"/>
            </w:tcBorders>
            <w:shd w:val="clear" w:color="auto" w:fill="auto"/>
            <w:vAlign w:val="center"/>
            <w:hideMark/>
          </w:tcPr>
          <w:p w14:paraId="7C51913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03C984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96B7527"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56294C93"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FİZİKSEL TIP ve REHABİLİTASYON</w:t>
            </w:r>
          </w:p>
        </w:tc>
      </w:tr>
      <w:tr w:rsidR="00ED2BAB" w:rsidRPr="00ED2BAB" w14:paraId="5B618455"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7A7A1329"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383DFC5D"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3D0747FD"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1A14293C"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471E9F6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Kas – iskelet sistemi muayenesi</w:t>
            </w:r>
          </w:p>
        </w:tc>
        <w:tc>
          <w:tcPr>
            <w:tcW w:w="1228" w:type="dxa"/>
            <w:tcBorders>
              <w:top w:val="nil"/>
              <w:left w:val="nil"/>
              <w:bottom w:val="single" w:sz="4" w:space="0" w:color="auto"/>
              <w:right w:val="single" w:sz="4" w:space="0" w:color="auto"/>
            </w:tcBorders>
            <w:shd w:val="clear" w:color="auto" w:fill="auto"/>
            <w:vAlign w:val="center"/>
            <w:hideMark/>
          </w:tcPr>
          <w:p w14:paraId="7CD5E2D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46B792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63C79CA5"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127EA8A2"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Artiritli</w:t>
            </w:r>
            <w:proofErr w:type="spellEnd"/>
            <w:r w:rsidRPr="00ED2BAB">
              <w:rPr>
                <w:rFonts w:ascii="Arial" w:eastAsia="Times New Roman" w:hAnsi="Arial" w:cs="Arial"/>
                <w:color w:val="000000"/>
                <w:lang w:eastAsia="tr-TR"/>
                <w14:ligatures w14:val="none"/>
              </w:rPr>
              <w:t xml:space="preserve"> hastaya yaklaşım </w:t>
            </w:r>
          </w:p>
        </w:tc>
        <w:tc>
          <w:tcPr>
            <w:tcW w:w="1228" w:type="dxa"/>
            <w:tcBorders>
              <w:top w:val="nil"/>
              <w:left w:val="nil"/>
              <w:bottom w:val="single" w:sz="4" w:space="0" w:color="auto"/>
              <w:right w:val="single" w:sz="4" w:space="0" w:color="auto"/>
            </w:tcBorders>
            <w:shd w:val="clear" w:color="auto" w:fill="auto"/>
            <w:vAlign w:val="center"/>
            <w:hideMark/>
          </w:tcPr>
          <w:p w14:paraId="20180D6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Teorik </w:t>
            </w:r>
          </w:p>
        </w:tc>
        <w:tc>
          <w:tcPr>
            <w:tcW w:w="1022" w:type="dxa"/>
            <w:tcBorders>
              <w:top w:val="nil"/>
              <w:left w:val="nil"/>
              <w:bottom w:val="single" w:sz="4" w:space="0" w:color="auto"/>
              <w:right w:val="single" w:sz="4" w:space="0" w:color="auto"/>
            </w:tcBorders>
            <w:shd w:val="clear" w:color="auto" w:fill="auto"/>
            <w:vAlign w:val="center"/>
            <w:hideMark/>
          </w:tcPr>
          <w:p w14:paraId="55C78F0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DB5792E"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7BD1453F"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Boyun ağrıları </w:t>
            </w:r>
          </w:p>
        </w:tc>
        <w:tc>
          <w:tcPr>
            <w:tcW w:w="1228" w:type="dxa"/>
            <w:tcBorders>
              <w:top w:val="nil"/>
              <w:left w:val="nil"/>
              <w:bottom w:val="single" w:sz="4" w:space="0" w:color="auto"/>
              <w:right w:val="single" w:sz="4" w:space="0" w:color="auto"/>
            </w:tcBorders>
            <w:shd w:val="clear" w:color="auto" w:fill="auto"/>
            <w:vAlign w:val="center"/>
            <w:hideMark/>
          </w:tcPr>
          <w:p w14:paraId="265A83E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Teorik </w:t>
            </w:r>
          </w:p>
        </w:tc>
        <w:tc>
          <w:tcPr>
            <w:tcW w:w="1022" w:type="dxa"/>
            <w:tcBorders>
              <w:top w:val="nil"/>
              <w:left w:val="nil"/>
              <w:bottom w:val="single" w:sz="4" w:space="0" w:color="auto"/>
              <w:right w:val="single" w:sz="4" w:space="0" w:color="auto"/>
            </w:tcBorders>
            <w:shd w:val="clear" w:color="auto" w:fill="auto"/>
            <w:vAlign w:val="center"/>
            <w:hideMark/>
          </w:tcPr>
          <w:p w14:paraId="79827AF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7405396"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55F6ACF5"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Sırt ve bel ağrıları </w:t>
            </w:r>
          </w:p>
        </w:tc>
        <w:tc>
          <w:tcPr>
            <w:tcW w:w="1228" w:type="dxa"/>
            <w:tcBorders>
              <w:top w:val="nil"/>
              <w:left w:val="nil"/>
              <w:bottom w:val="single" w:sz="4" w:space="0" w:color="auto"/>
              <w:right w:val="single" w:sz="4" w:space="0" w:color="auto"/>
            </w:tcBorders>
            <w:shd w:val="clear" w:color="auto" w:fill="auto"/>
            <w:vAlign w:val="center"/>
            <w:hideMark/>
          </w:tcPr>
          <w:p w14:paraId="73560546"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Teorik </w:t>
            </w:r>
          </w:p>
        </w:tc>
        <w:tc>
          <w:tcPr>
            <w:tcW w:w="1022" w:type="dxa"/>
            <w:tcBorders>
              <w:top w:val="nil"/>
              <w:left w:val="nil"/>
              <w:bottom w:val="single" w:sz="4" w:space="0" w:color="auto"/>
              <w:right w:val="single" w:sz="4" w:space="0" w:color="auto"/>
            </w:tcBorders>
            <w:shd w:val="clear" w:color="auto" w:fill="auto"/>
            <w:vAlign w:val="center"/>
            <w:hideMark/>
          </w:tcPr>
          <w:p w14:paraId="4615393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D52D11D"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39D3773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Osteoartirit</w:t>
            </w:r>
            <w:proofErr w:type="spellEnd"/>
            <w:r w:rsidRPr="00ED2BAB">
              <w:rPr>
                <w:rFonts w:ascii="Arial" w:eastAsia="Times New Roman" w:hAnsi="Arial" w:cs="Arial"/>
                <w:color w:val="000000"/>
                <w:lang w:eastAsia="tr-TR"/>
                <w14:ligatures w14:val="none"/>
              </w:rPr>
              <w:t xml:space="preserve"> </w:t>
            </w:r>
          </w:p>
        </w:tc>
        <w:tc>
          <w:tcPr>
            <w:tcW w:w="1228" w:type="dxa"/>
            <w:tcBorders>
              <w:top w:val="nil"/>
              <w:left w:val="nil"/>
              <w:bottom w:val="single" w:sz="4" w:space="0" w:color="auto"/>
              <w:right w:val="single" w:sz="4" w:space="0" w:color="auto"/>
            </w:tcBorders>
            <w:shd w:val="clear" w:color="auto" w:fill="auto"/>
            <w:vAlign w:val="center"/>
            <w:hideMark/>
          </w:tcPr>
          <w:p w14:paraId="009124A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B3863A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B164EA1"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0D2CF844"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Spondiloartropatiler</w:t>
            </w:r>
            <w:proofErr w:type="spellEnd"/>
          </w:p>
        </w:tc>
        <w:tc>
          <w:tcPr>
            <w:tcW w:w="1228" w:type="dxa"/>
            <w:tcBorders>
              <w:top w:val="nil"/>
              <w:left w:val="nil"/>
              <w:bottom w:val="single" w:sz="4" w:space="0" w:color="auto"/>
              <w:right w:val="single" w:sz="4" w:space="0" w:color="auto"/>
            </w:tcBorders>
            <w:shd w:val="clear" w:color="auto" w:fill="auto"/>
            <w:vAlign w:val="center"/>
            <w:hideMark/>
          </w:tcPr>
          <w:p w14:paraId="113CFB0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B78245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523AD0B7"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21D3659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Tenosinovitler</w:t>
            </w:r>
            <w:proofErr w:type="spellEnd"/>
          </w:p>
        </w:tc>
        <w:tc>
          <w:tcPr>
            <w:tcW w:w="1228" w:type="dxa"/>
            <w:tcBorders>
              <w:top w:val="nil"/>
              <w:left w:val="nil"/>
              <w:bottom w:val="single" w:sz="4" w:space="0" w:color="auto"/>
              <w:right w:val="single" w:sz="4" w:space="0" w:color="auto"/>
            </w:tcBorders>
            <w:shd w:val="clear" w:color="auto" w:fill="auto"/>
            <w:vAlign w:val="center"/>
            <w:hideMark/>
          </w:tcPr>
          <w:p w14:paraId="45EDD38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FD8FBA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2261392"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3565EC46"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NÜKLEER TIP</w:t>
            </w:r>
          </w:p>
        </w:tc>
      </w:tr>
      <w:tr w:rsidR="00ED2BAB" w:rsidRPr="00ED2BAB" w14:paraId="70CE2A81"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29C98F39"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3488469D"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6B09C4C2"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69426C1A"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3041839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Kas iskelet sisteminde nükleer tıp yaklaşımları</w:t>
            </w:r>
          </w:p>
        </w:tc>
        <w:tc>
          <w:tcPr>
            <w:tcW w:w="1228" w:type="dxa"/>
            <w:tcBorders>
              <w:top w:val="nil"/>
              <w:left w:val="nil"/>
              <w:bottom w:val="single" w:sz="4" w:space="0" w:color="auto"/>
              <w:right w:val="single" w:sz="4" w:space="0" w:color="auto"/>
            </w:tcBorders>
            <w:shd w:val="clear" w:color="auto" w:fill="auto"/>
            <w:vAlign w:val="center"/>
            <w:hideMark/>
          </w:tcPr>
          <w:p w14:paraId="5C61DA8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10A0A8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2582F70"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343A0ED7"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ORTOPEDİ ve TRAVMATOLOJİ</w:t>
            </w:r>
          </w:p>
        </w:tc>
      </w:tr>
      <w:tr w:rsidR="00ED2BAB" w:rsidRPr="00ED2BAB" w14:paraId="70764A09"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7C20B3A6"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0D98F0F4"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3F6067AE"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65488433"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05033495"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Ekstremite travması/kırıkları</w:t>
            </w:r>
          </w:p>
        </w:tc>
        <w:tc>
          <w:tcPr>
            <w:tcW w:w="1228" w:type="dxa"/>
            <w:tcBorders>
              <w:top w:val="nil"/>
              <w:left w:val="nil"/>
              <w:bottom w:val="single" w:sz="4" w:space="0" w:color="auto"/>
              <w:right w:val="single" w:sz="4" w:space="0" w:color="auto"/>
            </w:tcBorders>
            <w:shd w:val="clear" w:color="auto" w:fill="auto"/>
            <w:vAlign w:val="center"/>
            <w:hideMark/>
          </w:tcPr>
          <w:p w14:paraId="6704EE9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34265CF"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181008F"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2A0475B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Çıkıklar, yumuşak doku ve bağ yaralanmaları</w:t>
            </w:r>
          </w:p>
        </w:tc>
        <w:tc>
          <w:tcPr>
            <w:tcW w:w="1228" w:type="dxa"/>
            <w:tcBorders>
              <w:top w:val="nil"/>
              <w:left w:val="nil"/>
              <w:bottom w:val="single" w:sz="4" w:space="0" w:color="auto"/>
              <w:right w:val="single" w:sz="4" w:space="0" w:color="auto"/>
            </w:tcBorders>
            <w:shd w:val="clear" w:color="auto" w:fill="auto"/>
            <w:vAlign w:val="center"/>
            <w:hideMark/>
          </w:tcPr>
          <w:p w14:paraId="0825AC0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8445BC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A59F6A9"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2CFF5B0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Gelişimsel kalça displazisi (kalça çıkığı)</w:t>
            </w:r>
          </w:p>
        </w:tc>
        <w:tc>
          <w:tcPr>
            <w:tcW w:w="1228" w:type="dxa"/>
            <w:tcBorders>
              <w:top w:val="nil"/>
              <w:left w:val="nil"/>
              <w:bottom w:val="single" w:sz="4" w:space="0" w:color="auto"/>
              <w:right w:val="single" w:sz="4" w:space="0" w:color="auto"/>
            </w:tcBorders>
            <w:shd w:val="clear" w:color="auto" w:fill="auto"/>
            <w:vAlign w:val="center"/>
            <w:hideMark/>
          </w:tcPr>
          <w:p w14:paraId="5B54A0D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8AA5A6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BC50036"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08586673"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Osteomyelit</w:t>
            </w:r>
            <w:proofErr w:type="spellEnd"/>
            <w:r w:rsidRPr="00ED2BAB">
              <w:rPr>
                <w:rFonts w:ascii="Arial" w:eastAsia="Times New Roman" w:hAnsi="Arial" w:cs="Arial"/>
                <w:color w:val="000000"/>
                <w:lang w:eastAsia="tr-TR"/>
                <w14:ligatures w14:val="none"/>
              </w:rPr>
              <w:t xml:space="preserve"> ve septik artritler</w:t>
            </w:r>
          </w:p>
        </w:tc>
        <w:tc>
          <w:tcPr>
            <w:tcW w:w="1228" w:type="dxa"/>
            <w:tcBorders>
              <w:top w:val="nil"/>
              <w:left w:val="nil"/>
              <w:bottom w:val="single" w:sz="4" w:space="0" w:color="auto"/>
              <w:right w:val="single" w:sz="4" w:space="0" w:color="auto"/>
            </w:tcBorders>
            <w:shd w:val="clear" w:color="auto" w:fill="auto"/>
            <w:vAlign w:val="center"/>
            <w:hideMark/>
          </w:tcPr>
          <w:p w14:paraId="425EEDF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EDC12A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F1D53F5"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7FA60C80"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Mezankimal</w:t>
            </w:r>
            <w:proofErr w:type="spellEnd"/>
            <w:r w:rsidRPr="00ED2BAB">
              <w:rPr>
                <w:rFonts w:ascii="Arial" w:eastAsia="Times New Roman" w:hAnsi="Arial" w:cs="Arial"/>
                <w:color w:val="000000"/>
                <w:lang w:eastAsia="tr-TR"/>
                <w14:ligatures w14:val="none"/>
              </w:rPr>
              <w:t xml:space="preserve"> tümörlere yaklaşım (kemik tümörleri)</w:t>
            </w:r>
          </w:p>
        </w:tc>
        <w:tc>
          <w:tcPr>
            <w:tcW w:w="1228" w:type="dxa"/>
            <w:tcBorders>
              <w:top w:val="nil"/>
              <w:left w:val="nil"/>
              <w:bottom w:val="single" w:sz="4" w:space="0" w:color="auto"/>
              <w:right w:val="single" w:sz="4" w:space="0" w:color="auto"/>
            </w:tcBorders>
            <w:shd w:val="clear" w:color="auto" w:fill="auto"/>
            <w:vAlign w:val="center"/>
            <w:hideMark/>
          </w:tcPr>
          <w:p w14:paraId="203A987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2F8D55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5F822F95"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432AA051"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Omurga şekil bozuklukları</w:t>
            </w:r>
          </w:p>
        </w:tc>
        <w:tc>
          <w:tcPr>
            <w:tcW w:w="1228" w:type="dxa"/>
            <w:tcBorders>
              <w:top w:val="nil"/>
              <w:left w:val="nil"/>
              <w:bottom w:val="single" w:sz="4" w:space="0" w:color="auto"/>
              <w:right w:val="single" w:sz="4" w:space="0" w:color="auto"/>
            </w:tcBorders>
            <w:shd w:val="clear" w:color="auto" w:fill="auto"/>
            <w:vAlign w:val="center"/>
            <w:hideMark/>
          </w:tcPr>
          <w:p w14:paraId="55552AC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F55F41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17D53FB1"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2068526E"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Crush</w:t>
            </w:r>
            <w:proofErr w:type="spellEnd"/>
            <w:r w:rsidRPr="00ED2BAB">
              <w:rPr>
                <w:rFonts w:ascii="Arial" w:eastAsia="Times New Roman" w:hAnsi="Arial" w:cs="Arial"/>
                <w:color w:val="000000"/>
                <w:lang w:eastAsia="tr-TR"/>
                <w14:ligatures w14:val="none"/>
              </w:rPr>
              <w:t xml:space="preserve"> yaralanması ve Kompartman sendromu</w:t>
            </w:r>
          </w:p>
        </w:tc>
        <w:tc>
          <w:tcPr>
            <w:tcW w:w="1228" w:type="dxa"/>
            <w:tcBorders>
              <w:top w:val="nil"/>
              <w:left w:val="nil"/>
              <w:bottom w:val="single" w:sz="4" w:space="0" w:color="auto"/>
              <w:right w:val="single" w:sz="4" w:space="0" w:color="auto"/>
            </w:tcBorders>
            <w:shd w:val="clear" w:color="auto" w:fill="auto"/>
            <w:vAlign w:val="center"/>
            <w:hideMark/>
          </w:tcPr>
          <w:p w14:paraId="5D2EFDA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EC5081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733BFFAB"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6AF92637"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RADYOLOJİ</w:t>
            </w:r>
          </w:p>
        </w:tc>
      </w:tr>
      <w:tr w:rsidR="00ED2BAB" w:rsidRPr="00ED2BAB" w14:paraId="7DFB1555"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5FCC2E58"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371ABD1C"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17D5BE88"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14E7EDE7"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246E6B58"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Kas iskelet sistemi radyolojisi 1 (Temel yaklaşımlar, temel bilgiler ve radyolojik anatomi)</w:t>
            </w:r>
          </w:p>
        </w:tc>
        <w:tc>
          <w:tcPr>
            <w:tcW w:w="1228" w:type="dxa"/>
            <w:tcBorders>
              <w:top w:val="nil"/>
              <w:left w:val="nil"/>
              <w:bottom w:val="single" w:sz="4" w:space="0" w:color="auto"/>
              <w:right w:val="single" w:sz="4" w:space="0" w:color="auto"/>
            </w:tcBorders>
            <w:shd w:val="clear" w:color="auto" w:fill="auto"/>
            <w:vAlign w:val="center"/>
            <w:hideMark/>
          </w:tcPr>
          <w:p w14:paraId="3B18E66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54C230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35CEFAB"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209E7928"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Kas iskelet sistemi radyolojisi 2 (Temel yaklaşımlar, temel bilgiler ve radyolojik anatomi)</w:t>
            </w:r>
          </w:p>
        </w:tc>
        <w:tc>
          <w:tcPr>
            <w:tcW w:w="1228" w:type="dxa"/>
            <w:tcBorders>
              <w:top w:val="nil"/>
              <w:left w:val="nil"/>
              <w:bottom w:val="single" w:sz="4" w:space="0" w:color="auto"/>
              <w:right w:val="single" w:sz="4" w:space="0" w:color="auto"/>
            </w:tcBorders>
            <w:shd w:val="clear" w:color="auto" w:fill="auto"/>
            <w:vAlign w:val="center"/>
            <w:hideMark/>
          </w:tcPr>
          <w:p w14:paraId="7A9ABCE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D4D23A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995D348"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0F634997"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Kas iskelet sistemi radyolojisi 3 (Temel yaklaşımlar, temel bilgiler ve radyolojik anatomi)</w:t>
            </w:r>
          </w:p>
        </w:tc>
        <w:tc>
          <w:tcPr>
            <w:tcW w:w="1228" w:type="dxa"/>
            <w:tcBorders>
              <w:top w:val="nil"/>
              <w:left w:val="nil"/>
              <w:bottom w:val="single" w:sz="4" w:space="0" w:color="auto"/>
              <w:right w:val="single" w:sz="4" w:space="0" w:color="auto"/>
            </w:tcBorders>
            <w:shd w:val="clear" w:color="auto" w:fill="auto"/>
            <w:vAlign w:val="center"/>
            <w:hideMark/>
          </w:tcPr>
          <w:p w14:paraId="6F0AF0D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1C6FAF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40919F6"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23D741EE"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TIBBİ BİYOKİMYA</w:t>
            </w:r>
          </w:p>
        </w:tc>
      </w:tr>
      <w:tr w:rsidR="00ED2BAB" w:rsidRPr="00ED2BAB" w14:paraId="26BC078D"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3C35A552"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7114020B"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279F563C"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5C586466"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167A7834"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Kas iskelet sistemi hastalıklarında biyokimyasal belirteçler</w:t>
            </w:r>
          </w:p>
        </w:tc>
        <w:tc>
          <w:tcPr>
            <w:tcW w:w="1228" w:type="dxa"/>
            <w:tcBorders>
              <w:top w:val="nil"/>
              <w:left w:val="nil"/>
              <w:bottom w:val="single" w:sz="4" w:space="0" w:color="auto"/>
              <w:right w:val="single" w:sz="4" w:space="0" w:color="auto"/>
            </w:tcBorders>
            <w:shd w:val="clear" w:color="auto" w:fill="auto"/>
            <w:vAlign w:val="center"/>
            <w:hideMark/>
          </w:tcPr>
          <w:p w14:paraId="73621D6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60F19A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04377821"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46108E7F"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TIBBİ FARMAKOLOJİ</w:t>
            </w:r>
          </w:p>
        </w:tc>
      </w:tr>
      <w:tr w:rsidR="00ED2BAB" w:rsidRPr="00ED2BAB" w14:paraId="5C648689"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5F08433B"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5B0825F1"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62A483E3"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0ECBF440"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178A2544"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Opioid</w:t>
            </w:r>
            <w:proofErr w:type="spellEnd"/>
            <w:r w:rsidRPr="00ED2BAB">
              <w:rPr>
                <w:rFonts w:ascii="Arial" w:eastAsia="Times New Roman" w:hAnsi="Arial" w:cs="Arial"/>
                <w:color w:val="000000"/>
                <w:lang w:eastAsia="tr-TR"/>
                <w14:ligatures w14:val="none"/>
              </w:rPr>
              <w:t xml:space="preserve"> analjezikler</w:t>
            </w:r>
          </w:p>
        </w:tc>
        <w:tc>
          <w:tcPr>
            <w:tcW w:w="1228" w:type="dxa"/>
            <w:tcBorders>
              <w:top w:val="nil"/>
              <w:left w:val="nil"/>
              <w:bottom w:val="single" w:sz="4" w:space="0" w:color="auto"/>
              <w:right w:val="single" w:sz="4" w:space="0" w:color="auto"/>
            </w:tcBorders>
            <w:shd w:val="clear" w:color="auto" w:fill="auto"/>
            <w:vAlign w:val="center"/>
            <w:hideMark/>
          </w:tcPr>
          <w:p w14:paraId="29C45FF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DA284C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D132041"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4165F2C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Nonsteroidal</w:t>
            </w:r>
            <w:proofErr w:type="spellEnd"/>
            <w:r w:rsidRPr="00ED2BAB">
              <w:rPr>
                <w:rFonts w:ascii="Arial" w:eastAsia="Times New Roman" w:hAnsi="Arial" w:cs="Arial"/>
                <w:color w:val="000000"/>
                <w:lang w:eastAsia="tr-TR"/>
                <w14:ligatures w14:val="none"/>
              </w:rPr>
              <w:t xml:space="preserve"> anti-</w:t>
            </w:r>
            <w:proofErr w:type="spellStart"/>
            <w:r w:rsidRPr="00ED2BAB">
              <w:rPr>
                <w:rFonts w:ascii="Arial" w:eastAsia="Times New Roman" w:hAnsi="Arial" w:cs="Arial"/>
                <w:color w:val="000000"/>
                <w:lang w:eastAsia="tr-TR"/>
                <w14:ligatures w14:val="none"/>
              </w:rPr>
              <w:t>inflamatuvar</w:t>
            </w:r>
            <w:proofErr w:type="spellEnd"/>
            <w:r w:rsidRPr="00ED2BAB">
              <w:rPr>
                <w:rFonts w:ascii="Arial" w:eastAsia="Times New Roman" w:hAnsi="Arial" w:cs="Arial"/>
                <w:color w:val="000000"/>
                <w:lang w:eastAsia="tr-TR"/>
                <w14:ligatures w14:val="none"/>
              </w:rPr>
              <w:t xml:space="preserve"> ilaçlar </w:t>
            </w:r>
          </w:p>
        </w:tc>
        <w:tc>
          <w:tcPr>
            <w:tcW w:w="1228" w:type="dxa"/>
            <w:tcBorders>
              <w:top w:val="nil"/>
              <w:left w:val="nil"/>
              <w:bottom w:val="single" w:sz="4" w:space="0" w:color="auto"/>
              <w:right w:val="single" w:sz="4" w:space="0" w:color="auto"/>
            </w:tcBorders>
            <w:shd w:val="clear" w:color="auto" w:fill="auto"/>
            <w:vAlign w:val="center"/>
            <w:hideMark/>
          </w:tcPr>
          <w:p w14:paraId="7F1F604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1BCA50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207A3420"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11C9586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Santral etkili kas gevşeticiler</w:t>
            </w:r>
          </w:p>
        </w:tc>
        <w:tc>
          <w:tcPr>
            <w:tcW w:w="1228" w:type="dxa"/>
            <w:tcBorders>
              <w:top w:val="nil"/>
              <w:left w:val="nil"/>
              <w:bottom w:val="single" w:sz="4" w:space="0" w:color="auto"/>
              <w:right w:val="single" w:sz="4" w:space="0" w:color="auto"/>
            </w:tcBorders>
            <w:shd w:val="clear" w:color="auto" w:fill="auto"/>
            <w:vAlign w:val="center"/>
            <w:hideMark/>
          </w:tcPr>
          <w:p w14:paraId="7451F5FB"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7569AB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40D62AFB"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0B2E7AB5"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Zehirlenmelerde genel tedavi ilkeleri </w:t>
            </w:r>
          </w:p>
        </w:tc>
        <w:tc>
          <w:tcPr>
            <w:tcW w:w="1228" w:type="dxa"/>
            <w:tcBorders>
              <w:top w:val="nil"/>
              <w:left w:val="nil"/>
              <w:bottom w:val="single" w:sz="4" w:space="0" w:color="auto"/>
              <w:right w:val="single" w:sz="4" w:space="0" w:color="auto"/>
            </w:tcBorders>
            <w:shd w:val="clear" w:color="auto" w:fill="auto"/>
            <w:vAlign w:val="center"/>
            <w:hideMark/>
          </w:tcPr>
          <w:p w14:paraId="1126256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7F74D9D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2BEF2B43"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733BAE3B"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Reçete yazma kuralları </w:t>
            </w:r>
          </w:p>
        </w:tc>
        <w:tc>
          <w:tcPr>
            <w:tcW w:w="1228" w:type="dxa"/>
            <w:tcBorders>
              <w:top w:val="nil"/>
              <w:left w:val="nil"/>
              <w:bottom w:val="single" w:sz="4" w:space="0" w:color="auto"/>
              <w:right w:val="single" w:sz="4" w:space="0" w:color="auto"/>
            </w:tcBorders>
            <w:shd w:val="clear" w:color="auto" w:fill="auto"/>
            <w:vAlign w:val="center"/>
            <w:hideMark/>
          </w:tcPr>
          <w:p w14:paraId="5397FF7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930B07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CADA56F"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115B753F"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 xml:space="preserve">TIBBİ GENETİK </w:t>
            </w:r>
          </w:p>
        </w:tc>
      </w:tr>
      <w:tr w:rsidR="00ED2BAB" w:rsidRPr="00ED2BAB" w14:paraId="4EA7FBE2"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2CB09254"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0CEA75DD"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19B84E7E"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2E8CE204"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1D76EB37"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Kas Hastalıklarında Tanı</w:t>
            </w:r>
          </w:p>
        </w:tc>
        <w:tc>
          <w:tcPr>
            <w:tcW w:w="1228" w:type="dxa"/>
            <w:tcBorders>
              <w:top w:val="nil"/>
              <w:left w:val="nil"/>
              <w:bottom w:val="single" w:sz="4" w:space="0" w:color="auto"/>
              <w:right w:val="single" w:sz="4" w:space="0" w:color="auto"/>
            </w:tcBorders>
            <w:shd w:val="clear" w:color="auto" w:fill="auto"/>
            <w:vAlign w:val="center"/>
            <w:hideMark/>
          </w:tcPr>
          <w:p w14:paraId="762A55D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12C60D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4B378D67"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6DC78439"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lastRenderedPageBreak/>
              <w:t>Genodermatozlar</w:t>
            </w:r>
            <w:proofErr w:type="spellEnd"/>
          </w:p>
        </w:tc>
        <w:tc>
          <w:tcPr>
            <w:tcW w:w="1228" w:type="dxa"/>
            <w:tcBorders>
              <w:top w:val="nil"/>
              <w:left w:val="nil"/>
              <w:bottom w:val="single" w:sz="4" w:space="0" w:color="auto"/>
              <w:right w:val="single" w:sz="4" w:space="0" w:color="auto"/>
            </w:tcBorders>
            <w:shd w:val="clear" w:color="auto" w:fill="auto"/>
            <w:vAlign w:val="center"/>
            <w:hideMark/>
          </w:tcPr>
          <w:p w14:paraId="1A28779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D7FCF1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66670C4"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2D38742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İskelet displazileri ve iskelet anomalileri</w:t>
            </w:r>
          </w:p>
        </w:tc>
        <w:tc>
          <w:tcPr>
            <w:tcW w:w="1228" w:type="dxa"/>
            <w:tcBorders>
              <w:top w:val="nil"/>
              <w:left w:val="nil"/>
              <w:bottom w:val="single" w:sz="4" w:space="0" w:color="auto"/>
              <w:right w:val="single" w:sz="4" w:space="0" w:color="auto"/>
            </w:tcBorders>
            <w:shd w:val="clear" w:color="auto" w:fill="auto"/>
            <w:vAlign w:val="center"/>
            <w:hideMark/>
          </w:tcPr>
          <w:p w14:paraId="69CD87F6"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CE5C94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13425448"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03010B37"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Bağ dokusu hastalıkları</w:t>
            </w:r>
          </w:p>
        </w:tc>
        <w:tc>
          <w:tcPr>
            <w:tcW w:w="1228" w:type="dxa"/>
            <w:tcBorders>
              <w:top w:val="nil"/>
              <w:left w:val="nil"/>
              <w:bottom w:val="single" w:sz="4" w:space="0" w:color="auto"/>
              <w:right w:val="single" w:sz="4" w:space="0" w:color="auto"/>
            </w:tcBorders>
            <w:shd w:val="clear" w:color="auto" w:fill="auto"/>
            <w:vAlign w:val="center"/>
            <w:hideMark/>
          </w:tcPr>
          <w:p w14:paraId="5A17E1B2"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613A43A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503EDB65"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72A8163C"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İmmünogenetik</w:t>
            </w:r>
            <w:proofErr w:type="spellEnd"/>
          </w:p>
        </w:tc>
        <w:tc>
          <w:tcPr>
            <w:tcW w:w="1228" w:type="dxa"/>
            <w:tcBorders>
              <w:top w:val="nil"/>
              <w:left w:val="nil"/>
              <w:bottom w:val="single" w:sz="4" w:space="0" w:color="auto"/>
              <w:right w:val="single" w:sz="4" w:space="0" w:color="auto"/>
            </w:tcBorders>
            <w:shd w:val="clear" w:color="auto" w:fill="auto"/>
            <w:vAlign w:val="center"/>
            <w:hideMark/>
          </w:tcPr>
          <w:p w14:paraId="3569F1F6"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C742F14"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6B5A9F74" w14:textId="77777777" w:rsidTr="00ED2BAB">
        <w:trPr>
          <w:gridAfter w:val="1"/>
          <w:wAfter w:w="125" w:type="dxa"/>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16739653"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TIBBİ PATOLOJİ</w:t>
            </w:r>
          </w:p>
        </w:tc>
      </w:tr>
      <w:tr w:rsidR="00ED2BAB" w:rsidRPr="00ED2BAB" w14:paraId="07080E55"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0EA412EA"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47765288"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2148F5BD"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r>
      <w:tr w:rsidR="00ED2BAB" w:rsidRPr="00ED2BAB" w14:paraId="52F1FAB2"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5B1A8EF8"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Kemik ve eklemlerin enflamasyonları, enfeksiyonları ve tümör dışı patolojileri </w:t>
            </w:r>
          </w:p>
        </w:tc>
        <w:tc>
          <w:tcPr>
            <w:tcW w:w="1228" w:type="dxa"/>
            <w:tcBorders>
              <w:top w:val="nil"/>
              <w:left w:val="nil"/>
              <w:bottom w:val="single" w:sz="4" w:space="0" w:color="auto"/>
              <w:right w:val="single" w:sz="4" w:space="0" w:color="auto"/>
            </w:tcBorders>
            <w:shd w:val="clear" w:color="auto" w:fill="auto"/>
            <w:vAlign w:val="center"/>
            <w:hideMark/>
          </w:tcPr>
          <w:p w14:paraId="24EBB3D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015FCAC1"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63333F4C"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282B5B6E"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Kemik ve yumuşak dokunun tümörleri</w:t>
            </w:r>
          </w:p>
        </w:tc>
        <w:tc>
          <w:tcPr>
            <w:tcW w:w="1228" w:type="dxa"/>
            <w:tcBorders>
              <w:top w:val="nil"/>
              <w:left w:val="nil"/>
              <w:bottom w:val="single" w:sz="4" w:space="0" w:color="auto"/>
              <w:right w:val="single" w:sz="4" w:space="0" w:color="auto"/>
            </w:tcBorders>
            <w:shd w:val="clear" w:color="auto" w:fill="auto"/>
            <w:vAlign w:val="center"/>
            <w:hideMark/>
          </w:tcPr>
          <w:p w14:paraId="225F44F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3BE5351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6E186E9E"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4010356E"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Kas ve kemik hastalıkları</w:t>
            </w:r>
          </w:p>
        </w:tc>
        <w:tc>
          <w:tcPr>
            <w:tcW w:w="1228" w:type="dxa"/>
            <w:tcBorders>
              <w:top w:val="nil"/>
              <w:left w:val="nil"/>
              <w:bottom w:val="single" w:sz="4" w:space="0" w:color="auto"/>
              <w:right w:val="single" w:sz="4" w:space="0" w:color="auto"/>
            </w:tcBorders>
            <w:shd w:val="clear" w:color="auto" w:fill="auto"/>
            <w:vAlign w:val="center"/>
            <w:hideMark/>
          </w:tcPr>
          <w:p w14:paraId="48DE893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C43BF8E"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4131E059"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3A58A0E7"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Epidermis ve </w:t>
            </w:r>
            <w:proofErr w:type="spellStart"/>
            <w:r w:rsidRPr="00ED2BAB">
              <w:rPr>
                <w:rFonts w:ascii="Arial" w:eastAsia="Times New Roman" w:hAnsi="Arial" w:cs="Arial"/>
                <w:color w:val="000000"/>
                <w:lang w:eastAsia="tr-TR"/>
                <w14:ligatures w14:val="none"/>
              </w:rPr>
              <w:t>dermisi</w:t>
            </w:r>
            <w:proofErr w:type="spellEnd"/>
            <w:r w:rsidRPr="00ED2BAB">
              <w:rPr>
                <w:rFonts w:ascii="Arial" w:eastAsia="Times New Roman" w:hAnsi="Arial" w:cs="Arial"/>
                <w:color w:val="000000"/>
                <w:lang w:eastAsia="tr-TR"/>
                <w14:ligatures w14:val="none"/>
              </w:rPr>
              <w:t xml:space="preserve"> tutan </w:t>
            </w:r>
            <w:proofErr w:type="spellStart"/>
            <w:r w:rsidRPr="00ED2BAB">
              <w:rPr>
                <w:rFonts w:ascii="Arial" w:eastAsia="Times New Roman" w:hAnsi="Arial" w:cs="Arial"/>
                <w:color w:val="000000"/>
                <w:lang w:eastAsia="tr-TR"/>
                <w14:ligatures w14:val="none"/>
              </w:rPr>
              <w:t>non</w:t>
            </w:r>
            <w:proofErr w:type="spellEnd"/>
            <w:r w:rsidRPr="00ED2BAB">
              <w:rPr>
                <w:rFonts w:ascii="Arial" w:eastAsia="Times New Roman" w:hAnsi="Arial" w:cs="Arial"/>
                <w:color w:val="000000"/>
                <w:lang w:eastAsia="tr-TR"/>
                <w14:ligatures w14:val="none"/>
              </w:rPr>
              <w:t>-neoplastik hastalıkların patolojik temeli</w:t>
            </w:r>
          </w:p>
        </w:tc>
        <w:tc>
          <w:tcPr>
            <w:tcW w:w="1228" w:type="dxa"/>
            <w:tcBorders>
              <w:top w:val="nil"/>
              <w:left w:val="nil"/>
              <w:bottom w:val="single" w:sz="4" w:space="0" w:color="auto"/>
              <w:right w:val="single" w:sz="4" w:space="0" w:color="auto"/>
            </w:tcBorders>
            <w:shd w:val="clear" w:color="auto" w:fill="auto"/>
            <w:vAlign w:val="center"/>
            <w:hideMark/>
          </w:tcPr>
          <w:p w14:paraId="7521A158"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2637AE9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6ED43CB2"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31789C16"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proofErr w:type="spellStart"/>
            <w:r w:rsidRPr="00ED2BAB">
              <w:rPr>
                <w:rFonts w:ascii="Arial" w:eastAsia="Times New Roman" w:hAnsi="Arial" w:cs="Arial"/>
                <w:color w:val="000000"/>
                <w:lang w:eastAsia="tr-TR"/>
                <w14:ligatures w14:val="none"/>
              </w:rPr>
              <w:t>Melanositik</w:t>
            </w:r>
            <w:proofErr w:type="spellEnd"/>
            <w:r w:rsidRPr="00ED2BAB">
              <w:rPr>
                <w:rFonts w:ascii="Arial" w:eastAsia="Times New Roman" w:hAnsi="Arial" w:cs="Arial"/>
                <w:color w:val="000000"/>
                <w:lang w:eastAsia="tr-TR"/>
                <w14:ligatures w14:val="none"/>
              </w:rPr>
              <w:t xml:space="preserve"> tümörler</w:t>
            </w:r>
          </w:p>
        </w:tc>
        <w:tc>
          <w:tcPr>
            <w:tcW w:w="1228" w:type="dxa"/>
            <w:tcBorders>
              <w:top w:val="nil"/>
              <w:left w:val="nil"/>
              <w:bottom w:val="single" w:sz="4" w:space="0" w:color="auto"/>
              <w:right w:val="single" w:sz="4" w:space="0" w:color="auto"/>
            </w:tcBorders>
            <w:shd w:val="clear" w:color="auto" w:fill="auto"/>
            <w:vAlign w:val="center"/>
            <w:hideMark/>
          </w:tcPr>
          <w:p w14:paraId="7B08C51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1A7E000A"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3A9ACF92" w14:textId="77777777" w:rsidTr="00ED2BAB">
        <w:trPr>
          <w:gridAfter w:val="1"/>
          <w:wAfter w:w="126" w:type="dxa"/>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5F297A4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 xml:space="preserve">Epidermal ve </w:t>
            </w:r>
            <w:proofErr w:type="spellStart"/>
            <w:r w:rsidRPr="00ED2BAB">
              <w:rPr>
                <w:rFonts w:ascii="Arial" w:eastAsia="Times New Roman" w:hAnsi="Arial" w:cs="Arial"/>
                <w:color w:val="000000"/>
                <w:lang w:eastAsia="tr-TR"/>
                <w14:ligatures w14:val="none"/>
              </w:rPr>
              <w:t>adneksiyal</w:t>
            </w:r>
            <w:proofErr w:type="spellEnd"/>
            <w:r w:rsidRPr="00ED2BAB">
              <w:rPr>
                <w:rFonts w:ascii="Arial" w:eastAsia="Times New Roman" w:hAnsi="Arial" w:cs="Arial"/>
                <w:color w:val="000000"/>
                <w:lang w:eastAsia="tr-TR"/>
                <w14:ligatures w14:val="none"/>
              </w:rPr>
              <w:t xml:space="preserve"> tümörler</w:t>
            </w:r>
          </w:p>
        </w:tc>
        <w:tc>
          <w:tcPr>
            <w:tcW w:w="1228" w:type="dxa"/>
            <w:tcBorders>
              <w:top w:val="nil"/>
              <w:left w:val="nil"/>
              <w:bottom w:val="single" w:sz="4" w:space="0" w:color="auto"/>
              <w:right w:val="single" w:sz="4" w:space="0" w:color="auto"/>
            </w:tcBorders>
            <w:shd w:val="clear" w:color="auto" w:fill="auto"/>
            <w:vAlign w:val="center"/>
            <w:hideMark/>
          </w:tcPr>
          <w:p w14:paraId="55454C03"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E81F4D7"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r>
      <w:tr w:rsidR="00ED2BAB" w:rsidRPr="00ED2BAB" w14:paraId="79F6EF76" w14:textId="77777777" w:rsidTr="00ED2BAB">
        <w:trPr>
          <w:gridAfter w:val="1"/>
          <w:wAfter w:w="126" w:type="dxa"/>
          <w:trHeight w:val="410"/>
        </w:trPr>
        <w:tc>
          <w:tcPr>
            <w:tcW w:w="8537" w:type="dxa"/>
            <w:vMerge w:val="restart"/>
            <w:tcBorders>
              <w:top w:val="nil"/>
              <w:left w:val="single" w:sz="4" w:space="0" w:color="auto"/>
              <w:bottom w:val="single" w:sz="4" w:space="0" w:color="auto"/>
              <w:right w:val="single" w:sz="4" w:space="0" w:color="auto"/>
            </w:tcBorders>
            <w:shd w:val="clear" w:color="auto" w:fill="auto"/>
            <w:vAlign w:val="center"/>
            <w:hideMark/>
          </w:tcPr>
          <w:p w14:paraId="6019EA5B"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Tıbbi Patoloji pratik: Deri–kas–iskelet sistemi patolojisi</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14:paraId="5D40887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Pratik</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0FC0FEA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2</w:t>
            </w:r>
          </w:p>
        </w:tc>
      </w:tr>
      <w:tr w:rsidR="00ED2BAB" w:rsidRPr="00ED2BAB" w14:paraId="383A066E" w14:textId="77777777" w:rsidTr="00ED2BAB">
        <w:trPr>
          <w:trHeight w:val="301"/>
        </w:trPr>
        <w:tc>
          <w:tcPr>
            <w:tcW w:w="8537" w:type="dxa"/>
            <w:vMerge/>
            <w:tcBorders>
              <w:top w:val="nil"/>
              <w:left w:val="single" w:sz="4" w:space="0" w:color="auto"/>
              <w:bottom w:val="single" w:sz="4" w:space="0" w:color="auto"/>
              <w:right w:val="single" w:sz="4" w:space="0" w:color="auto"/>
            </w:tcBorders>
            <w:vAlign w:val="center"/>
            <w:hideMark/>
          </w:tcPr>
          <w:p w14:paraId="114D800D" w14:textId="77777777" w:rsidR="00ED2BAB" w:rsidRPr="00ED2BAB" w:rsidRDefault="00ED2BAB" w:rsidP="00ED2BAB">
            <w:pPr>
              <w:spacing w:after="0" w:line="240" w:lineRule="auto"/>
              <w:rPr>
                <w:rFonts w:ascii="Arial" w:eastAsia="Times New Roman" w:hAnsi="Arial" w:cs="Arial"/>
                <w:color w:val="000000"/>
                <w:lang w:eastAsia="tr-TR"/>
                <w14:ligatures w14:val="none"/>
              </w:rPr>
            </w:pPr>
          </w:p>
        </w:tc>
        <w:tc>
          <w:tcPr>
            <w:tcW w:w="1228" w:type="dxa"/>
            <w:vMerge/>
            <w:tcBorders>
              <w:top w:val="nil"/>
              <w:left w:val="single" w:sz="4" w:space="0" w:color="auto"/>
              <w:bottom w:val="single" w:sz="4" w:space="0" w:color="auto"/>
              <w:right w:val="single" w:sz="4" w:space="0" w:color="auto"/>
            </w:tcBorders>
            <w:vAlign w:val="center"/>
            <w:hideMark/>
          </w:tcPr>
          <w:p w14:paraId="653621B3" w14:textId="77777777" w:rsidR="00ED2BAB" w:rsidRPr="00ED2BAB" w:rsidRDefault="00ED2BAB" w:rsidP="00ED2BAB">
            <w:pPr>
              <w:spacing w:after="0" w:line="240" w:lineRule="auto"/>
              <w:rPr>
                <w:rFonts w:ascii="Arial" w:eastAsia="Times New Roman" w:hAnsi="Arial" w:cs="Arial"/>
                <w:color w:val="000000"/>
                <w:lang w:eastAsia="tr-TR"/>
                <w14:ligatures w14:val="none"/>
              </w:rPr>
            </w:pPr>
          </w:p>
        </w:tc>
        <w:tc>
          <w:tcPr>
            <w:tcW w:w="1022" w:type="dxa"/>
            <w:vMerge/>
            <w:tcBorders>
              <w:top w:val="nil"/>
              <w:left w:val="single" w:sz="4" w:space="0" w:color="auto"/>
              <w:bottom w:val="single" w:sz="4" w:space="0" w:color="auto"/>
              <w:right w:val="single" w:sz="4" w:space="0" w:color="auto"/>
            </w:tcBorders>
            <w:vAlign w:val="center"/>
            <w:hideMark/>
          </w:tcPr>
          <w:p w14:paraId="68B7CBF5" w14:textId="77777777" w:rsidR="00ED2BAB" w:rsidRPr="00ED2BAB" w:rsidRDefault="00ED2BAB" w:rsidP="00ED2BAB">
            <w:pPr>
              <w:spacing w:after="0" w:line="240" w:lineRule="auto"/>
              <w:rPr>
                <w:rFonts w:ascii="Arial" w:eastAsia="Times New Roman" w:hAnsi="Arial" w:cs="Arial"/>
                <w:color w:val="000000"/>
                <w:lang w:eastAsia="tr-TR"/>
                <w14:ligatures w14:val="none"/>
              </w:rPr>
            </w:pPr>
          </w:p>
        </w:tc>
        <w:tc>
          <w:tcPr>
            <w:tcW w:w="125" w:type="dxa"/>
            <w:tcBorders>
              <w:top w:val="nil"/>
              <w:left w:val="nil"/>
              <w:bottom w:val="nil"/>
              <w:right w:val="nil"/>
            </w:tcBorders>
            <w:shd w:val="clear" w:color="auto" w:fill="auto"/>
            <w:noWrap/>
            <w:vAlign w:val="bottom"/>
            <w:hideMark/>
          </w:tcPr>
          <w:p w14:paraId="6E18607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p>
        </w:tc>
      </w:tr>
      <w:tr w:rsidR="00ED2BAB" w:rsidRPr="00ED2BAB" w14:paraId="30C829F6" w14:textId="77777777" w:rsidTr="00ED2BAB">
        <w:trPr>
          <w:trHeight w:val="301"/>
        </w:trPr>
        <w:tc>
          <w:tcPr>
            <w:tcW w:w="10788"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25158932"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DERMATOLOJİ</w:t>
            </w:r>
          </w:p>
        </w:tc>
        <w:tc>
          <w:tcPr>
            <w:tcW w:w="125" w:type="dxa"/>
            <w:vAlign w:val="center"/>
            <w:hideMark/>
          </w:tcPr>
          <w:p w14:paraId="463D17D5" w14:textId="77777777" w:rsidR="00ED2BAB" w:rsidRPr="00ED2BAB" w:rsidRDefault="00ED2BAB" w:rsidP="00ED2BAB">
            <w:pPr>
              <w:spacing w:after="0" w:line="240" w:lineRule="auto"/>
              <w:rPr>
                <w:rFonts w:ascii="Times New Roman" w:eastAsia="Times New Roman" w:hAnsi="Times New Roman" w:cs="Times New Roman"/>
                <w:sz w:val="20"/>
                <w:szCs w:val="20"/>
                <w:lang w:eastAsia="tr-TR"/>
                <w14:ligatures w14:val="none"/>
              </w:rPr>
            </w:pPr>
          </w:p>
        </w:tc>
      </w:tr>
      <w:tr w:rsidR="00ED2BAB" w:rsidRPr="00ED2BAB" w14:paraId="6048E2C2" w14:textId="77777777" w:rsidTr="00ED2BAB">
        <w:trPr>
          <w:trHeight w:val="301"/>
        </w:trPr>
        <w:tc>
          <w:tcPr>
            <w:tcW w:w="8537" w:type="dxa"/>
            <w:tcBorders>
              <w:top w:val="nil"/>
              <w:left w:val="single" w:sz="4" w:space="0" w:color="auto"/>
              <w:bottom w:val="single" w:sz="4" w:space="0" w:color="auto"/>
              <w:right w:val="single" w:sz="4" w:space="0" w:color="auto"/>
            </w:tcBorders>
            <w:shd w:val="clear" w:color="000000" w:fill="45B0E1"/>
            <w:vAlign w:val="center"/>
            <w:hideMark/>
          </w:tcPr>
          <w:p w14:paraId="09FE8535" w14:textId="77777777" w:rsidR="00ED2BAB" w:rsidRPr="00ED2BAB" w:rsidRDefault="00ED2BAB" w:rsidP="00ED2BAB">
            <w:pPr>
              <w:spacing w:after="0" w:line="240" w:lineRule="auto"/>
              <w:jc w:val="both"/>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Konu</w:t>
            </w:r>
          </w:p>
        </w:tc>
        <w:tc>
          <w:tcPr>
            <w:tcW w:w="1228" w:type="dxa"/>
            <w:tcBorders>
              <w:top w:val="nil"/>
              <w:left w:val="nil"/>
              <w:bottom w:val="single" w:sz="4" w:space="0" w:color="auto"/>
              <w:right w:val="single" w:sz="4" w:space="0" w:color="auto"/>
            </w:tcBorders>
            <w:shd w:val="clear" w:color="000000" w:fill="45B0E1"/>
            <w:vAlign w:val="center"/>
            <w:hideMark/>
          </w:tcPr>
          <w:p w14:paraId="0448F6A2"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Türü</w:t>
            </w:r>
          </w:p>
        </w:tc>
        <w:tc>
          <w:tcPr>
            <w:tcW w:w="1022" w:type="dxa"/>
            <w:tcBorders>
              <w:top w:val="nil"/>
              <w:left w:val="nil"/>
              <w:bottom w:val="single" w:sz="4" w:space="0" w:color="auto"/>
              <w:right w:val="single" w:sz="4" w:space="0" w:color="auto"/>
            </w:tcBorders>
            <w:shd w:val="clear" w:color="000000" w:fill="45B0E1"/>
            <w:vAlign w:val="center"/>
            <w:hideMark/>
          </w:tcPr>
          <w:p w14:paraId="7E2A570D" w14:textId="77777777" w:rsidR="00ED2BAB" w:rsidRPr="00ED2BAB" w:rsidRDefault="00ED2BAB" w:rsidP="00ED2BAB">
            <w:pPr>
              <w:spacing w:after="0" w:line="240" w:lineRule="auto"/>
              <w:jc w:val="center"/>
              <w:rPr>
                <w:rFonts w:ascii="Arial" w:eastAsia="Times New Roman" w:hAnsi="Arial" w:cs="Arial"/>
                <w:b/>
                <w:bCs/>
                <w:color w:val="000000"/>
                <w:lang w:eastAsia="tr-TR"/>
                <w14:ligatures w14:val="none"/>
              </w:rPr>
            </w:pPr>
            <w:r w:rsidRPr="00ED2BAB">
              <w:rPr>
                <w:rFonts w:ascii="Arial" w:eastAsia="Times New Roman" w:hAnsi="Arial" w:cs="Arial"/>
                <w:b/>
                <w:bCs/>
                <w:color w:val="000000"/>
                <w:lang w:eastAsia="tr-TR"/>
                <w14:ligatures w14:val="none"/>
              </w:rPr>
              <w:t>Saat</w:t>
            </w:r>
          </w:p>
        </w:tc>
        <w:tc>
          <w:tcPr>
            <w:tcW w:w="125" w:type="dxa"/>
            <w:vAlign w:val="center"/>
            <w:hideMark/>
          </w:tcPr>
          <w:p w14:paraId="395A8263" w14:textId="77777777" w:rsidR="00ED2BAB" w:rsidRPr="00ED2BAB" w:rsidRDefault="00ED2BAB" w:rsidP="00ED2BAB">
            <w:pPr>
              <w:spacing w:after="0" w:line="240" w:lineRule="auto"/>
              <w:rPr>
                <w:rFonts w:ascii="Times New Roman" w:eastAsia="Times New Roman" w:hAnsi="Times New Roman" w:cs="Times New Roman"/>
                <w:sz w:val="20"/>
                <w:szCs w:val="20"/>
                <w:lang w:eastAsia="tr-TR"/>
                <w14:ligatures w14:val="none"/>
              </w:rPr>
            </w:pPr>
          </w:p>
        </w:tc>
      </w:tr>
      <w:tr w:rsidR="00ED2BAB" w:rsidRPr="00ED2BAB" w14:paraId="2F071F83" w14:textId="77777777" w:rsidTr="00ED2BAB">
        <w:trPr>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673021AA"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Derinin yapısı, anatomisi, fizyolojisi ve dermatolojik tedavi prensipleri</w:t>
            </w:r>
          </w:p>
        </w:tc>
        <w:tc>
          <w:tcPr>
            <w:tcW w:w="1228" w:type="dxa"/>
            <w:tcBorders>
              <w:top w:val="nil"/>
              <w:left w:val="nil"/>
              <w:bottom w:val="single" w:sz="4" w:space="0" w:color="auto"/>
              <w:right w:val="single" w:sz="4" w:space="0" w:color="auto"/>
            </w:tcBorders>
            <w:shd w:val="clear" w:color="auto" w:fill="auto"/>
            <w:vAlign w:val="center"/>
            <w:hideMark/>
          </w:tcPr>
          <w:p w14:paraId="3C8853E5"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55074990"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c>
          <w:tcPr>
            <w:tcW w:w="125" w:type="dxa"/>
            <w:vAlign w:val="center"/>
            <w:hideMark/>
          </w:tcPr>
          <w:p w14:paraId="139DFD32" w14:textId="77777777" w:rsidR="00ED2BAB" w:rsidRPr="00ED2BAB" w:rsidRDefault="00ED2BAB" w:rsidP="00ED2BAB">
            <w:pPr>
              <w:spacing w:after="0" w:line="240" w:lineRule="auto"/>
              <w:rPr>
                <w:rFonts w:ascii="Times New Roman" w:eastAsia="Times New Roman" w:hAnsi="Times New Roman" w:cs="Times New Roman"/>
                <w:sz w:val="20"/>
                <w:szCs w:val="20"/>
                <w:lang w:eastAsia="tr-TR"/>
                <w14:ligatures w14:val="none"/>
              </w:rPr>
            </w:pPr>
          </w:p>
        </w:tc>
      </w:tr>
      <w:tr w:rsidR="00ED2BAB" w:rsidRPr="00ED2BAB" w14:paraId="3FEF0BC0" w14:textId="77777777" w:rsidTr="00ED2BAB">
        <w:trPr>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3F50AED8"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Deri hastalıklarının tanımlanması ve elementer lezyonlar</w:t>
            </w:r>
          </w:p>
        </w:tc>
        <w:tc>
          <w:tcPr>
            <w:tcW w:w="1228" w:type="dxa"/>
            <w:tcBorders>
              <w:top w:val="nil"/>
              <w:left w:val="nil"/>
              <w:bottom w:val="single" w:sz="4" w:space="0" w:color="auto"/>
              <w:right w:val="single" w:sz="4" w:space="0" w:color="auto"/>
            </w:tcBorders>
            <w:shd w:val="clear" w:color="auto" w:fill="auto"/>
            <w:vAlign w:val="center"/>
            <w:hideMark/>
          </w:tcPr>
          <w:p w14:paraId="15506E89"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9AD3DF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c>
          <w:tcPr>
            <w:tcW w:w="125" w:type="dxa"/>
            <w:vAlign w:val="center"/>
            <w:hideMark/>
          </w:tcPr>
          <w:p w14:paraId="162FB993" w14:textId="77777777" w:rsidR="00ED2BAB" w:rsidRPr="00ED2BAB" w:rsidRDefault="00ED2BAB" w:rsidP="00ED2BAB">
            <w:pPr>
              <w:spacing w:after="0" w:line="240" w:lineRule="auto"/>
              <w:rPr>
                <w:rFonts w:ascii="Times New Roman" w:eastAsia="Times New Roman" w:hAnsi="Times New Roman" w:cs="Times New Roman"/>
                <w:sz w:val="20"/>
                <w:szCs w:val="20"/>
                <w:lang w:eastAsia="tr-TR"/>
                <w14:ligatures w14:val="none"/>
              </w:rPr>
            </w:pPr>
          </w:p>
        </w:tc>
      </w:tr>
      <w:tr w:rsidR="00ED2BAB" w:rsidRPr="00ED2BAB" w14:paraId="66407D80" w14:textId="77777777" w:rsidTr="00ED2BAB">
        <w:trPr>
          <w:trHeight w:val="301"/>
        </w:trPr>
        <w:tc>
          <w:tcPr>
            <w:tcW w:w="8537" w:type="dxa"/>
            <w:tcBorders>
              <w:top w:val="nil"/>
              <w:left w:val="single" w:sz="4" w:space="0" w:color="auto"/>
              <w:bottom w:val="single" w:sz="4" w:space="0" w:color="auto"/>
              <w:right w:val="single" w:sz="4" w:space="0" w:color="auto"/>
            </w:tcBorders>
            <w:shd w:val="clear" w:color="auto" w:fill="auto"/>
            <w:vAlign w:val="center"/>
            <w:hideMark/>
          </w:tcPr>
          <w:p w14:paraId="50A2AC4D" w14:textId="77777777" w:rsidR="00ED2BAB" w:rsidRPr="00ED2BAB" w:rsidRDefault="00ED2BAB" w:rsidP="00ED2BAB">
            <w:pPr>
              <w:spacing w:after="0" w:line="240" w:lineRule="auto"/>
              <w:jc w:val="both"/>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Deri hastalıklarında tanı yöntemleri ve fenomenler</w:t>
            </w:r>
          </w:p>
        </w:tc>
        <w:tc>
          <w:tcPr>
            <w:tcW w:w="1228" w:type="dxa"/>
            <w:tcBorders>
              <w:top w:val="nil"/>
              <w:left w:val="nil"/>
              <w:bottom w:val="single" w:sz="4" w:space="0" w:color="auto"/>
              <w:right w:val="single" w:sz="4" w:space="0" w:color="auto"/>
            </w:tcBorders>
            <w:shd w:val="clear" w:color="auto" w:fill="auto"/>
            <w:vAlign w:val="center"/>
            <w:hideMark/>
          </w:tcPr>
          <w:p w14:paraId="0BB8E0DD"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Teorik</w:t>
            </w:r>
          </w:p>
        </w:tc>
        <w:tc>
          <w:tcPr>
            <w:tcW w:w="1022" w:type="dxa"/>
            <w:tcBorders>
              <w:top w:val="nil"/>
              <w:left w:val="nil"/>
              <w:bottom w:val="single" w:sz="4" w:space="0" w:color="auto"/>
              <w:right w:val="single" w:sz="4" w:space="0" w:color="auto"/>
            </w:tcBorders>
            <w:shd w:val="clear" w:color="auto" w:fill="auto"/>
            <w:vAlign w:val="center"/>
            <w:hideMark/>
          </w:tcPr>
          <w:p w14:paraId="4E973E6C" w14:textId="77777777" w:rsidR="00ED2BAB" w:rsidRPr="00ED2BAB" w:rsidRDefault="00ED2BAB" w:rsidP="00ED2BAB">
            <w:pPr>
              <w:spacing w:after="0" w:line="240" w:lineRule="auto"/>
              <w:jc w:val="center"/>
              <w:rPr>
                <w:rFonts w:ascii="Arial" w:eastAsia="Times New Roman" w:hAnsi="Arial" w:cs="Arial"/>
                <w:color w:val="000000"/>
                <w:lang w:eastAsia="tr-TR"/>
                <w14:ligatures w14:val="none"/>
              </w:rPr>
            </w:pPr>
            <w:r w:rsidRPr="00ED2BAB">
              <w:rPr>
                <w:rFonts w:ascii="Arial" w:eastAsia="Times New Roman" w:hAnsi="Arial" w:cs="Arial"/>
                <w:color w:val="000000"/>
                <w:lang w:eastAsia="tr-TR"/>
                <w14:ligatures w14:val="none"/>
              </w:rPr>
              <w:t>1</w:t>
            </w:r>
          </w:p>
        </w:tc>
        <w:tc>
          <w:tcPr>
            <w:tcW w:w="125" w:type="dxa"/>
            <w:vAlign w:val="center"/>
            <w:hideMark/>
          </w:tcPr>
          <w:p w14:paraId="1B42A1A8" w14:textId="77777777" w:rsidR="00ED2BAB" w:rsidRPr="00ED2BAB" w:rsidRDefault="00ED2BAB" w:rsidP="00ED2BAB">
            <w:pPr>
              <w:spacing w:after="0" w:line="240" w:lineRule="auto"/>
              <w:rPr>
                <w:rFonts w:ascii="Times New Roman" w:eastAsia="Times New Roman" w:hAnsi="Times New Roman" w:cs="Times New Roman"/>
                <w:sz w:val="20"/>
                <w:szCs w:val="20"/>
                <w:lang w:eastAsia="tr-TR"/>
                <w14:ligatures w14:val="none"/>
              </w:rPr>
            </w:pPr>
          </w:p>
        </w:tc>
      </w:tr>
    </w:tbl>
    <w:p w14:paraId="5076701F" w14:textId="77777777" w:rsidR="00D547F4" w:rsidRPr="005C19F4" w:rsidRDefault="00D547F4" w:rsidP="00D547F4">
      <w:pPr>
        <w:spacing w:after="0" w:line="276" w:lineRule="auto"/>
        <w:rPr>
          <w:rFonts w:ascii="Arial" w:hAnsi="Arial" w:cs="Arial"/>
          <w:color w:val="000000" w:themeColor="text1"/>
        </w:rPr>
      </w:pPr>
      <w:r w:rsidRPr="005C19F4">
        <w:rPr>
          <w:rFonts w:ascii="Arial" w:hAnsi="Arial" w:cs="Arial"/>
          <w:color w:val="000000" w:themeColor="text1"/>
        </w:rPr>
        <w:br w:type="page"/>
      </w:r>
    </w:p>
    <w:p w14:paraId="6AB829A1" w14:textId="77777777" w:rsidR="00D547F4" w:rsidRPr="005C19F4" w:rsidRDefault="00D547F4" w:rsidP="00B23BEA">
      <w:pPr>
        <w:shd w:val="clear" w:color="auto" w:fill="45B0E1" w:themeFill="accent1" w:themeFillTint="99"/>
        <w:spacing w:after="0" w:line="276" w:lineRule="auto"/>
        <w:jc w:val="center"/>
        <w:rPr>
          <w:rFonts w:ascii="Arial" w:eastAsia="Times New Roman" w:hAnsi="Arial" w:cs="Arial"/>
          <w:b/>
          <w:color w:val="000000" w:themeColor="text1"/>
          <w:sz w:val="28"/>
          <w:szCs w:val="28"/>
        </w:rPr>
      </w:pPr>
      <w:bookmarkStart w:id="20" w:name="_heading=h.lnxbz9" w:colFirst="0" w:colLast="0"/>
      <w:bookmarkEnd w:id="20"/>
      <w:r w:rsidRPr="005C19F4">
        <w:rPr>
          <w:rFonts w:ascii="Arial" w:eastAsia="Times New Roman" w:hAnsi="Arial" w:cs="Arial"/>
          <w:b/>
          <w:color w:val="000000" w:themeColor="text1"/>
          <w:sz w:val="28"/>
          <w:szCs w:val="28"/>
        </w:rPr>
        <w:lastRenderedPageBreak/>
        <w:t>HALK SAĞLIĞI/ADLİ TIP/ETİK ve KLİNİK BECERİLER DERS KURULU</w:t>
      </w:r>
    </w:p>
    <w:p w14:paraId="4F0B251D" w14:textId="15E4D4C8" w:rsidR="003E1DA4" w:rsidRPr="005C19F4" w:rsidRDefault="003E1DA4" w:rsidP="00B23BEA">
      <w:pPr>
        <w:shd w:val="clear" w:color="auto" w:fill="45B0E1" w:themeFill="accent1" w:themeFillTint="99"/>
        <w:spacing w:after="0" w:line="276" w:lineRule="auto"/>
        <w:jc w:val="center"/>
        <w:rPr>
          <w:rFonts w:ascii="Arial" w:eastAsia="Times New Roman" w:hAnsi="Arial" w:cs="Arial"/>
          <w:b/>
          <w:color w:val="000000" w:themeColor="text1"/>
          <w:sz w:val="28"/>
          <w:szCs w:val="28"/>
        </w:rPr>
      </w:pPr>
      <w:r w:rsidRPr="005C19F4">
        <w:rPr>
          <w:rFonts w:ascii="Arial" w:eastAsia="Times New Roman" w:hAnsi="Arial" w:cs="Arial"/>
          <w:b/>
          <w:color w:val="000000" w:themeColor="text1"/>
          <w:sz w:val="28"/>
          <w:szCs w:val="28"/>
        </w:rPr>
        <w:t>DIII</w:t>
      </w:r>
      <w:r w:rsidR="00B23BEA" w:rsidRPr="005C19F4">
        <w:rPr>
          <w:rFonts w:ascii="Arial" w:eastAsia="Times New Roman" w:hAnsi="Arial" w:cs="Arial"/>
          <w:b/>
          <w:color w:val="000000" w:themeColor="text1"/>
          <w:sz w:val="28"/>
          <w:szCs w:val="28"/>
        </w:rPr>
        <w:t xml:space="preserve"> – KURUL VII</w:t>
      </w:r>
    </w:p>
    <w:p w14:paraId="3621F38F" w14:textId="77777777" w:rsidR="00D547F4" w:rsidRPr="005C19F4" w:rsidRDefault="00D547F4" w:rsidP="00D547F4">
      <w:pPr>
        <w:spacing w:after="0" w:line="276" w:lineRule="auto"/>
        <w:jc w:val="center"/>
        <w:rPr>
          <w:rFonts w:ascii="Arial" w:eastAsia="Times New Roman" w:hAnsi="Arial" w:cs="Arial"/>
          <w:b/>
          <w:color w:val="000000" w:themeColor="text1"/>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2"/>
        <w:gridCol w:w="3814"/>
        <w:gridCol w:w="1538"/>
        <w:gridCol w:w="1538"/>
        <w:gridCol w:w="1538"/>
      </w:tblGrid>
      <w:tr w:rsidR="00845552" w:rsidRPr="005C19F4" w14:paraId="599C2C45" w14:textId="77777777" w:rsidTr="0073070C">
        <w:trPr>
          <w:jc w:val="center"/>
        </w:trPr>
        <w:tc>
          <w:tcPr>
            <w:tcW w:w="2062" w:type="dxa"/>
            <w:shd w:val="clear" w:color="auto" w:fill="45B0E1"/>
            <w:vAlign w:val="center"/>
          </w:tcPr>
          <w:p w14:paraId="579CB5A4" w14:textId="776BBCF1"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KURUL DERSİNİN KODU</w:t>
            </w:r>
          </w:p>
        </w:tc>
        <w:tc>
          <w:tcPr>
            <w:tcW w:w="3814" w:type="dxa"/>
            <w:shd w:val="clear" w:color="auto" w:fill="45B0E1"/>
            <w:vAlign w:val="center"/>
          </w:tcPr>
          <w:p w14:paraId="544AE9F8"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KURUL DERSİNİN</w:t>
            </w:r>
          </w:p>
          <w:p w14:paraId="0F51B0BB" w14:textId="58FEBD9D"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ADI</w:t>
            </w:r>
          </w:p>
        </w:tc>
        <w:tc>
          <w:tcPr>
            <w:tcW w:w="1538" w:type="dxa"/>
            <w:shd w:val="clear" w:color="auto" w:fill="45B0E1"/>
            <w:vAlign w:val="center"/>
          </w:tcPr>
          <w:p w14:paraId="4BF5BEFD" w14:textId="51BACD59"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TEORİK DERS SAATİ</w:t>
            </w:r>
          </w:p>
        </w:tc>
        <w:tc>
          <w:tcPr>
            <w:tcW w:w="1538" w:type="dxa"/>
            <w:shd w:val="clear" w:color="auto" w:fill="45B0E1"/>
            <w:vAlign w:val="center"/>
          </w:tcPr>
          <w:p w14:paraId="60FC94A9"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PRATİK</w:t>
            </w:r>
          </w:p>
          <w:p w14:paraId="595735D3" w14:textId="54E00071"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c>
          <w:tcPr>
            <w:tcW w:w="1538" w:type="dxa"/>
            <w:shd w:val="clear" w:color="auto" w:fill="45B0E1"/>
            <w:vAlign w:val="center"/>
          </w:tcPr>
          <w:p w14:paraId="685C38C9" w14:textId="77777777" w:rsidR="00845552" w:rsidRPr="005C19F4" w:rsidRDefault="00845552" w:rsidP="00845552">
            <w:pPr>
              <w:spacing w:after="0" w:line="276" w:lineRule="auto"/>
              <w:jc w:val="center"/>
              <w:rPr>
                <w:rFonts w:ascii="Arial" w:hAnsi="Arial" w:cs="Arial"/>
                <w:b/>
                <w:color w:val="000000" w:themeColor="text1"/>
                <w:sz w:val="16"/>
                <w:szCs w:val="16"/>
              </w:rPr>
            </w:pPr>
            <w:r w:rsidRPr="005C19F4">
              <w:rPr>
                <w:rFonts w:ascii="Arial" w:hAnsi="Arial" w:cs="Arial"/>
                <w:b/>
                <w:color w:val="000000" w:themeColor="text1"/>
                <w:sz w:val="16"/>
                <w:szCs w:val="16"/>
              </w:rPr>
              <w:t>TOPLAM</w:t>
            </w:r>
          </w:p>
          <w:p w14:paraId="299F26B1" w14:textId="34FB6AEF" w:rsidR="00845552" w:rsidRPr="005C19F4" w:rsidRDefault="00845552" w:rsidP="00845552">
            <w:pPr>
              <w:spacing w:after="0" w:line="276" w:lineRule="auto"/>
              <w:jc w:val="center"/>
              <w:rPr>
                <w:rFonts w:ascii="Arial" w:hAnsi="Arial" w:cs="Arial"/>
                <w:b/>
                <w:color w:val="000000" w:themeColor="text1"/>
                <w:sz w:val="20"/>
                <w:szCs w:val="20"/>
              </w:rPr>
            </w:pPr>
            <w:r w:rsidRPr="005C19F4">
              <w:rPr>
                <w:rFonts w:ascii="Arial" w:hAnsi="Arial" w:cs="Arial"/>
                <w:b/>
                <w:color w:val="000000" w:themeColor="text1"/>
                <w:sz w:val="16"/>
                <w:szCs w:val="16"/>
              </w:rPr>
              <w:t>DERS SAATİ</w:t>
            </w:r>
          </w:p>
        </w:tc>
      </w:tr>
      <w:tr w:rsidR="00B73A79" w:rsidRPr="005C19F4" w14:paraId="47E0422D" w14:textId="77777777" w:rsidTr="00ED2BAB">
        <w:trPr>
          <w:jc w:val="center"/>
        </w:trPr>
        <w:tc>
          <w:tcPr>
            <w:tcW w:w="2062" w:type="dxa"/>
            <w:shd w:val="clear" w:color="auto" w:fill="auto"/>
            <w:vAlign w:val="center"/>
          </w:tcPr>
          <w:p w14:paraId="575B26FC" w14:textId="77777777" w:rsidR="00B73A79" w:rsidRPr="00ED2BAB"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5EF37C2B" w14:textId="3820CA22" w:rsidR="00B73A79" w:rsidRPr="00ED2BAB" w:rsidRDefault="00B73A79" w:rsidP="00B73A79">
            <w:pPr>
              <w:spacing w:after="0" w:line="276" w:lineRule="auto"/>
              <w:rPr>
                <w:rFonts w:ascii="Arial" w:hAnsi="Arial" w:cs="Arial"/>
                <w:color w:val="000000" w:themeColor="text1"/>
              </w:rPr>
            </w:pPr>
            <w:r w:rsidRPr="00ED2BAB">
              <w:rPr>
                <w:rFonts w:ascii="Arial" w:hAnsi="Arial" w:cs="Arial"/>
                <w:color w:val="000000" w:themeColor="text1"/>
              </w:rPr>
              <w:t>Sınav Değerlendirme Dersi</w:t>
            </w:r>
          </w:p>
        </w:tc>
        <w:tc>
          <w:tcPr>
            <w:tcW w:w="1538" w:type="dxa"/>
            <w:shd w:val="clear" w:color="auto" w:fill="auto"/>
            <w:vAlign w:val="center"/>
          </w:tcPr>
          <w:p w14:paraId="3DEF69AB" w14:textId="18A1DF40" w:rsidR="00B73A79" w:rsidRPr="00ED2BAB" w:rsidRDefault="00B73A79" w:rsidP="00B73A79">
            <w:pPr>
              <w:spacing w:after="0" w:line="276" w:lineRule="auto"/>
              <w:jc w:val="center"/>
              <w:rPr>
                <w:rFonts w:ascii="Arial" w:hAnsi="Arial" w:cs="Arial"/>
                <w:color w:val="000000" w:themeColor="text1"/>
              </w:rPr>
            </w:pPr>
            <w:r w:rsidRPr="00ED2BAB">
              <w:rPr>
                <w:rFonts w:ascii="Arial" w:hAnsi="Arial" w:cs="Arial"/>
                <w:color w:val="000000" w:themeColor="text1"/>
              </w:rPr>
              <w:t>2</w:t>
            </w:r>
          </w:p>
        </w:tc>
        <w:tc>
          <w:tcPr>
            <w:tcW w:w="1538" w:type="dxa"/>
            <w:shd w:val="clear" w:color="auto" w:fill="auto"/>
            <w:vAlign w:val="center"/>
          </w:tcPr>
          <w:p w14:paraId="24B59C1D" w14:textId="7BF59EDC" w:rsidR="00B73A79" w:rsidRPr="00ED2BAB" w:rsidRDefault="00B73A79" w:rsidP="00B73A79">
            <w:pPr>
              <w:spacing w:after="0" w:line="276" w:lineRule="auto"/>
              <w:jc w:val="center"/>
              <w:rPr>
                <w:rFonts w:ascii="Arial" w:hAnsi="Arial" w:cs="Arial"/>
                <w:color w:val="000000" w:themeColor="text1"/>
              </w:rPr>
            </w:pPr>
            <w:r w:rsidRPr="00ED2BAB">
              <w:rPr>
                <w:rFonts w:ascii="Arial" w:hAnsi="Arial" w:cs="Arial"/>
                <w:color w:val="000000" w:themeColor="text1"/>
              </w:rPr>
              <w:t>0</w:t>
            </w:r>
          </w:p>
        </w:tc>
        <w:tc>
          <w:tcPr>
            <w:tcW w:w="1538" w:type="dxa"/>
            <w:shd w:val="clear" w:color="auto" w:fill="auto"/>
            <w:vAlign w:val="center"/>
          </w:tcPr>
          <w:p w14:paraId="6632D9F4" w14:textId="5667A226" w:rsidR="00B73A79" w:rsidRPr="00ED2BAB" w:rsidRDefault="00B73A79" w:rsidP="00B73A79">
            <w:pPr>
              <w:spacing w:after="0" w:line="276" w:lineRule="auto"/>
              <w:jc w:val="center"/>
              <w:rPr>
                <w:rFonts w:ascii="Arial" w:hAnsi="Arial" w:cs="Arial"/>
                <w:color w:val="000000" w:themeColor="text1"/>
              </w:rPr>
            </w:pPr>
            <w:r w:rsidRPr="00ED2BAB">
              <w:rPr>
                <w:rFonts w:ascii="Arial" w:hAnsi="Arial" w:cs="Arial"/>
                <w:color w:val="000000" w:themeColor="text1"/>
              </w:rPr>
              <w:t>2</w:t>
            </w:r>
          </w:p>
        </w:tc>
      </w:tr>
      <w:tr w:rsidR="00B73A79" w:rsidRPr="005C19F4" w14:paraId="768F1B35" w14:textId="77777777" w:rsidTr="00ED2BAB">
        <w:trPr>
          <w:jc w:val="center"/>
        </w:trPr>
        <w:tc>
          <w:tcPr>
            <w:tcW w:w="2062" w:type="dxa"/>
            <w:shd w:val="clear" w:color="auto" w:fill="auto"/>
            <w:vAlign w:val="center"/>
          </w:tcPr>
          <w:p w14:paraId="5D964133" w14:textId="77777777" w:rsidR="00B73A79" w:rsidRPr="00ED2BAB"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68501FC9" w14:textId="60C481E4" w:rsidR="00B73A79" w:rsidRPr="00ED2BAB" w:rsidRDefault="00B73A79" w:rsidP="00B73A79">
            <w:pPr>
              <w:spacing w:after="0" w:line="276" w:lineRule="auto"/>
              <w:rPr>
                <w:rFonts w:ascii="Arial" w:eastAsia="Times New Roman" w:hAnsi="Arial" w:cs="Arial"/>
                <w:color w:val="000000" w:themeColor="text1"/>
              </w:rPr>
            </w:pPr>
            <w:r w:rsidRPr="00ED2BAB">
              <w:rPr>
                <w:rFonts w:ascii="Arial" w:hAnsi="Arial" w:cs="Arial"/>
                <w:color w:val="000000" w:themeColor="text1"/>
              </w:rPr>
              <w:t>Baş Koordinatörlük Geri Bildirim Dersi</w:t>
            </w:r>
          </w:p>
        </w:tc>
        <w:tc>
          <w:tcPr>
            <w:tcW w:w="1538" w:type="dxa"/>
            <w:shd w:val="clear" w:color="auto" w:fill="auto"/>
            <w:vAlign w:val="center"/>
          </w:tcPr>
          <w:p w14:paraId="64E04F30" w14:textId="6DB7EBDB" w:rsidR="00B73A79" w:rsidRPr="00ED2BAB" w:rsidRDefault="00B73A79" w:rsidP="00B73A79">
            <w:pPr>
              <w:spacing w:after="0" w:line="276" w:lineRule="auto"/>
              <w:jc w:val="center"/>
              <w:rPr>
                <w:rFonts w:ascii="Arial" w:eastAsia="Times New Roman" w:hAnsi="Arial" w:cs="Arial"/>
                <w:color w:val="000000" w:themeColor="text1"/>
              </w:rPr>
            </w:pPr>
            <w:r w:rsidRPr="00ED2BAB">
              <w:rPr>
                <w:rFonts w:ascii="Arial" w:hAnsi="Arial" w:cs="Arial"/>
                <w:color w:val="000000" w:themeColor="text1"/>
              </w:rPr>
              <w:t>2</w:t>
            </w:r>
          </w:p>
        </w:tc>
        <w:tc>
          <w:tcPr>
            <w:tcW w:w="1538" w:type="dxa"/>
            <w:shd w:val="clear" w:color="auto" w:fill="auto"/>
            <w:vAlign w:val="center"/>
          </w:tcPr>
          <w:p w14:paraId="0C4AD73B" w14:textId="43E01D34" w:rsidR="00B73A79" w:rsidRPr="00ED2BAB" w:rsidRDefault="00B73A79" w:rsidP="00B73A79">
            <w:pPr>
              <w:spacing w:after="0" w:line="276" w:lineRule="auto"/>
              <w:jc w:val="center"/>
              <w:rPr>
                <w:rFonts w:ascii="Arial" w:eastAsia="Times New Roman" w:hAnsi="Arial" w:cs="Arial"/>
                <w:color w:val="000000" w:themeColor="text1"/>
              </w:rPr>
            </w:pPr>
            <w:r w:rsidRPr="00ED2BAB">
              <w:rPr>
                <w:rFonts w:ascii="Arial" w:hAnsi="Arial" w:cs="Arial"/>
                <w:color w:val="000000" w:themeColor="text1"/>
              </w:rPr>
              <w:t>0</w:t>
            </w:r>
          </w:p>
        </w:tc>
        <w:tc>
          <w:tcPr>
            <w:tcW w:w="1538" w:type="dxa"/>
            <w:shd w:val="clear" w:color="auto" w:fill="auto"/>
            <w:vAlign w:val="center"/>
          </w:tcPr>
          <w:p w14:paraId="2E2FB067" w14:textId="07CD3C6B" w:rsidR="00B73A79" w:rsidRPr="00ED2BAB" w:rsidRDefault="00B73A79" w:rsidP="00B73A79">
            <w:pPr>
              <w:spacing w:after="0" w:line="276" w:lineRule="auto"/>
              <w:jc w:val="center"/>
              <w:rPr>
                <w:rFonts w:ascii="Arial" w:eastAsia="Times New Roman" w:hAnsi="Arial" w:cs="Arial"/>
                <w:color w:val="000000" w:themeColor="text1"/>
              </w:rPr>
            </w:pPr>
            <w:r w:rsidRPr="00ED2BAB">
              <w:rPr>
                <w:rFonts w:ascii="Arial" w:hAnsi="Arial" w:cs="Arial"/>
                <w:color w:val="000000" w:themeColor="text1"/>
              </w:rPr>
              <w:t>2</w:t>
            </w:r>
          </w:p>
        </w:tc>
      </w:tr>
      <w:tr w:rsidR="00B73A79" w:rsidRPr="005C19F4" w14:paraId="515BFED7" w14:textId="77777777" w:rsidTr="00ED2BAB">
        <w:trPr>
          <w:jc w:val="center"/>
        </w:trPr>
        <w:tc>
          <w:tcPr>
            <w:tcW w:w="2062" w:type="dxa"/>
            <w:shd w:val="clear" w:color="auto" w:fill="auto"/>
            <w:vAlign w:val="center"/>
          </w:tcPr>
          <w:p w14:paraId="01579EB4" w14:textId="77777777" w:rsidR="00B73A79" w:rsidRPr="00ED2BAB"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19701784" w14:textId="258C490A" w:rsidR="00B73A79" w:rsidRPr="00ED2BAB" w:rsidRDefault="00C74475" w:rsidP="00B73A79">
            <w:pPr>
              <w:spacing w:after="0" w:line="276" w:lineRule="auto"/>
              <w:rPr>
                <w:rFonts w:ascii="Arial" w:hAnsi="Arial" w:cs="Arial"/>
                <w:color w:val="000000" w:themeColor="text1"/>
              </w:rPr>
            </w:pPr>
            <w:r w:rsidRPr="00ED2BAB">
              <w:rPr>
                <w:rFonts w:ascii="Arial" w:hAnsi="Arial" w:cs="Arial"/>
                <w:color w:val="000000" w:themeColor="text1"/>
              </w:rPr>
              <w:t>Ders Kuruluna Giriş Dersi</w:t>
            </w:r>
          </w:p>
        </w:tc>
        <w:tc>
          <w:tcPr>
            <w:tcW w:w="1538" w:type="dxa"/>
            <w:shd w:val="clear" w:color="auto" w:fill="auto"/>
            <w:vAlign w:val="center"/>
          </w:tcPr>
          <w:p w14:paraId="7C42D84D" w14:textId="3C41C5B1" w:rsidR="00B73A79" w:rsidRPr="00ED2BAB" w:rsidRDefault="00B73A79" w:rsidP="00B73A79">
            <w:pPr>
              <w:spacing w:after="0" w:line="276" w:lineRule="auto"/>
              <w:jc w:val="center"/>
              <w:rPr>
                <w:rFonts w:ascii="Arial" w:hAnsi="Arial" w:cs="Arial"/>
                <w:color w:val="000000" w:themeColor="text1"/>
              </w:rPr>
            </w:pPr>
            <w:r w:rsidRPr="00ED2BAB">
              <w:rPr>
                <w:rFonts w:ascii="Arial" w:hAnsi="Arial" w:cs="Arial"/>
                <w:color w:val="000000" w:themeColor="text1"/>
              </w:rPr>
              <w:t>2</w:t>
            </w:r>
          </w:p>
        </w:tc>
        <w:tc>
          <w:tcPr>
            <w:tcW w:w="1538" w:type="dxa"/>
            <w:shd w:val="clear" w:color="auto" w:fill="auto"/>
            <w:vAlign w:val="center"/>
          </w:tcPr>
          <w:p w14:paraId="2B70F3E7" w14:textId="260E8DC8" w:rsidR="00B73A79" w:rsidRPr="00ED2BAB" w:rsidRDefault="00B73A79" w:rsidP="00B73A79">
            <w:pPr>
              <w:spacing w:after="0" w:line="276" w:lineRule="auto"/>
              <w:jc w:val="center"/>
              <w:rPr>
                <w:rFonts w:ascii="Arial" w:hAnsi="Arial" w:cs="Arial"/>
                <w:color w:val="000000" w:themeColor="text1"/>
              </w:rPr>
            </w:pPr>
            <w:r w:rsidRPr="00ED2BAB">
              <w:rPr>
                <w:rFonts w:ascii="Arial" w:hAnsi="Arial" w:cs="Arial"/>
                <w:color w:val="000000" w:themeColor="text1"/>
              </w:rPr>
              <w:t>0</w:t>
            </w:r>
          </w:p>
        </w:tc>
        <w:tc>
          <w:tcPr>
            <w:tcW w:w="1538" w:type="dxa"/>
            <w:shd w:val="clear" w:color="auto" w:fill="auto"/>
            <w:vAlign w:val="center"/>
          </w:tcPr>
          <w:p w14:paraId="2749B2C5" w14:textId="26CD3F68" w:rsidR="00B73A79" w:rsidRPr="00ED2BAB" w:rsidRDefault="00B73A79" w:rsidP="00B73A79">
            <w:pPr>
              <w:spacing w:after="0" w:line="276" w:lineRule="auto"/>
              <w:jc w:val="center"/>
              <w:rPr>
                <w:rFonts w:ascii="Arial" w:hAnsi="Arial" w:cs="Arial"/>
                <w:color w:val="000000" w:themeColor="text1"/>
              </w:rPr>
            </w:pPr>
            <w:r w:rsidRPr="00ED2BAB">
              <w:rPr>
                <w:rFonts w:ascii="Arial" w:hAnsi="Arial" w:cs="Arial"/>
                <w:color w:val="000000" w:themeColor="text1"/>
              </w:rPr>
              <w:t>2</w:t>
            </w:r>
          </w:p>
        </w:tc>
      </w:tr>
      <w:tr w:rsidR="007E50F2" w:rsidRPr="005C19F4" w14:paraId="0B26A67B" w14:textId="77777777" w:rsidTr="00ED2BAB">
        <w:trPr>
          <w:jc w:val="center"/>
        </w:trPr>
        <w:tc>
          <w:tcPr>
            <w:tcW w:w="2062" w:type="dxa"/>
            <w:shd w:val="clear" w:color="auto" w:fill="auto"/>
            <w:vAlign w:val="center"/>
          </w:tcPr>
          <w:p w14:paraId="4DA75677" w14:textId="77777777" w:rsidR="007E50F2" w:rsidRPr="00ED2BAB" w:rsidRDefault="007E50F2" w:rsidP="00B73A79">
            <w:pPr>
              <w:spacing w:after="0" w:line="276" w:lineRule="auto"/>
              <w:rPr>
                <w:rFonts w:ascii="Arial" w:hAnsi="Arial" w:cs="Arial"/>
                <w:b/>
                <w:bCs/>
                <w:color w:val="000000" w:themeColor="text1"/>
              </w:rPr>
            </w:pPr>
          </w:p>
        </w:tc>
        <w:tc>
          <w:tcPr>
            <w:tcW w:w="3814" w:type="dxa"/>
            <w:shd w:val="clear" w:color="auto" w:fill="auto"/>
            <w:vAlign w:val="center"/>
          </w:tcPr>
          <w:p w14:paraId="27ACEA73" w14:textId="720794B8" w:rsidR="007E50F2" w:rsidRPr="00ED2BAB" w:rsidRDefault="007E50F2" w:rsidP="00B73A79">
            <w:pPr>
              <w:spacing w:after="0" w:line="276" w:lineRule="auto"/>
              <w:rPr>
                <w:rFonts w:ascii="Arial" w:hAnsi="Arial" w:cs="Arial"/>
                <w:color w:val="000000" w:themeColor="text1"/>
              </w:rPr>
            </w:pPr>
            <w:r w:rsidRPr="00ED2BAB">
              <w:rPr>
                <w:rFonts w:ascii="Arial" w:hAnsi="Arial" w:cs="Arial"/>
                <w:color w:val="000000" w:themeColor="text1"/>
              </w:rPr>
              <w:t>Adli Tıp</w:t>
            </w:r>
          </w:p>
        </w:tc>
        <w:tc>
          <w:tcPr>
            <w:tcW w:w="1538" w:type="dxa"/>
            <w:shd w:val="clear" w:color="auto" w:fill="auto"/>
            <w:vAlign w:val="center"/>
          </w:tcPr>
          <w:p w14:paraId="2FAB01BD" w14:textId="61D29C98" w:rsidR="007E50F2" w:rsidRPr="00ED2BAB" w:rsidRDefault="007E50F2" w:rsidP="00B73A79">
            <w:pPr>
              <w:spacing w:after="0" w:line="276" w:lineRule="auto"/>
              <w:jc w:val="center"/>
              <w:rPr>
                <w:rFonts w:ascii="Arial" w:hAnsi="Arial" w:cs="Arial"/>
                <w:color w:val="000000" w:themeColor="text1"/>
              </w:rPr>
            </w:pPr>
            <w:r w:rsidRPr="00ED2BAB">
              <w:rPr>
                <w:rFonts w:ascii="Arial" w:hAnsi="Arial" w:cs="Arial"/>
                <w:color w:val="000000" w:themeColor="text1"/>
              </w:rPr>
              <w:t>9</w:t>
            </w:r>
          </w:p>
        </w:tc>
        <w:tc>
          <w:tcPr>
            <w:tcW w:w="1538" w:type="dxa"/>
            <w:shd w:val="clear" w:color="auto" w:fill="auto"/>
            <w:vAlign w:val="center"/>
          </w:tcPr>
          <w:p w14:paraId="4E6E7FD5" w14:textId="67CE6F5F" w:rsidR="007E50F2" w:rsidRPr="00ED2BAB" w:rsidRDefault="007E50F2" w:rsidP="00B73A79">
            <w:pPr>
              <w:spacing w:after="0" w:line="276" w:lineRule="auto"/>
              <w:jc w:val="center"/>
              <w:rPr>
                <w:rFonts w:ascii="Arial" w:hAnsi="Arial" w:cs="Arial"/>
                <w:color w:val="000000" w:themeColor="text1"/>
              </w:rPr>
            </w:pPr>
            <w:r w:rsidRPr="00ED2BAB">
              <w:rPr>
                <w:rFonts w:ascii="Arial" w:hAnsi="Arial" w:cs="Arial"/>
                <w:color w:val="000000" w:themeColor="text1"/>
              </w:rPr>
              <w:t>0</w:t>
            </w:r>
          </w:p>
        </w:tc>
        <w:tc>
          <w:tcPr>
            <w:tcW w:w="1538" w:type="dxa"/>
            <w:shd w:val="clear" w:color="auto" w:fill="auto"/>
            <w:vAlign w:val="center"/>
          </w:tcPr>
          <w:p w14:paraId="002AF5DC" w14:textId="75938EE3" w:rsidR="007E50F2" w:rsidRPr="00ED2BAB" w:rsidRDefault="007E50F2" w:rsidP="00B73A79">
            <w:pPr>
              <w:spacing w:after="0" w:line="276" w:lineRule="auto"/>
              <w:jc w:val="center"/>
              <w:rPr>
                <w:rFonts w:ascii="Arial" w:hAnsi="Arial" w:cs="Arial"/>
                <w:color w:val="000000" w:themeColor="text1"/>
              </w:rPr>
            </w:pPr>
            <w:r w:rsidRPr="00ED2BAB">
              <w:rPr>
                <w:rFonts w:ascii="Arial" w:hAnsi="Arial" w:cs="Arial"/>
                <w:color w:val="000000" w:themeColor="text1"/>
              </w:rPr>
              <w:t>9</w:t>
            </w:r>
          </w:p>
        </w:tc>
      </w:tr>
      <w:tr w:rsidR="00B73A79" w:rsidRPr="005C19F4" w14:paraId="4C550783" w14:textId="77777777" w:rsidTr="00ED2BAB">
        <w:trPr>
          <w:jc w:val="center"/>
        </w:trPr>
        <w:tc>
          <w:tcPr>
            <w:tcW w:w="2062" w:type="dxa"/>
            <w:shd w:val="clear" w:color="auto" w:fill="auto"/>
            <w:vAlign w:val="center"/>
          </w:tcPr>
          <w:p w14:paraId="514C5EB0" w14:textId="77777777" w:rsidR="00B73A79" w:rsidRPr="00ED2BAB"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647A7271" w14:textId="77777777" w:rsidR="00B73A79" w:rsidRPr="00ED2BAB" w:rsidRDefault="00B73A79" w:rsidP="00B73A79">
            <w:pPr>
              <w:spacing w:after="0" w:line="276" w:lineRule="auto"/>
              <w:rPr>
                <w:rFonts w:ascii="Arial" w:eastAsia="Times New Roman" w:hAnsi="Arial" w:cs="Arial"/>
                <w:color w:val="000000" w:themeColor="text1"/>
              </w:rPr>
            </w:pPr>
            <w:r w:rsidRPr="00ED2BAB">
              <w:rPr>
                <w:rFonts w:ascii="Arial" w:eastAsia="Times New Roman" w:hAnsi="Arial" w:cs="Arial"/>
                <w:color w:val="000000" w:themeColor="text1"/>
              </w:rPr>
              <w:t>Aile Hekimliği</w:t>
            </w:r>
          </w:p>
          <w:p w14:paraId="79D964F2" w14:textId="48855222" w:rsidR="00B73A79" w:rsidRPr="00ED2BAB" w:rsidRDefault="00B73A79" w:rsidP="00B73A79">
            <w:pPr>
              <w:spacing w:after="0" w:line="276" w:lineRule="auto"/>
              <w:rPr>
                <w:rFonts w:ascii="Arial" w:hAnsi="Arial" w:cs="Arial"/>
                <w:color w:val="000000" w:themeColor="text1"/>
              </w:rPr>
            </w:pPr>
            <w:r w:rsidRPr="00ED2BAB">
              <w:rPr>
                <w:rFonts w:ascii="Arial" w:eastAsia="Times New Roman" w:hAnsi="Arial" w:cs="Arial"/>
                <w:color w:val="000000" w:themeColor="text1"/>
              </w:rPr>
              <w:t>(bu dersler sadece öğleden sonraya koyulabilir)</w:t>
            </w:r>
          </w:p>
        </w:tc>
        <w:tc>
          <w:tcPr>
            <w:tcW w:w="1538" w:type="dxa"/>
            <w:shd w:val="clear" w:color="auto" w:fill="auto"/>
            <w:vAlign w:val="center"/>
          </w:tcPr>
          <w:p w14:paraId="24027E0B" w14:textId="3DACD092"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20</w:t>
            </w:r>
          </w:p>
        </w:tc>
        <w:tc>
          <w:tcPr>
            <w:tcW w:w="1538" w:type="dxa"/>
            <w:shd w:val="clear" w:color="auto" w:fill="auto"/>
            <w:vAlign w:val="center"/>
          </w:tcPr>
          <w:p w14:paraId="0EAA35A7" w14:textId="29CA524C"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0</w:t>
            </w:r>
          </w:p>
        </w:tc>
        <w:tc>
          <w:tcPr>
            <w:tcW w:w="1538" w:type="dxa"/>
            <w:shd w:val="clear" w:color="auto" w:fill="auto"/>
            <w:vAlign w:val="center"/>
          </w:tcPr>
          <w:p w14:paraId="32D91059" w14:textId="51C3FE9B"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20</w:t>
            </w:r>
          </w:p>
        </w:tc>
      </w:tr>
      <w:tr w:rsidR="00B73A79" w:rsidRPr="005C19F4" w14:paraId="785DABE1" w14:textId="77777777" w:rsidTr="00ED2BAB">
        <w:trPr>
          <w:jc w:val="center"/>
        </w:trPr>
        <w:tc>
          <w:tcPr>
            <w:tcW w:w="2062" w:type="dxa"/>
            <w:shd w:val="clear" w:color="auto" w:fill="auto"/>
            <w:vAlign w:val="center"/>
          </w:tcPr>
          <w:p w14:paraId="750E1CFB" w14:textId="77777777" w:rsidR="00B73A79" w:rsidRPr="00ED2BAB"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397AB4B5" w14:textId="3533A040" w:rsidR="00B73A79" w:rsidRPr="00ED2BAB" w:rsidRDefault="00B73A79" w:rsidP="00B73A79">
            <w:pPr>
              <w:spacing w:after="0" w:line="276" w:lineRule="auto"/>
              <w:rPr>
                <w:rFonts w:ascii="Arial" w:hAnsi="Arial" w:cs="Arial"/>
                <w:color w:val="000000" w:themeColor="text1"/>
              </w:rPr>
            </w:pPr>
            <w:r w:rsidRPr="00ED2BAB">
              <w:rPr>
                <w:rFonts w:ascii="Arial" w:eastAsia="Times New Roman" w:hAnsi="Arial" w:cs="Arial"/>
                <w:color w:val="000000" w:themeColor="text1"/>
              </w:rPr>
              <w:t>Halk Sağlığı</w:t>
            </w:r>
          </w:p>
        </w:tc>
        <w:tc>
          <w:tcPr>
            <w:tcW w:w="1538" w:type="dxa"/>
            <w:shd w:val="clear" w:color="auto" w:fill="auto"/>
            <w:vAlign w:val="center"/>
          </w:tcPr>
          <w:p w14:paraId="33735068" w14:textId="189791EA"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65</w:t>
            </w:r>
          </w:p>
        </w:tc>
        <w:tc>
          <w:tcPr>
            <w:tcW w:w="1538" w:type="dxa"/>
            <w:shd w:val="clear" w:color="auto" w:fill="auto"/>
            <w:vAlign w:val="center"/>
          </w:tcPr>
          <w:p w14:paraId="69E078A6" w14:textId="09C58F9C"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0</w:t>
            </w:r>
          </w:p>
        </w:tc>
        <w:tc>
          <w:tcPr>
            <w:tcW w:w="1538" w:type="dxa"/>
            <w:shd w:val="clear" w:color="auto" w:fill="auto"/>
            <w:vAlign w:val="center"/>
          </w:tcPr>
          <w:p w14:paraId="63817476" w14:textId="7B22FFBA"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65</w:t>
            </w:r>
          </w:p>
        </w:tc>
      </w:tr>
      <w:tr w:rsidR="00B73A79" w:rsidRPr="005C19F4" w14:paraId="3C118B98" w14:textId="77777777" w:rsidTr="00ED2BAB">
        <w:trPr>
          <w:jc w:val="center"/>
        </w:trPr>
        <w:tc>
          <w:tcPr>
            <w:tcW w:w="2062" w:type="dxa"/>
            <w:shd w:val="clear" w:color="auto" w:fill="auto"/>
            <w:vAlign w:val="center"/>
          </w:tcPr>
          <w:p w14:paraId="3C97CED9" w14:textId="77777777" w:rsidR="00B73A79" w:rsidRPr="00ED2BAB"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26E73B44" w14:textId="08B97B49" w:rsidR="00B73A79" w:rsidRPr="00ED2BAB" w:rsidRDefault="00B73A79" w:rsidP="00B73A79">
            <w:pPr>
              <w:spacing w:after="0" w:line="276" w:lineRule="auto"/>
              <w:rPr>
                <w:rFonts w:ascii="Arial" w:hAnsi="Arial" w:cs="Arial"/>
                <w:color w:val="000000" w:themeColor="text1"/>
              </w:rPr>
            </w:pPr>
            <w:r w:rsidRPr="00ED2BAB">
              <w:rPr>
                <w:rFonts w:ascii="Arial" w:eastAsia="Times New Roman" w:hAnsi="Arial" w:cs="Arial"/>
                <w:color w:val="000000" w:themeColor="text1"/>
              </w:rPr>
              <w:t>Klinik Beceriler III</w:t>
            </w:r>
          </w:p>
        </w:tc>
        <w:tc>
          <w:tcPr>
            <w:tcW w:w="1538" w:type="dxa"/>
            <w:shd w:val="clear" w:color="auto" w:fill="auto"/>
            <w:vAlign w:val="center"/>
          </w:tcPr>
          <w:p w14:paraId="0FD970C7" w14:textId="4EBB449C"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0</w:t>
            </w:r>
          </w:p>
        </w:tc>
        <w:tc>
          <w:tcPr>
            <w:tcW w:w="1538" w:type="dxa"/>
            <w:shd w:val="clear" w:color="auto" w:fill="auto"/>
            <w:vAlign w:val="center"/>
          </w:tcPr>
          <w:p w14:paraId="23C84A4D" w14:textId="0143EB25"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12</w:t>
            </w:r>
          </w:p>
        </w:tc>
        <w:tc>
          <w:tcPr>
            <w:tcW w:w="1538" w:type="dxa"/>
            <w:shd w:val="clear" w:color="auto" w:fill="auto"/>
            <w:vAlign w:val="center"/>
          </w:tcPr>
          <w:p w14:paraId="55D734CD" w14:textId="25A08F15" w:rsidR="00B73A79" w:rsidRPr="00ED2BAB" w:rsidRDefault="00B73A79" w:rsidP="00B73A79">
            <w:pPr>
              <w:spacing w:after="0" w:line="276" w:lineRule="auto"/>
              <w:jc w:val="center"/>
              <w:rPr>
                <w:rFonts w:ascii="Arial" w:hAnsi="Arial" w:cs="Arial"/>
                <w:color w:val="000000" w:themeColor="text1"/>
              </w:rPr>
            </w:pPr>
            <w:r w:rsidRPr="00ED2BAB">
              <w:rPr>
                <w:rFonts w:ascii="Arial" w:eastAsia="Times New Roman" w:hAnsi="Arial" w:cs="Arial"/>
                <w:color w:val="000000" w:themeColor="text1"/>
              </w:rPr>
              <w:t>12</w:t>
            </w:r>
          </w:p>
        </w:tc>
      </w:tr>
      <w:tr w:rsidR="00B73A79" w:rsidRPr="005C19F4" w14:paraId="38D2D1E8" w14:textId="77777777" w:rsidTr="00ED2BAB">
        <w:trPr>
          <w:jc w:val="center"/>
        </w:trPr>
        <w:tc>
          <w:tcPr>
            <w:tcW w:w="2062" w:type="dxa"/>
            <w:shd w:val="clear" w:color="auto" w:fill="auto"/>
            <w:vAlign w:val="center"/>
          </w:tcPr>
          <w:p w14:paraId="10267DFE" w14:textId="1F1A539C" w:rsidR="00B73A79" w:rsidRPr="00ED2BAB"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2FBC23E9" w14:textId="1B9DEBA7" w:rsidR="00B73A79" w:rsidRPr="00ED2BAB" w:rsidRDefault="00B73A79" w:rsidP="00B73A79">
            <w:pPr>
              <w:spacing w:after="0" w:line="276" w:lineRule="auto"/>
              <w:rPr>
                <w:rFonts w:ascii="Arial" w:eastAsia="Times New Roman" w:hAnsi="Arial" w:cs="Arial"/>
                <w:color w:val="000000" w:themeColor="text1"/>
              </w:rPr>
            </w:pPr>
            <w:r w:rsidRPr="00ED2BAB">
              <w:rPr>
                <w:rFonts w:ascii="Arial" w:eastAsia="Times New Roman" w:hAnsi="Arial" w:cs="Arial"/>
                <w:color w:val="000000" w:themeColor="text1"/>
              </w:rPr>
              <w:t>Tıp Tarihi ve Etik</w:t>
            </w:r>
          </w:p>
        </w:tc>
        <w:tc>
          <w:tcPr>
            <w:tcW w:w="1538" w:type="dxa"/>
            <w:shd w:val="clear" w:color="auto" w:fill="auto"/>
            <w:vAlign w:val="center"/>
          </w:tcPr>
          <w:p w14:paraId="5FBA62AE" w14:textId="14662E8A" w:rsidR="00B73A79" w:rsidRPr="00ED2BAB" w:rsidRDefault="00B73A79" w:rsidP="00B73A79">
            <w:pPr>
              <w:spacing w:after="0" w:line="276" w:lineRule="auto"/>
              <w:jc w:val="center"/>
              <w:rPr>
                <w:rFonts w:ascii="Arial" w:eastAsia="Times New Roman" w:hAnsi="Arial" w:cs="Arial"/>
                <w:color w:val="000000" w:themeColor="text1"/>
              </w:rPr>
            </w:pPr>
            <w:r w:rsidRPr="00ED2BAB">
              <w:rPr>
                <w:rFonts w:ascii="Arial" w:eastAsia="Times New Roman" w:hAnsi="Arial" w:cs="Arial"/>
                <w:color w:val="000000" w:themeColor="text1"/>
              </w:rPr>
              <w:t>8</w:t>
            </w:r>
          </w:p>
        </w:tc>
        <w:tc>
          <w:tcPr>
            <w:tcW w:w="1538" w:type="dxa"/>
            <w:shd w:val="clear" w:color="auto" w:fill="auto"/>
            <w:vAlign w:val="center"/>
          </w:tcPr>
          <w:p w14:paraId="0C68A087" w14:textId="2F141D31" w:rsidR="00B73A79" w:rsidRPr="00ED2BAB" w:rsidRDefault="00B73A79" w:rsidP="00B73A79">
            <w:pPr>
              <w:spacing w:after="0" w:line="276" w:lineRule="auto"/>
              <w:jc w:val="center"/>
              <w:rPr>
                <w:rFonts w:ascii="Arial" w:eastAsia="Times New Roman" w:hAnsi="Arial" w:cs="Arial"/>
                <w:color w:val="000000" w:themeColor="text1"/>
              </w:rPr>
            </w:pPr>
            <w:r w:rsidRPr="00ED2BAB">
              <w:rPr>
                <w:rFonts w:ascii="Arial" w:eastAsia="Times New Roman" w:hAnsi="Arial" w:cs="Arial"/>
                <w:color w:val="000000" w:themeColor="text1"/>
              </w:rPr>
              <w:t>0</w:t>
            </w:r>
          </w:p>
        </w:tc>
        <w:tc>
          <w:tcPr>
            <w:tcW w:w="1538" w:type="dxa"/>
            <w:shd w:val="clear" w:color="auto" w:fill="auto"/>
            <w:vAlign w:val="center"/>
          </w:tcPr>
          <w:p w14:paraId="24E3236D" w14:textId="31B0B3B6" w:rsidR="00B73A79" w:rsidRPr="00ED2BAB" w:rsidRDefault="00B73A79" w:rsidP="00B73A79">
            <w:pPr>
              <w:spacing w:after="0" w:line="276" w:lineRule="auto"/>
              <w:jc w:val="center"/>
              <w:rPr>
                <w:rFonts w:ascii="Arial" w:eastAsia="Times New Roman" w:hAnsi="Arial" w:cs="Arial"/>
                <w:color w:val="000000" w:themeColor="text1"/>
              </w:rPr>
            </w:pPr>
            <w:r w:rsidRPr="00ED2BAB">
              <w:rPr>
                <w:rFonts w:ascii="Arial" w:eastAsia="Times New Roman" w:hAnsi="Arial" w:cs="Arial"/>
                <w:color w:val="000000" w:themeColor="text1"/>
              </w:rPr>
              <w:t>8</w:t>
            </w:r>
          </w:p>
        </w:tc>
      </w:tr>
      <w:tr w:rsidR="00B73A79" w:rsidRPr="005C19F4" w14:paraId="7C3DC212" w14:textId="77777777" w:rsidTr="00ED2BAB">
        <w:trPr>
          <w:jc w:val="center"/>
        </w:trPr>
        <w:tc>
          <w:tcPr>
            <w:tcW w:w="2062" w:type="dxa"/>
            <w:shd w:val="clear" w:color="auto" w:fill="auto"/>
            <w:vAlign w:val="center"/>
          </w:tcPr>
          <w:p w14:paraId="08250802" w14:textId="77777777" w:rsidR="00B73A79" w:rsidRPr="00ED2BAB" w:rsidRDefault="00B73A79" w:rsidP="00B73A79">
            <w:pPr>
              <w:spacing w:after="0" w:line="276" w:lineRule="auto"/>
              <w:rPr>
                <w:rFonts w:ascii="Arial" w:hAnsi="Arial" w:cs="Arial"/>
                <w:b/>
                <w:bCs/>
                <w:color w:val="000000" w:themeColor="text1"/>
              </w:rPr>
            </w:pPr>
          </w:p>
        </w:tc>
        <w:tc>
          <w:tcPr>
            <w:tcW w:w="3814" w:type="dxa"/>
            <w:shd w:val="clear" w:color="auto" w:fill="auto"/>
            <w:vAlign w:val="center"/>
          </w:tcPr>
          <w:p w14:paraId="0FB0FAA3" w14:textId="60CB6E86" w:rsidR="00B73A79" w:rsidRPr="00ED2BAB" w:rsidRDefault="00317804" w:rsidP="00B73A79">
            <w:pPr>
              <w:spacing w:after="0" w:line="276" w:lineRule="auto"/>
              <w:rPr>
                <w:rFonts w:ascii="Arial" w:hAnsi="Arial" w:cs="Arial"/>
                <w:color w:val="000000" w:themeColor="text1"/>
              </w:rPr>
            </w:pPr>
            <w:r w:rsidRPr="00ED2BAB">
              <w:rPr>
                <w:rFonts w:ascii="Arial" w:eastAsia="Times New Roman" w:hAnsi="Arial" w:cs="Arial"/>
                <w:b/>
                <w:color w:val="000000" w:themeColor="text1"/>
              </w:rPr>
              <w:t>TOPLAM</w:t>
            </w:r>
          </w:p>
        </w:tc>
        <w:tc>
          <w:tcPr>
            <w:tcW w:w="1538" w:type="dxa"/>
            <w:shd w:val="clear" w:color="auto" w:fill="auto"/>
            <w:vAlign w:val="center"/>
          </w:tcPr>
          <w:p w14:paraId="138C04C0" w14:textId="60CB6320" w:rsidR="00B73A79" w:rsidRPr="00ED2BAB" w:rsidRDefault="00262D42" w:rsidP="00B73A79">
            <w:pPr>
              <w:spacing w:after="0" w:line="276" w:lineRule="auto"/>
              <w:jc w:val="center"/>
              <w:rPr>
                <w:rFonts w:ascii="Arial" w:hAnsi="Arial" w:cs="Arial"/>
                <w:b/>
                <w:bCs/>
                <w:color w:val="000000" w:themeColor="text1"/>
              </w:rPr>
            </w:pPr>
            <w:r w:rsidRPr="00ED2BAB">
              <w:rPr>
                <w:rFonts w:ascii="Arial" w:eastAsia="Times New Roman" w:hAnsi="Arial" w:cs="Arial"/>
                <w:b/>
                <w:bCs/>
                <w:color w:val="000000" w:themeColor="text1"/>
              </w:rPr>
              <w:t>108</w:t>
            </w:r>
          </w:p>
        </w:tc>
        <w:tc>
          <w:tcPr>
            <w:tcW w:w="1538" w:type="dxa"/>
            <w:shd w:val="clear" w:color="auto" w:fill="auto"/>
            <w:vAlign w:val="center"/>
          </w:tcPr>
          <w:p w14:paraId="7D9F02CD" w14:textId="4E510756" w:rsidR="00B73A79" w:rsidRPr="00ED2BAB" w:rsidRDefault="00B73A79" w:rsidP="00B73A79">
            <w:pPr>
              <w:spacing w:after="0" w:line="276" w:lineRule="auto"/>
              <w:jc w:val="center"/>
              <w:rPr>
                <w:rFonts w:ascii="Arial" w:hAnsi="Arial" w:cs="Arial"/>
                <w:b/>
                <w:bCs/>
                <w:color w:val="000000" w:themeColor="text1"/>
              </w:rPr>
            </w:pPr>
            <w:r w:rsidRPr="00ED2BAB">
              <w:rPr>
                <w:rFonts w:ascii="Arial" w:eastAsia="Times New Roman" w:hAnsi="Arial" w:cs="Arial"/>
                <w:b/>
                <w:bCs/>
                <w:color w:val="000000" w:themeColor="text1"/>
              </w:rPr>
              <w:t>12</w:t>
            </w:r>
          </w:p>
        </w:tc>
        <w:tc>
          <w:tcPr>
            <w:tcW w:w="1538" w:type="dxa"/>
            <w:shd w:val="clear" w:color="auto" w:fill="auto"/>
            <w:vAlign w:val="center"/>
          </w:tcPr>
          <w:p w14:paraId="583B767F" w14:textId="5BED39D9" w:rsidR="00B73A79" w:rsidRPr="00ED2BAB" w:rsidRDefault="00B73A79" w:rsidP="00B73A79">
            <w:pPr>
              <w:spacing w:after="0" w:line="276" w:lineRule="auto"/>
              <w:jc w:val="center"/>
              <w:rPr>
                <w:rFonts w:ascii="Arial" w:hAnsi="Arial" w:cs="Arial"/>
                <w:b/>
                <w:bCs/>
                <w:color w:val="000000" w:themeColor="text1"/>
              </w:rPr>
            </w:pPr>
            <w:r w:rsidRPr="00ED2BAB">
              <w:rPr>
                <w:rFonts w:ascii="Arial" w:eastAsia="Times New Roman" w:hAnsi="Arial" w:cs="Arial"/>
                <w:b/>
                <w:bCs/>
                <w:color w:val="000000" w:themeColor="text1"/>
              </w:rPr>
              <w:t>1</w:t>
            </w:r>
            <w:r w:rsidR="00262D42" w:rsidRPr="00ED2BAB">
              <w:rPr>
                <w:rFonts w:ascii="Arial" w:eastAsia="Times New Roman" w:hAnsi="Arial" w:cs="Arial"/>
                <w:b/>
                <w:bCs/>
                <w:color w:val="000000" w:themeColor="text1"/>
              </w:rPr>
              <w:t>20</w:t>
            </w:r>
          </w:p>
        </w:tc>
      </w:tr>
    </w:tbl>
    <w:p w14:paraId="1D6AC624"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24400E20"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486A9A32" w14:textId="77777777" w:rsidR="00D547F4" w:rsidRPr="005C19F4" w:rsidRDefault="00D547F4" w:rsidP="00D547F4">
      <w:pPr>
        <w:spacing w:after="0" w:line="276" w:lineRule="auto"/>
        <w:jc w:val="center"/>
        <w:rPr>
          <w:rFonts w:ascii="Arial" w:eastAsia="Times New Roman" w:hAnsi="Arial" w:cs="Arial"/>
          <w:b/>
          <w:color w:val="000000" w:themeColor="text1"/>
        </w:rPr>
      </w:pPr>
      <w:r w:rsidRPr="005C19F4">
        <w:rPr>
          <w:rFonts w:ascii="Arial" w:eastAsia="Times New Roman" w:hAnsi="Arial" w:cs="Arial"/>
          <w:b/>
          <w:color w:val="000000" w:themeColor="text1"/>
        </w:rPr>
        <w:t>DERS KURULU AMAÇ ve ÖĞRENİM HEDEFLERİ</w:t>
      </w:r>
    </w:p>
    <w:p w14:paraId="3CAA4F53"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6CB1F0DA" w14:textId="77777777" w:rsidR="00D547F4" w:rsidRPr="005C19F4" w:rsidRDefault="00D547F4" w:rsidP="00D547F4">
      <w:pPr>
        <w:spacing w:after="0" w:line="276" w:lineRule="auto"/>
        <w:rPr>
          <w:rFonts w:ascii="Arial" w:eastAsia="Times New Roman" w:hAnsi="Arial" w:cs="Arial"/>
          <w:b/>
          <w:color w:val="000000" w:themeColor="text1"/>
        </w:rPr>
      </w:pPr>
      <w:r w:rsidRPr="005C19F4">
        <w:rPr>
          <w:rFonts w:ascii="Arial" w:eastAsia="Times New Roman" w:hAnsi="Arial" w:cs="Arial"/>
          <w:b/>
          <w:color w:val="000000" w:themeColor="text1"/>
        </w:rPr>
        <w:t>Amaç:</w:t>
      </w:r>
    </w:p>
    <w:p w14:paraId="0171C2E6" w14:textId="77777777" w:rsidR="00D547F4" w:rsidRPr="005C19F4" w:rsidRDefault="00D547F4" w:rsidP="00D547F4">
      <w:pPr>
        <w:spacing w:after="0" w:line="276" w:lineRule="auto"/>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Bu dersin amacı halk sağlığı anlayışının gelişim süreci ve bu anlayışa uygun sağlıkta risk faktörleri, korunma, erken tanı alanlarında kanıta dayalı bilgi oluşturma ve değerlendirme konusunda bilgi ve tutum kazanmaları, etik ve adli tıp konularında bilgi edinmeleri, bu yıl için belirlenmiş olan klinik becerileri edinmeleridir. </w:t>
      </w:r>
    </w:p>
    <w:p w14:paraId="044EB405" w14:textId="77777777" w:rsidR="00D547F4" w:rsidRPr="005C19F4" w:rsidRDefault="00D547F4" w:rsidP="00D547F4">
      <w:pPr>
        <w:spacing w:after="0" w:line="276" w:lineRule="auto"/>
        <w:jc w:val="both"/>
        <w:rPr>
          <w:rFonts w:ascii="Arial" w:eastAsia="Times New Roman" w:hAnsi="Arial" w:cs="Arial"/>
          <w:b/>
          <w:color w:val="000000" w:themeColor="text1"/>
        </w:rPr>
      </w:pPr>
    </w:p>
    <w:p w14:paraId="5A5CDBB6" w14:textId="77777777" w:rsidR="00D547F4" w:rsidRPr="005C19F4" w:rsidRDefault="00D547F4" w:rsidP="00D547F4">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Öğrenim Hedefleri:</w:t>
      </w:r>
    </w:p>
    <w:p w14:paraId="3765CDC9" w14:textId="25972D45"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Halk sağlığı kavramını tanımlar, temel sağlık hizmetleri ve sağlık hizmetlerinin planlanması ve yönetilmesi ve sağlık işgücü konularını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57946B7D"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Epidemiyolojik ölçütleri sayar, ölçütleri hesaplayarak yorum yapar, epidemiyolojinin temel stratejisini tanımlar.</w:t>
      </w:r>
    </w:p>
    <w:p w14:paraId="73EC8195"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Tanımlayıcı araştırmaların temel özelliklerini sıralar, nedenselliğin kriterlerini açıklar, analitik araştırmaları özellikleri yönünden karşılaştırarak örnek verir, müdahale araştırmalarının temel özelliklerini ve ölçütlerini örnek üzerinden açıklar, metodolojik araştırmaların temel özelliklerini ve ölçütlerini örnek üzerinden açıklar.</w:t>
      </w:r>
    </w:p>
    <w:p w14:paraId="533435E7"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Sağlık ölçütlerini açıklar. </w:t>
      </w:r>
    </w:p>
    <w:p w14:paraId="1504B3AA"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Sağlık bakım hizmetlerinin ekonomik özelliklerini açıklar.</w:t>
      </w:r>
    </w:p>
    <w:p w14:paraId="706D44F1"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Bulaşıcı hastalık kavramını açıklar, bulaş yollarına göre bulaşıcı hastalıkları sınıflandırır, bulaş yoluna göre bulaşıcı hastalıkların önlenmesine yönelik korunma yöntemlerini açıklar.</w:t>
      </w:r>
    </w:p>
    <w:p w14:paraId="2AFAB6A1" w14:textId="58717A2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Türkiye’de uygulanan çocukluk, gebe ve erişkin çağı aşı takvimindeki aşıları, dozlarını ve uygulama şemasını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6F3D19AC"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Soğuk zinciri tanımlar, soğuk zincir elemanlarını sayar.</w:t>
      </w:r>
    </w:p>
    <w:p w14:paraId="160EDDDD"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Enfeksiyon hastalıkları epidemiyolojisinde temel kavramları tanımlar, enfeksiyon hastalıkları </w:t>
      </w:r>
      <w:proofErr w:type="spellStart"/>
      <w:r w:rsidRPr="005C19F4">
        <w:rPr>
          <w:rFonts w:ascii="Arial" w:eastAsia="Times New Roman" w:hAnsi="Arial" w:cs="Arial"/>
          <w:color w:val="000000" w:themeColor="text1"/>
        </w:rPr>
        <w:t>sürveyansının</w:t>
      </w:r>
      <w:proofErr w:type="spellEnd"/>
      <w:r w:rsidRPr="005C19F4">
        <w:rPr>
          <w:rFonts w:ascii="Arial" w:eastAsia="Times New Roman" w:hAnsi="Arial" w:cs="Arial"/>
          <w:color w:val="000000" w:themeColor="text1"/>
        </w:rPr>
        <w:t xml:space="preserve"> ilkelerini açıklar.</w:t>
      </w:r>
    </w:p>
    <w:p w14:paraId="53621CDC"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Bildirimi zorunlu enfeksiyon hastalıklarını gruplandırır.</w:t>
      </w:r>
    </w:p>
    <w:p w14:paraId="75F9F8E3"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Salgın inceleme basamaklarını sayar, salgın inceleme ilkelerini ve salgın kontrol önlemlerini açıklar.</w:t>
      </w:r>
    </w:p>
    <w:p w14:paraId="11CE1BEC" w14:textId="13B35CF8"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İş sağlığı epidemiyolojik ölçütlerini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2B11DF2A"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Meslek hastalığı kavramını ve neden olan risk etkenleri tanımlar.</w:t>
      </w:r>
    </w:p>
    <w:p w14:paraId="67AB0B19"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İş kazası kavramını ve neden olan risk etkenleri tanımlar.</w:t>
      </w:r>
    </w:p>
    <w:p w14:paraId="27D5AACE" w14:textId="6B2EC7CD"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lastRenderedPageBreak/>
        <w:t xml:space="preserve">Olağanüstü durum kavramı ve neden olan etkenleri tanımlar, olağanüstü durumlarda sağlık hizmeti bileşenlerini </w:t>
      </w:r>
      <w:r w:rsidR="00D75765" w:rsidRPr="005C19F4">
        <w:rPr>
          <w:rFonts w:ascii="Arial" w:eastAsia="Times New Roman" w:hAnsi="Arial" w:cs="Arial"/>
          <w:color w:val="000000" w:themeColor="text1"/>
        </w:rPr>
        <w:t>anlatır</w:t>
      </w:r>
      <w:r w:rsidRPr="005C19F4">
        <w:rPr>
          <w:rFonts w:ascii="Arial" w:eastAsia="Times New Roman" w:hAnsi="Arial" w:cs="Arial"/>
          <w:color w:val="000000" w:themeColor="text1"/>
        </w:rPr>
        <w:t>.</w:t>
      </w:r>
    </w:p>
    <w:p w14:paraId="4B0669D1"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Çevresel etkilenim kavramını açıklar, çevresel hastalık kavramını açıklar, çevresel etkilenim tiplerini sayar ve sağlığı etkileyebilecek çevresel faktörleri (hava kirliliği, su kirliliği, atıklar vb.) sayar.</w:t>
      </w:r>
    </w:p>
    <w:p w14:paraId="50164D9E"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Kronik hastalıkları sayar ve önleme yollarını açıklar.</w:t>
      </w:r>
    </w:p>
    <w:p w14:paraId="02AC8650" w14:textId="76C782E0"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Erken tanı kavramını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 xml:space="preserve"> ve kronik hastalıklar için erken tanı yöntemlerini sayar.</w:t>
      </w:r>
    </w:p>
    <w:p w14:paraId="2FA94B5C" w14:textId="70C2780B"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Beslenme ve sağlık ilişkisini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0CBCC6EB" w14:textId="3E2AE985"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Okul ve adolesan sağlığı kavramını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4127DC38" w14:textId="2F0AEBDA" w:rsidR="00D547F4" w:rsidRPr="005C19F4" w:rsidRDefault="00C96F1C"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S</w:t>
      </w:r>
      <w:r w:rsidR="00D547F4" w:rsidRPr="005C19F4">
        <w:rPr>
          <w:rFonts w:ascii="Arial" w:eastAsia="Times New Roman" w:hAnsi="Arial" w:cs="Arial"/>
          <w:color w:val="000000" w:themeColor="text1"/>
        </w:rPr>
        <w:t>ağlam çocuk muayenesini açıklar, sağlam çocuk muayenesinin basamaklarını sayar.</w:t>
      </w:r>
    </w:p>
    <w:p w14:paraId="313828AF"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Üreme sağlığı kavramını açıklar.</w:t>
      </w:r>
    </w:p>
    <w:p w14:paraId="527DA155"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Demografi kavramını açıklar.</w:t>
      </w:r>
    </w:p>
    <w:p w14:paraId="38A318F7"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Toplum yaşlanmasının beraberinde getirdiği sağlık sorunlarını sayar.</w:t>
      </w:r>
    </w:p>
    <w:p w14:paraId="64018276" w14:textId="28B1E595"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Kaza çeşitlerini sayar, kazaların önleme yollarını </w:t>
      </w:r>
      <w:r w:rsidR="00D75765" w:rsidRPr="005C19F4">
        <w:rPr>
          <w:rFonts w:ascii="Arial" w:eastAsia="Times New Roman" w:hAnsi="Arial" w:cs="Arial"/>
          <w:color w:val="000000" w:themeColor="text1"/>
        </w:rPr>
        <w:t>açıklar</w:t>
      </w:r>
      <w:r w:rsidRPr="005C19F4">
        <w:rPr>
          <w:rFonts w:ascii="Arial" w:eastAsia="Times New Roman" w:hAnsi="Arial" w:cs="Arial"/>
          <w:color w:val="000000" w:themeColor="text1"/>
        </w:rPr>
        <w:t>.</w:t>
      </w:r>
    </w:p>
    <w:p w14:paraId="28F6D4B1"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Sağlığı koruma ve geliştirme kavramını açıklar.</w:t>
      </w:r>
    </w:p>
    <w:p w14:paraId="204A4C64"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Tıbbi uygulamalardaki etiğin yeri ve önemini açıklar. </w:t>
      </w:r>
    </w:p>
    <w:p w14:paraId="5D6153BF"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color w:val="000000" w:themeColor="text1"/>
        </w:rPr>
      </w:pPr>
      <w:r w:rsidRPr="005C19F4">
        <w:rPr>
          <w:rFonts w:ascii="Arial" w:eastAsia="Times New Roman" w:hAnsi="Arial" w:cs="Arial"/>
          <w:color w:val="000000" w:themeColor="text1"/>
        </w:rPr>
        <w:t xml:space="preserve">Hekimin yasal sorumlulukları ve </w:t>
      </w:r>
      <w:proofErr w:type="spellStart"/>
      <w:r w:rsidRPr="005C19F4">
        <w:rPr>
          <w:rFonts w:ascii="Arial" w:eastAsia="Times New Roman" w:hAnsi="Arial" w:cs="Arial"/>
          <w:color w:val="000000" w:themeColor="text1"/>
        </w:rPr>
        <w:t>malpraktis</w:t>
      </w:r>
      <w:proofErr w:type="spellEnd"/>
      <w:r w:rsidRPr="005C19F4">
        <w:rPr>
          <w:rFonts w:ascii="Arial" w:eastAsia="Times New Roman" w:hAnsi="Arial" w:cs="Arial"/>
          <w:color w:val="000000" w:themeColor="text1"/>
        </w:rPr>
        <w:t xml:space="preserve"> kavramını açıklar. </w:t>
      </w:r>
    </w:p>
    <w:p w14:paraId="79D6A1CC" w14:textId="77777777" w:rsidR="00D547F4" w:rsidRPr="005C19F4" w:rsidRDefault="00D547F4" w:rsidP="00D547F4">
      <w:pPr>
        <w:numPr>
          <w:ilvl w:val="0"/>
          <w:numId w:val="30"/>
        </w:numPr>
        <w:pBdr>
          <w:top w:val="nil"/>
          <w:left w:val="nil"/>
          <w:bottom w:val="nil"/>
          <w:right w:val="nil"/>
          <w:between w:val="nil"/>
        </w:pBdr>
        <w:spacing w:after="0" w:line="276" w:lineRule="auto"/>
        <w:ind w:left="350"/>
        <w:jc w:val="both"/>
        <w:rPr>
          <w:rFonts w:ascii="Arial" w:eastAsia="Times New Roman" w:hAnsi="Arial" w:cs="Arial"/>
          <w:b/>
          <w:color w:val="000000" w:themeColor="text1"/>
        </w:rPr>
      </w:pPr>
      <w:r w:rsidRPr="005C19F4">
        <w:rPr>
          <w:rFonts w:ascii="Arial" w:eastAsia="Times New Roman" w:hAnsi="Arial" w:cs="Arial"/>
          <w:color w:val="000000" w:themeColor="text1"/>
        </w:rPr>
        <w:t>Cinsel saldırılar, şiddet, yaralanmalar ve ölüm durumlarında adli rapor ve özelliklerini açıklar.</w:t>
      </w:r>
    </w:p>
    <w:p w14:paraId="3A0A0007" w14:textId="77777777" w:rsidR="00D547F4" w:rsidRPr="005C19F4" w:rsidRDefault="00D547F4" w:rsidP="00D547F4">
      <w:pPr>
        <w:spacing w:after="0" w:line="276" w:lineRule="auto"/>
        <w:jc w:val="center"/>
        <w:rPr>
          <w:rFonts w:ascii="Arial" w:eastAsia="Times New Roman" w:hAnsi="Arial" w:cs="Arial"/>
          <w:b/>
          <w:color w:val="000000" w:themeColor="text1"/>
        </w:rPr>
      </w:pPr>
    </w:p>
    <w:p w14:paraId="3E069C70" w14:textId="000E2141" w:rsidR="00B23BEA" w:rsidRPr="005C19F4" w:rsidRDefault="00D547F4" w:rsidP="00B23BEA">
      <w:pPr>
        <w:spacing w:after="0" w:line="276" w:lineRule="auto"/>
        <w:jc w:val="both"/>
        <w:rPr>
          <w:rFonts w:ascii="Arial" w:eastAsia="Times New Roman" w:hAnsi="Arial" w:cs="Arial"/>
          <w:b/>
          <w:color w:val="000000" w:themeColor="text1"/>
        </w:rPr>
      </w:pPr>
      <w:r w:rsidRPr="005C19F4">
        <w:rPr>
          <w:rFonts w:ascii="Arial" w:eastAsia="Times New Roman" w:hAnsi="Arial" w:cs="Arial"/>
          <w:b/>
          <w:color w:val="000000" w:themeColor="text1"/>
        </w:rPr>
        <w:t>KONULAR</w:t>
      </w:r>
    </w:p>
    <w:p w14:paraId="45FF6777" w14:textId="77777777" w:rsidR="00D547F4" w:rsidRPr="005C19F4" w:rsidRDefault="00D547F4" w:rsidP="00D547F4">
      <w:pPr>
        <w:spacing w:after="0" w:line="276" w:lineRule="auto"/>
        <w:rPr>
          <w:rFonts w:ascii="Arial" w:eastAsia="Times New Roman" w:hAnsi="Arial" w:cs="Arial"/>
          <w:b/>
          <w:color w:val="000000" w:themeColor="text1"/>
        </w:rPr>
      </w:pPr>
    </w:p>
    <w:tbl>
      <w:tblPr>
        <w:tblW w:w="10609" w:type="dxa"/>
        <w:tblCellMar>
          <w:left w:w="70" w:type="dxa"/>
          <w:right w:w="70" w:type="dxa"/>
        </w:tblCellMar>
        <w:tblLook w:val="04A0" w:firstRow="1" w:lastRow="0" w:firstColumn="1" w:lastColumn="0" w:noHBand="0" w:noVBand="1"/>
      </w:tblPr>
      <w:tblGrid>
        <w:gridCol w:w="8403"/>
        <w:gridCol w:w="1202"/>
        <w:gridCol w:w="1004"/>
      </w:tblGrid>
      <w:tr w:rsidR="00ED2BAB" w:rsidRPr="00ED2BAB" w14:paraId="4EE3DE5B" w14:textId="77777777" w:rsidTr="00ED2BAB">
        <w:trPr>
          <w:trHeight w:val="302"/>
        </w:trPr>
        <w:tc>
          <w:tcPr>
            <w:tcW w:w="10609"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D855393" w14:textId="77777777" w:rsidR="00ED2BAB" w:rsidRPr="00ED2BAB" w:rsidRDefault="00ED2BAB" w:rsidP="00ED2BAB">
            <w:pPr>
              <w:spacing w:after="0" w:line="240" w:lineRule="auto"/>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ADLİ TIP</w:t>
            </w:r>
          </w:p>
        </w:tc>
      </w:tr>
      <w:tr w:rsidR="00ED2BAB" w:rsidRPr="00ED2BAB" w14:paraId="4559B40C"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45B0E1"/>
            <w:vAlign w:val="center"/>
            <w:hideMark/>
          </w:tcPr>
          <w:p w14:paraId="16D62C7E" w14:textId="77777777" w:rsidR="00ED2BAB" w:rsidRPr="00ED2BAB" w:rsidRDefault="00ED2BAB" w:rsidP="00ED2BAB">
            <w:pPr>
              <w:spacing w:after="0" w:line="240" w:lineRule="auto"/>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Konu</w:t>
            </w:r>
          </w:p>
        </w:tc>
        <w:tc>
          <w:tcPr>
            <w:tcW w:w="1202" w:type="dxa"/>
            <w:tcBorders>
              <w:top w:val="nil"/>
              <w:left w:val="nil"/>
              <w:bottom w:val="single" w:sz="4" w:space="0" w:color="auto"/>
              <w:right w:val="single" w:sz="4" w:space="0" w:color="auto"/>
            </w:tcBorders>
            <w:shd w:val="clear" w:color="000000" w:fill="45B0E1"/>
            <w:vAlign w:val="center"/>
            <w:hideMark/>
          </w:tcPr>
          <w:p w14:paraId="317592AD"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45B0E1"/>
            <w:vAlign w:val="center"/>
            <w:hideMark/>
          </w:tcPr>
          <w:p w14:paraId="0688B378"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1F1C7A6F"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1D5D05B5" w14:textId="77777777" w:rsidR="00ED2BAB" w:rsidRPr="00ED2BAB" w:rsidRDefault="00ED2BAB" w:rsidP="00ED2BAB">
            <w:pPr>
              <w:spacing w:after="0" w:line="240" w:lineRule="auto"/>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1. Neoplazi ve Hematopoetik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14B09FF6"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56F5647A"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258B3935"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291AD32"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Adli tıbba giriş, hekimin yasal sorumlulukları, tıbbi </w:t>
            </w:r>
            <w:proofErr w:type="spellStart"/>
            <w:r w:rsidRPr="00ED2BAB">
              <w:rPr>
                <w:rFonts w:ascii="Arial" w:eastAsia="Times New Roman" w:hAnsi="Arial" w:cs="Arial"/>
                <w:color w:val="000000"/>
                <w:sz w:val="20"/>
                <w:szCs w:val="20"/>
                <w:lang w:eastAsia="tr-TR"/>
                <w14:ligatures w14:val="none"/>
              </w:rPr>
              <w:t>malpraktis</w:t>
            </w:r>
            <w:proofErr w:type="spellEnd"/>
          </w:p>
        </w:tc>
        <w:tc>
          <w:tcPr>
            <w:tcW w:w="1202" w:type="dxa"/>
            <w:tcBorders>
              <w:top w:val="nil"/>
              <w:left w:val="nil"/>
              <w:bottom w:val="single" w:sz="4" w:space="0" w:color="auto"/>
              <w:right w:val="single" w:sz="4" w:space="0" w:color="auto"/>
            </w:tcBorders>
            <w:shd w:val="clear" w:color="auto" w:fill="auto"/>
            <w:vAlign w:val="center"/>
            <w:hideMark/>
          </w:tcPr>
          <w:p w14:paraId="49AE2BD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9D46DF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7A93D6A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91E5AA0"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Adli psikiyatri, giriş ve kavramlar</w:t>
            </w:r>
          </w:p>
        </w:tc>
        <w:tc>
          <w:tcPr>
            <w:tcW w:w="1202" w:type="dxa"/>
            <w:tcBorders>
              <w:top w:val="nil"/>
              <w:left w:val="nil"/>
              <w:bottom w:val="single" w:sz="4" w:space="0" w:color="auto"/>
              <w:right w:val="single" w:sz="4" w:space="0" w:color="auto"/>
            </w:tcBorders>
            <w:shd w:val="clear" w:color="auto" w:fill="auto"/>
            <w:vAlign w:val="center"/>
            <w:hideMark/>
          </w:tcPr>
          <w:p w14:paraId="4C87AB0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BBA066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AA0C3B7"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149FE5CC"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2. </w:t>
            </w:r>
            <w:r w:rsidRPr="00ED2BAB">
              <w:rPr>
                <w:rFonts w:ascii="Arial" w:eastAsia="Times New Roman" w:hAnsi="Arial" w:cs="Arial"/>
                <w:b/>
                <w:bCs/>
                <w:color w:val="000000"/>
                <w:sz w:val="20"/>
                <w:szCs w:val="20"/>
                <w:lang w:eastAsia="tr-TR"/>
                <w14:ligatures w14:val="none"/>
              </w:rPr>
              <w:t>Dolaşım ve Solunum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553F7E14"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7FD49D3A"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4AB4DC8B"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48110E2"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Adli raporlar</w:t>
            </w:r>
          </w:p>
        </w:tc>
        <w:tc>
          <w:tcPr>
            <w:tcW w:w="1202" w:type="dxa"/>
            <w:tcBorders>
              <w:top w:val="nil"/>
              <w:left w:val="nil"/>
              <w:bottom w:val="single" w:sz="4" w:space="0" w:color="auto"/>
              <w:right w:val="single" w:sz="4" w:space="0" w:color="auto"/>
            </w:tcBorders>
            <w:shd w:val="clear" w:color="auto" w:fill="auto"/>
            <w:vAlign w:val="center"/>
            <w:hideMark/>
          </w:tcPr>
          <w:p w14:paraId="067179E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A5F726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F69C1E6"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177D9565"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 xml:space="preserve">3. </w:t>
            </w:r>
            <w:proofErr w:type="spellStart"/>
            <w:r w:rsidRPr="00ED2BAB">
              <w:rPr>
                <w:rFonts w:ascii="Arial" w:eastAsia="Times New Roman" w:hAnsi="Arial" w:cs="Arial"/>
                <w:b/>
                <w:bCs/>
                <w:color w:val="000000"/>
                <w:sz w:val="20"/>
                <w:szCs w:val="20"/>
                <w:lang w:eastAsia="tr-TR"/>
                <w14:ligatures w14:val="none"/>
              </w:rPr>
              <w:t>Gastrointestinal</w:t>
            </w:r>
            <w:proofErr w:type="spellEnd"/>
            <w:r w:rsidRPr="00ED2BAB">
              <w:rPr>
                <w:rFonts w:ascii="Arial" w:eastAsia="Times New Roman" w:hAnsi="Arial" w:cs="Arial"/>
                <w:b/>
                <w:bCs/>
                <w:color w:val="000000"/>
                <w:sz w:val="20"/>
                <w:szCs w:val="20"/>
                <w:lang w:eastAsia="tr-TR"/>
                <w14:ligatures w14:val="none"/>
              </w:rPr>
              <w:t xml:space="preserve">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47D8EF73"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6866EB9D"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20D3CB9D"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740628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Yaralanmalar</w:t>
            </w:r>
          </w:p>
        </w:tc>
        <w:tc>
          <w:tcPr>
            <w:tcW w:w="1202" w:type="dxa"/>
            <w:tcBorders>
              <w:top w:val="nil"/>
              <w:left w:val="nil"/>
              <w:bottom w:val="single" w:sz="4" w:space="0" w:color="auto"/>
              <w:right w:val="single" w:sz="4" w:space="0" w:color="auto"/>
            </w:tcBorders>
            <w:shd w:val="clear" w:color="auto" w:fill="auto"/>
            <w:vAlign w:val="center"/>
            <w:hideMark/>
          </w:tcPr>
          <w:p w14:paraId="6C11BECB"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FD1707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0A10943B"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783705CC"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 xml:space="preserve">4. Endokrin ve </w:t>
            </w:r>
            <w:proofErr w:type="spellStart"/>
            <w:r w:rsidRPr="00ED2BAB">
              <w:rPr>
                <w:rFonts w:ascii="Arial" w:eastAsia="Times New Roman" w:hAnsi="Arial" w:cs="Arial"/>
                <w:b/>
                <w:bCs/>
                <w:color w:val="000000"/>
                <w:sz w:val="20"/>
                <w:szCs w:val="20"/>
                <w:lang w:eastAsia="tr-TR"/>
                <w14:ligatures w14:val="none"/>
              </w:rPr>
              <w:t>Ürogenital</w:t>
            </w:r>
            <w:proofErr w:type="spellEnd"/>
            <w:r w:rsidRPr="00ED2BAB">
              <w:rPr>
                <w:rFonts w:ascii="Arial" w:eastAsia="Times New Roman" w:hAnsi="Arial" w:cs="Arial"/>
                <w:b/>
                <w:bCs/>
                <w:color w:val="000000"/>
                <w:sz w:val="20"/>
                <w:szCs w:val="20"/>
                <w:lang w:eastAsia="tr-TR"/>
                <w14:ligatures w14:val="none"/>
              </w:rPr>
              <w:t xml:space="preserve">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71E6530D"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2C0D01F3"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176A36BA"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91363D1"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İnsan hakları ve çocuk istismarı</w:t>
            </w:r>
          </w:p>
        </w:tc>
        <w:tc>
          <w:tcPr>
            <w:tcW w:w="1202" w:type="dxa"/>
            <w:tcBorders>
              <w:top w:val="nil"/>
              <w:left w:val="nil"/>
              <w:bottom w:val="single" w:sz="4" w:space="0" w:color="auto"/>
              <w:right w:val="single" w:sz="4" w:space="0" w:color="auto"/>
            </w:tcBorders>
            <w:shd w:val="clear" w:color="auto" w:fill="auto"/>
            <w:vAlign w:val="center"/>
            <w:hideMark/>
          </w:tcPr>
          <w:p w14:paraId="37E90E3C"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2D3EE5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FE5FF7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0C231D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Cinsel saldırılar</w:t>
            </w:r>
          </w:p>
        </w:tc>
        <w:tc>
          <w:tcPr>
            <w:tcW w:w="1202" w:type="dxa"/>
            <w:tcBorders>
              <w:top w:val="nil"/>
              <w:left w:val="nil"/>
              <w:bottom w:val="single" w:sz="4" w:space="0" w:color="auto"/>
              <w:right w:val="single" w:sz="4" w:space="0" w:color="auto"/>
            </w:tcBorders>
            <w:shd w:val="clear" w:color="auto" w:fill="auto"/>
            <w:vAlign w:val="center"/>
            <w:hideMark/>
          </w:tcPr>
          <w:p w14:paraId="1500209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0EFF06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7C8FC509"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5879CCE"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Şiddet</w:t>
            </w:r>
          </w:p>
        </w:tc>
        <w:tc>
          <w:tcPr>
            <w:tcW w:w="1202" w:type="dxa"/>
            <w:tcBorders>
              <w:top w:val="nil"/>
              <w:left w:val="nil"/>
              <w:bottom w:val="single" w:sz="4" w:space="0" w:color="auto"/>
              <w:right w:val="single" w:sz="4" w:space="0" w:color="auto"/>
            </w:tcBorders>
            <w:shd w:val="clear" w:color="auto" w:fill="auto"/>
            <w:vAlign w:val="center"/>
            <w:hideMark/>
          </w:tcPr>
          <w:p w14:paraId="7E97535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E66106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07BDB4C4"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3286DC03"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5. Santral Sinir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7AB32EBC"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4714E5B9"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2B769139"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3CC6C6B"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Ölümün fizyopatolojisi ve beyin ölümü</w:t>
            </w:r>
          </w:p>
        </w:tc>
        <w:tc>
          <w:tcPr>
            <w:tcW w:w="1202" w:type="dxa"/>
            <w:tcBorders>
              <w:top w:val="nil"/>
              <w:left w:val="nil"/>
              <w:bottom w:val="single" w:sz="4" w:space="0" w:color="auto"/>
              <w:right w:val="single" w:sz="4" w:space="0" w:color="auto"/>
            </w:tcBorders>
            <w:shd w:val="clear" w:color="auto" w:fill="auto"/>
            <w:vAlign w:val="center"/>
            <w:hideMark/>
          </w:tcPr>
          <w:p w14:paraId="2467F49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31F867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BF4F12A"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7EADF332"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6. Kas – İskelet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7257CDE8"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2D832A27"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36DC5A4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ED48751"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Adli otopsi</w:t>
            </w:r>
          </w:p>
        </w:tc>
        <w:tc>
          <w:tcPr>
            <w:tcW w:w="1202" w:type="dxa"/>
            <w:tcBorders>
              <w:top w:val="nil"/>
              <w:left w:val="nil"/>
              <w:bottom w:val="single" w:sz="4" w:space="0" w:color="auto"/>
              <w:right w:val="single" w:sz="4" w:space="0" w:color="auto"/>
            </w:tcBorders>
            <w:shd w:val="clear" w:color="auto" w:fill="auto"/>
            <w:vAlign w:val="center"/>
            <w:hideMark/>
          </w:tcPr>
          <w:p w14:paraId="5A57E49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8E9A7E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04F8D672" w14:textId="77777777" w:rsidTr="00ED2BAB">
        <w:trPr>
          <w:trHeight w:val="302"/>
        </w:trPr>
        <w:tc>
          <w:tcPr>
            <w:tcW w:w="10609"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3E81647D"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 xml:space="preserve">AİLE HEKİMLİĞİ </w:t>
            </w:r>
          </w:p>
        </w:tc>
      </w:tr>
      <w:tr w:rsidR="00ED2BAB" w:rsidRPr="00ED2BAB" w14:paraId="1DB05255"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45B0E1"/>
            <w:vAlign w:val="center"/>
            <w:hideMark/>
          </w:tcPr>
          <w:p w14:paraId="59478E62"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Konu</w:t>
            </w:r>
          </w:p>
        </w:tc>
        <w:tc>
          <w:tcPr>
            <w:tcW w:w="1202" w:type="dxa"/>
            <w:tcBorders>
              <w:top w:val="nil"/>
              <w:left w:val="nil"/>
              <w:bottom w:val="single" w:sz="4" w:space="0" w:color="auto"/>
              <w:right w:val="single" w:sz="4" w:space="0" w:color="auto"/>
            </w:tcBorders>
            <w:shd w:val="clear" w:color="000000" w:fill="45B0E1"/>
            <w:vAlign w:val="center"/>
            <w:hideMark/>
          </w:tcPr>
          <w:p w14:paraId="292E1D92"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45B0E1"/>
            <w:vAlign w:val="center"/>
            <w:hideMark/>
          </w:tcPr>
          <w:p w14:paraId="693126F4"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078E266C"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10534BBE"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1. Neoplazi ve Hematopoetik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668D68BA"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59F783F5"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268081D9"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364BD98"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proofErr w:type="spellStart"/>
            <w:r w:rsidRPr="00ED2BAB">
              <w:rPr>
                <w:rFonts w:ascii="Arial" w:eastAsia="Times New Roman" w:hAnsi="Arial" w:cs="Arial"/>
                <w:color w:val="000000"/>
                <w:sz w:val="20"/>
                <w:szCs w:val="20"/>
                <w:lang w:eastAsia="tr-TR"/>
                <w14:ligatures w14:val="none"/>
              </w:rPr>
              <w:t>Anamnez</w:t>
            </w:r>
            <w:proofErr w:type="spellEnd"/>
            <w:r w:rsidRPr="00ED2BAB">
              <w:rPr>
                <w:rFonts w:ascii="Arial" w:eastAsia="Times New Roman" w:hAnsi="Arial" w:cs="Arial"/>
                <w:color w:val="000000"/>
                <w:sz w:val="20"/>
                <w:szCs w:val="20"/>
                <w:lang w:eastAsia="tr-TR"/>
                <w14:ligatures w14:val="none"/>
              </w:rPr>
              <w:t xml:space="preserve"> alma</w:t>
            </w:r>
          </w:p>
        </w:tc>
        <w:tc>
          <w:tcPr>
            <w:tcW w:w="1202" w:type="dxa"/>
            <w:tcBorders>
              <w:top w:val="nil"/>
              <w:left w:val="nil"/>
              <w:bottom w:val="single" w:sz="4" w:space="0" w:color="auto"/>
              <w:right w:val="single" w:sz="4" w:space="0" w:color="auto"/>
            </w:tcBorders>
            <w:shd w:val="clear" w:color="auto" w:fill="auto"/>
            <w:vAlign w:val="center"/>
            <w:hideMark/>
          </w:tcPr>
          <w:p w14:paraId="7ACA718B"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372CF1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6AB0624A"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B023468"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Aydınlatılmış onam alma</w:t>
            </w:r>
          </w:p>
        </w:tc>
        <w:tc>
          <w:tcPr>
            <w:tcW w:w="1202" w:type="dxa"/>
            <w:tcBorders>
              <w:top w:val="nil"/>
              <w:left w:val="nil"/>
              <w:bottom w:val="single" w:sz="4" w:space="0" w:color="auto"/>
              <w:right w:val="single" w:sz="4" w:space="0" w:color="auto"/>
            </w:tcBorders>
            <w:shd w:val="clear" w:color="auto" w:fill="auto"/>
            <w:vAlign w:val="center"/>
            <w:hideMark/>
          </w:tcPr>
          <w:p w14:paraId="0EA133B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5949438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0298A0FA"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BB79F55"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Baş boyun ve Lenfatik sistem muayenesi </w:t>
            </w:r>
          </w:p>
        </w:tc>
        <w:tc>
          <w:tcPr>
            <w:tcW w:w="1202" w:type="dxa"/>
            <w:tcBorders>
              <w:top w:val="nil"/>
              <w:left w:val="nil"/>
              <w:bottom w:val="single" w:sz="4" w:space="0" w:color="auto"/>
              <w:right w:val="single" w:sz="4" w:space="0" w:color="auto"/>
            </w:tcBorders>
            <w:shd w:val="clear" w:color="auto" w:fill="auto"/>
            <w:vAlign w:val="center"/>
            <w:hideMark/>
          </w:tcPr>
          <w:p w14:paraId="1E682951"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1D05CD1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1696DFBC"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34645935"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2. </w:t>
            </w:r>
            <w:r w:rsidRPr="00ED2BAB">
              <w:rPr>
                <w:rFonts w:ascii="Arial" w:eastAsia="Times New Roman" w:hAnsi="Arial" w:cs="Arial"/>
                <w:b/>
                <w:bCs/>
                <w:color w:val="000000"/>
                <w:sz w:val="20"/>
                <w:szCs w:val="20"/>
                <w:lang w:eastAsia="tr-TR"/>
                <w14:ligatures w14:val="none"/>
              </w:rPr>
              <w:t>Dolaşım ve Solunum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08BF1D8D"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26DD65CB"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16E9619E"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511F19C"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Dolaşım sistemi muayenesi </w:t>
            </w:r>
          </w:p>
        </w:tc>
        <w:tc>
          <w:tcPr>
            <w:tcW w:w="1202" w:type="dxa"/>
            <w:tcBorders>
              <w:top w:val="nil"/>
              <w:left w:val="nil"/>
              <w:bottom w:val="single" w:sz="4" w:space="0" w:color="auto"/>
              <w:right w:val="single" w:sz="4" w:space="0" w:color="auto"/>
            </w:tcBorders>
            <w:shd w:val="clear" w:color="auto" w:fill="auto"/>
            <w:vAlign w:val="center"/>
            <w:hideMark/>
          </w:tcPr>
          <w:p w14:paraId="0C6EBE0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F7BAEB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6082A06C"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252AF69"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Solunum sistemi muayenesi </w:t>
            </w:r>
          </w:p>
        </w:tc>
        <w:tc>
          <w:tcPr>
            <w:tcW w:w="1202" w:type="dxa"/>
            <w:tcBorders>
              <w:top w:val="nil"/>
              <w:left w:val="nil"/>
              <w:bottom w:val="single" w:sz="4" w:space="0" w:color="auto"/>
              <w:right w:val="single" w:sz="4" w:space="0" w:color="auto"/>
            </w:tcBorders>
            <w:shd w:val="clear" w:color="auto" w:fill="auto"/>
            <w:vAlign w:val="center"/>
            <w:hideMark/>
          </w:tcPr>
          <w:p w14:paraId="09200DC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2DBDAC2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45C350C9"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0E512EEC"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 xml:space="preserve">3. </w:t>
            </w:r>
            <w:proofErr w:type="spellStart"/>
            <w:r w:rsidRPr="00ED2BAB">
              <w:rPr>
                <w:rFonts w:ascii="Arial" w:eastAsia="Times New Roman" w:hAnsi="Arial" w:cs="Arial"/>
                <w:b/>
                <w:bCs/>
                <w:color w:val="000000"/>
                <w:sz w:val="20"/>
                <w:szCs w:val="20"/>
                <w:lang w:eastAsia="tr-TR"/>
                <w14:ligatures w14:val="none"/>
              </w:rPr>
              <w:t>Gastrointestinal</w:t>
            </w:r>
            <w:proofErr w:type="spellEnd"/>
            <w:r w:rsidRPr="00ED2BAB">
              <w:rPr>
                <w:rFonts w:ascii="Arial" w:eastAsia="Times New Roman" w:hAnsi="Arial" w:cs="Arial"/>
                <w:b/>
                <w:bCs/>
                <w:color w:val="000000"/>
                <w:sz w:val="20"/>
                <w:szCs w:val="20"/>
                <w:lang w:eastAsia="tr-TR"/>
                <w14:ligatures w14:val="none"/>
              </w:rPr>
              <w:t xml:space="preserve">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5B81C57C"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1C821744"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058C18F8"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0FF1AFD"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Batın muayenesi </w:t>
            </w:r>
          </w:p>
        </w:tc>
        <w:tc>
          <w:tcPr>
            <w:tcW w:w="1202" w:type="dxa"/>
            <w:tcBorders>
              <w:top w:val="nil"/>
              <w:left w:val="nil"/>
              <w:bottom w:val="single" w:sz="4" w:space="0" w:color="auto"/>
              <w:right w:val="single" w:sz="4" w:space="0" w:color="auto"/>
            </w:tcBorders>
            <w:shd w:val="clear" w:color="auto" w:fill="auto"/>
            <w:vAlign w:val="center"/>
            <w:hideMark/>
          </w:tcPr>
          <w:p w14:paraId="05BB524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E51072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7801E33F"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6AA6A5C0"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lastRenderedPageBreak/>
              <w:t xml:space="preserve">4. Endokrin ve </w:t>
            </w:r>
            <w:proofErr w:type="spellStart"/>
            <w:r w:rsidRPr="00ED2BAB">
              <w:rPr>
                <w:rFonts w:ascii="Arial" w:eastAsia="Times New Roman" w:hAnsi="Arial" w:cs="Arial"/>
                <w:b/>
                <w:bCs/>
                <w:color w:val="000000"/>
                <w:sz w:val="20"/>
                <w:szCs w:val="20"/>
                <w:lang w:eastAsia="tr-TR"/>
                <w14:ligatures w14:val="none"/>
              </w:rPr>
              <w:t>Ürogenital</w:t>
            </w:r>
            <w:proofErr w:type="spellEnd"/>
            <w:r w:rsidRPr="00ED2BAB">
              <w:rPr>
                <w:rFonts w:ascii="Arial" w:eastAsia="Times New Roman" w:hAnsi="Arial" w:cs="Arial"/>
                <w:b/>
                <w:bCs/>
                <w:color w:val="000000"/>
                <w:sz w:val="20"/>
                <w:szCs w:val="20"/>
                <w:lang w:eastAsia="tr-TR"/>
                <w14:ligatures w14:val="none"/>
              </w:rPr>
              <w:t xml:space="preserve">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1631B7C8"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0C641EE5"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7045B188"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B77E098"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proofErr w:type="spellStart"/>
            <w:r w:rsidRPr="00ED2BAB">
              <w:rPr>
                <w:rFonts w:ascii="Arial" w:eastAsia="Times New Roman" w:hAnsi="Arial" w:cs="Arial"/>
                <w:color w:val="000000"/>
                <w:sz w:val="20"/>
                <w:szCs w:val="20"/>
                <w:lang w:eastAsia="tr-TR"/>
                <w14:ligatures w14:val="none"/>
              </w:rPr>
              <w:t>Genitoüriner</w:t>
            </w:r>
            <w:proofErr w:type="spellEnd"/>
            <w:r w:rsidRPr="00ED2BAB">
              <w:rPr>
                <w:rFonts w:ascii="Arial" w:eastAsia="Times New Roman" w:hAnsi="Arial" w:cs="Arial"/>
                <w:color w:val="000000"/>
                <w:sz w:val="20"/>
                <w:szCs w:val="20"/>
                <w:lang w:eastAsia="tr-TR"/>
                <w14:ligatures w14:val="none"/>
              </w:rPr>
              <w:t xml:space="preserve"> sistem muayenesi </w:t>
            </w:r>
          </w:p>
        </w:tc>
        <w:tc>
          <w:tcPr>
            <w:tcW w:w="1202" w:type="dxa"/>
            <w:tcBorders>
              <w:top w:val="nil"/>
              <w:left w:val="nil"/>
              <w:bottom w:val="single" w:sz="4" w:space="0" w:color="auto"/>
              <w:right w:val="single" w:sz="4" w:space="0" w:color="auto"/>
            </w:tcBorders>
            <w:shd w:val="clear" w:color="auto" w:fill="auto"/>
            <w:vAlign w:val="center"/>
            <w:hideMark/>
          </w:tcPr>
          <w:p w14:paraId="40F0190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55FD44D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158730F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CB8A3AB"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Meme, testis, prostat muayenesi </w:t>
            </w:r>
          </w:p>
        </w:tc>
        <w:tc>
          <w:tcPr>
            <w:tcW w:w="1202" w:type="dxa"/>
            <w:tcBorders>
              <w:top w:val="nil"/>
              <w:left w:val="nil"/>
              <w:bottom w:val="single" w:sz="4" w:space="0" w:color="auto"/>
              <w:right w:val="single" w:sz="4" w:space="0" w:color="auto"/>
            </w:tcBorders>
            <w:shd w:val="clear" w:color="auto" w:fill="auto"/>
            <w:vAlign w:val="center"/>
            <w:hideMark/>
          </w:tcPr>
          <w:p w14:paraId="126BBB4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9FD4D31"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491FA574"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7E6D1C62"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5. Santral Sinir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3AE6DA75"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455781E9"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79EC9F7C"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E1B3CDD"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Nörolojik muayene </w:t>
            </w:r>
          </w:p>
        </w:tc>
        <w:tc>
          <w:tcPr>
            <w:tcW w:w="1202" w:type="dxa"/>
            <w:tcBorders>
              <w:top w:val="nil"/>
              <w:left w:val="nil"/>
              <w:bottom w:val="single" w:sz="4" w:space="0" w:color="auto"/>
              <w:right w:val="single" w:sz="4" w:space="0" w:color="auto"/>
            </w:tcBorders>
            <w:shd w:val="clear" w:color="auto" w:fill="auto"/>
            <w:vAlign w:val="center"/>
            <w:hideMark/>
          </w:tcPr>
          <w:p w14:paraId="55FACF7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11F4DDC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3CCDF096"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05AF5ED9"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6. Kas – İskelet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33D6559E"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409F5D60"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16065C0C"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393739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Tam fizik muayene </w:t>
            </w:r>
          </w:p>
        </w:tc>
        <w:tc>
          <w:tcPr>
            <w:tcW w:w="1202" w:type="dxa"/>
            <w:tcBorders>
              <w:top w:val="nil"/>
              <w:left w:val="nil"/>
              <w:bottom w:val="single" w:sz="4" w:space="0" w:color="auto"/>
              <w:right w:val="single" w:sz="4" w:space="0" w:color="auto"/>
            </w:tcBorders>
            <w:shd w:val="clear" w:color="auto" w:fill="auto"/>
            <w:vAlign w:val="center"/>
            <w:hideMark/>
          </w:tcPr>
          <w:p w14:paraId="0AC77F6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226EF6F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37CD9B90" w14:textId="77777777" w:rsidTr="00ED2BAB">
        <w:trPr>
          <w:trHeight w:val="302"/>
        </w:trPr>
        <w:tc>
          <w:tcPr>
            <w:tcW w:w="10609"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0D05EFCF"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HALK SAĞLIĞI</w:t>
            </w:r>
          </w:p>
        </w:tc>
      </w:tr>
      <w:tr w:rsidR="00ED2BAB" w:rsidRPr="00ED2BAB" w14:paraId="63A84C29"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45B0E1"/>
            <w:vAlign w:val="center"/>
            <w:hideMark/>
          </w:tcPr>
          <w:p w14:paraId="65D5A21A"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Konu</w:t>
            </w:r>
          </w:p>
        </w:tc>
        <w:tc>
          <w:tcPr>
            <w:tcW w:w="1202" w:type="dxa"/>
            <w:tcBorders>
              <w:top w:val="nil"/>
              <w:left w:val="nil"/>
              <w:bottom w:val="single" w:sz="4" w:space="0" w:color="auto"/>
              <w:right w:val="single" w:sz="4" w:space="0" w:color="auto"/>
            </w:tcBorders>
            <w:shd w:val="clear" w:color="000000" w:fill="45B0E1"/>
            <w:vAlign w:val="center"/>
            <w:hideMark/>
          </w:tcPr>
          <w:p w14:paraId="4FB8A187"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45B0E1"/>
            <w:vAlign w:val="center"/>
            <w:hideMark/>
          </w:tcPr>
          <w:p w14:paraId="791988F6"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268931A5"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4A7EB868"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1. Neoplazi ve Hematopoetik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7A753CC1"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7EA8A32F"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283F87F3"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8424C3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Halk sağlığı kavramı</w:t>
            </w:r>
          </w:p>
        </w:tc>
        <w:tc>
          <w:tcPr>
            <w:tcW w:w="1202" w:type="dxa"/>
            <w:tcBorders>
              <w:top w:val="nil"/>
              <w:left w:val="nil"/>
              <w:bottom w:val="single" w:sz="4" w:space="0" w:color="auto"/>
              <w:right w:val="single" w:sz="4" w:space="0" w:color="auto"/>
            </w:tcBorders>
            <w:shd w:val="clear" w:color="auto" w:fill="auto"/>
            <w:vAlign w:val="center"/>
            <w:hideMark/>
          </w:tcPr>
          <w:p w14:paraId="22740DC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5940DBD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878C0E2"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84F46E0"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Temel sağlık hizmetleri</w:t>
            </w:r>
          </w:p>
        </w:tc>
        <w:tc>
          <w:tcPr>
            <w:tcW w:w="1202" w:type="dxa"/>
            <w:tcBorders>
              <w:top w:val="nil"/>
              <w:left w:val="nil"/>
              <w:bottom w:val="single" w:sz="4" w:space="0" w:color="auto"/>
              <w:right w:val="single" w:sz="4" w:space="0" w:color="auto"/>
            </w:tcBorders>
            <w:shd w:val="clear" w:color="auto" w:fill="auto"/>
            <w:vAlign w:val="center"/>
            <w:hideMark/>
          </w:tcPr>
          <w:p w14:paraId="045ED1C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4A3517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3E1F9F53"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B8C6D99"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 yönetimi</w:t>
            </w:r>
          </w:p>
        </w:tc>
        <w:tc>
          <w:tcPr>
            <w:tcW w:w="1202" w:type="dxa"/>
            <w:tcBorders>
              <w:top w:val="nil"/>
              <w:left w:val="nil"/>
              <w:bottom w:val="single" w:sz="4" w:space="0" w:color="auto"/>
              <w:right w:val="single" w:sz="4" w:space="0" w:color="auto"/>
            </w:tcBorders>
            <w:shd w:val="clear" w:color="auto" w:fill="auto"/>
            <w:vAlign w:val="center"/>
            <w:hideMark/>
          </w:tcPr>
          <w:p w14:paraId="35557C1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2B85913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0862BDD"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E301887"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 hizmetlerinin planlaması</w:t>
            </w:r>
          </w:p>
        </w:tc>
        <w:tc>
          <w:tcPr>
            <w:tcW w:w="1202" w:type="dxa"/>
            <w:tcBorders>
              <w:top w:val="nil"/>
              <w:left w:val="nil"/>
              <w:bottom w:val="single" w:sz="4" w:space="0" w:color="auto"/>
              <w:right w:val="single" w:sz="4" w:space="0" w:color="auto"/>
            </w:tcBorders>
            <w:shd w:val="clear" w:color="auto" w:fill="auto"/>
            <w:vAlign w:val="center"/>
            <w:hideMark/>
          </w:tcPr>
          <w:p w14:paraId="7629EA0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103F97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2F27DC5"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64D8AC3"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 insan gücü</w:t>
            </w:r>
          </w:p>
        </w:tc>
        <w:tc>
          <w:tcPr>
            <w:tcW w:w="1202" w:type="dxa"/>
            <w:tcBorders>
              <w:top w:val="nil"/>
              <w:left w:val="nil"/>
              <w:bottom w:val="single" w:sz="4" w:space="0" w:color="auto"/>
              <w:right w:val="single" w:sz="4" w:space="0" w:color="auto"/>
            </w:tcBorders>
            <w:shd w:val="clear" w:color="auto" w:fill="auto"/>
            <w:vAlign w:val="center"/>
            <w:hideMark/>
          </w:tcPr>
          <w:p w14:paraId="27D12DA3"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1ED0950B"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ED8DE97"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BCFBFF0"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Türkiye'de sağlık hizmetleri</w:t>
            </w:r>
          </w:p>
        </w:tc>
        <w:tc>
          <w:tcPr>
            <w:tcW w:w="1202" w:type="dxa"/>
            <w:tcBorders>
              <w:top w:val="nil"/>
              <w:left w:val="nil"/>
              <w:bottom w:val="single" w:sz="4" w:space="0" w:color="auto"/>
              <w:right w:val="single" w:sz="4" w:space="0" w:color="auto"/>
            </w:tcBorders>
            <w:shd w:val="clear" w:color="auto" w:fill="auto"/>
            <w:vAlign w:val="center"/>
            <w:hideMark/>
          </w:tcPr>
          <w:p w14:paraId="1C033E1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370F0F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34EA49B"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0E01CCC"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Epidemiyolojinin tanımı, kullanım alanları araştırma tipleri</w:t>
            </w:r>
          </w:p>
        </w:tc>
        <w:tc>
          <w:tcPr>
            <w:tcW w:w="1202" w:type="dxa"/>
            <w:tcBorders>
              <w:top w:val="nil"/>
              <w:left w:val="nil"/>
              <w:bottom w:val="single" w:sz="4" w:space="0" w:color="auto"/>
              <w:right w:val="single" w:sz="4" w:space="0" w:color="auto"/>
            </w:tcBorders>
            <w:shd w:val="clear" w:color="auto" w:fill="auto"/>
            <w:vAlign w:val="center"/>
            <w:hideMark/>
          </w:tcPr>
          <w:p w14:paraId="70BDA50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6722051"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78DB815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B0DBEB4"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Tanımlayıcı araştırmalar epidemiyolojide neden kavramı kesitsel araştırmalar</w:t>
            </w:r>
          </w:p>
        </w:tc>
        <w:tc>
          <w:tcPr>
            <w:tcW w:w="1202" w:type="dxa"/>
            <w:tcBorders>
              <w:top w:val="nil"/>
              <w:left w:val="nil"/>
              <w:bottom w:val="single" w:sz="4" w:space="0" w:color="auto"/>
              <w:right w:val="single" w:sz="4" w:space="0" w:color="auto"/>
            </w:tcBorders>
            <w:shd w:val="clear" w:color="auto" w:fill="auto"/>
            <w:vAlign w:val="center"/>
            <w:hideMark/>
          </w:tcPr>
          <w:p w14:paraId="2959C48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3D621CC"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4F3BE78"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7FF19DE"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Vaka – kontrol araştırmaları</w:t>
            </w:r>
          </w:p>
        </w:tc>
        <w:tc>
          <w:tcPr>
            <w:tcW w:w="1202" w:type="dxa"/>
            <w:tcBorders>
              <w:top w:val="nil"/>
              <w:left w:val="nil"/>
              <w:bottom w:val="single" w:sz="4" w:space="0" w:color="auto"/>
              <w:right w:val="single" w:sz="4" w:space="0" w:color="auto"/>
            </w:tcBorders>
            <w:shd w:val="clear" w:color="auto" w:fill="auto"/>
            <w:vAlign w:val="center"/>
            <w:hideMark/>
          </w:tcPr>
          <w:p w14:paraId="309012F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22348C3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680DC6B"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5DEED0B"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Kohort araştırmaları</w:t>
            </w:r>
          </w:p>
        </w:tc>
        <w:tc>
          <w:tcPr>
            <w:tcW w:w="1202" w:type="dxa"/>
            <w:tcBorders>
              <w:top w:val="nil"/>
              <w:left w:val="nil"/>
              <w:bottom w:val="single" w:sz="4" w:space="0" w:color="auto"/>
              <w:right w:val="single" w:sz="4" w:space="0" w:color="auto"/>
            </w:tcBorders>
            <w:shd w:val="clear" w:color="auto" w:fill="auto"/>
            <w:vAlign w:val="center"/>
            <w:hideMark/>
          </w:tcPr>
          <w:p w14:paraId="7438849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743FE5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20D32B71"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894D108"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Müdahale araştırmaları metodolojik araştırmaları</w:t>
            </w:r>
          </w:p>
        </w:tc>
        <w:tc>
          <w:tcPr>
            <w:tcW w:w="1202" w:type="dxa"/>
            <w:tcBorders>
              <w:top w:val="nil"/>
              <w:left w:val="nil"/>
              <w:bottom w:val="single" w:sz="4" w:space="0" w:color="auto"/>
              <w:right w:val="single" w:sz="4" w:space="0" w:color="auto"/>
            </w:tcBorders>
            <w:shd w:val="clear" w:color="auto" w:fill="auto"/>
            <w:vAlign w:val="center"/>
            <w:hideMark/>
          </w:tcPr>
          <w:p w14:paraId="602409C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61980A6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21D53CF4"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0365FB9"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 ölçütleri</w:t>
            </w:r>
          </w:p>
        </w:tc>
        <w:tc>
          <w:tcPr>
            <w:tcW w:w="1202" w:type="dxa"/>
            <w:tcBorders>
              <w:top w:val="nil"/>
              <w:left w:val="nil"/>
              <w:bottom w:val="single" w:sz="4" w:space="0" w:color="auto"/>
              <w:right w:val="single" w:sz="4" w:space="0" w:color="auto"/>
            </w:tcBorders>
            <w:shd w:val="clear" w:color="auto" w:fill="auto"/>
            <w:vAlign w:val="center"/>
            <w:hideMark/>
          </w:tcPr>
          <w:p w14:paraId="2103159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E605CC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08C96E7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C90289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Araştırma planlama </w:t>
            </w:r>
          </w:p>
        </w:tc>
        <w:tc>
          <w:tcPr>
            <w:tcW w:w="1202" w:type="dxa"/>
            <w:tcBorders>
              <w:top w:val="nil"/>
              <w:left w:val="nil"/>
              <w:bottom w:val="single" w:sz="4" w:space="0" w:color="auto"/>
              <w:right w:val="single" w:sz="4" w:space="0" w:color="auto"/>
            </w:tcBorders>
            <w:shd w:val="clear" w:color="auto" w:fill="auto"/>
            <w:vAlign w:val="center"/>
            <w:hideMark/>
          </w:tcPr>
          <w:p w14:paraId="1173164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72A9CA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14C0A3B9"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32A0A2DA"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2. Dolaşım ve Solunum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57945F2F"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72146DAE"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4BAA70A3"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D55BF42"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 ekonomisine giriş, sağlığı etkileyen faktörler</w:t>
            </w:r>
          </w:p>
        </w:tc>
        <w:tc>
          <w:tcPr>
            <w:tcW w:w="1202" w:type="dxa"/>
            <w:tcBorders>
              <w:top w:val="nil"/>
              <w:left w:val="nil"/>
              <w:bottom w:val="single" w:sz="4" w:space="0" w:color="auto"/>
              <w:right w:val="single" w:sz="4" w:space="0" w:color="auto"/>
            </w:tcBorders>
            <w:shd w:val="clear" w:color="auto" w:fill="auto"/>
            <w:vAlign w:val="center"/>
            <w:hideMark/>
          </w:tcPr>
          <w:p w14:paraId="1D9712A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7B37C0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4822F77"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4AFF15B"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 bakım hizmetlerinin ekonomik özellikleri</w:t>
            </w:r>
          </w:p>
        </w:tc>
        <w:tc>
          <w:tcPr>
            <w:tcW w:w="1202" w:type="dxa"/>
            <w:tcBorders>
              <w:top w:val="nil"/>
              <w:left w:val="nil"/>
              <w:bottom w:val="single" w:sz="4" w:space="0" w:color="auto"/>
              <w:right w:val="single" w:sz="4" w:space="0" w:color="auto"/>
            </w:tcBorders>
            <w:shd w:val="clear" w:color="auto" w:fill="auto"/>
            <w:vAlign w:val="center"/>
            <w:hideMark/>
          </w:tcPr>
          <w:p w14:paraId="4CCB2F9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29ED6D2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65F56D65"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163B315"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Sağlıkta ekonomik değerlendirme teknikleri</w:t>
            </w:r>
          </w:p>
        </w:tc>
        <w:tc>
          <w:tcPr>
            <w:tcW w:w="1202" w:type="dxa"/>
            <w:tcBorders>
              <w:top w:val="nil"/>
              <w:left w:val="nil"/>
              <w:bottom w:val="single" w:sz="4" w:space="0" w:color="auto"/>
              <w:right w:val="single" w:sz="4" w:space="0" w:color="auto"/>
            </w:tcBorders>
            <w:shd w:val="clear" w:color="auto" w:fill="auto"/>
            <w:vAlign w:val="center"/>
            <w:hideMark/>
          </w:tcPr>
          <w:p w14:paraId="48DA1813"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1DA7CD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66C38E42"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372BB99"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Bulaşıcı hastalıkların kontrolü</w:t>
            </w:r>
          </w:p>
        </w:tc>
        <w:tc>
          <w:tcPr>
            <w:tcW w:w="1202" w:type="dxa"/>
            <w:tcBorders>
              <w:top w:val="nil"/>
              <w:left w:val="nil"/>
              <w:bottom w:val="single" w:sz="4" w:space="0" w:color="auto"/>
              <w:right w:val="single" w:sz="4" w:space="0" w:color="auto"/>
            </w:tcBorders>
            <w:shd w:val="clear" w:color="auto" w:fill="auto"/>
            <w:vAlign w:val="center"/>
            <w:hideMark/>
          </w:tcPr>
          <w:p w14:paraId="3393926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F637D1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4D9C4E3D"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7357A2D"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proofErr w:type="spellStart"/>
            <w:r w:rsidRPr="00ED2BAB">
              <w:rPr>
                <w:rFonts w:ascii="Arial" w:eastAsia="Times New Roman" w:hAnsi="Arial" w:cs="Arial"/>
                <w:color w:val="000000"/>
                <w:sz w:val="20"/>
                <w:szCs w:val="20"/>
                <w:lang w:eastAsia="tr-TR"/>
                <w14:ligatures w14:val="none"/>
              </w:rPr>
              <w:t>Sürveyans</w:t>
            </w:r>
            <w:proofErr w:type="spellEnd"/>
          </w:p>
        </w:tc>
        <w:tc>
          <w:tcPr>
            <w:tcW w:w="1202" w:type="dxa"/>
            <w:tcBorders>
              <w:top w:val="nil"/>
              <w:left w:val="nil"/>
              <w:bottom w:val="single" w:sz="4" w:space="0" w:color="auto"/>
              <w:right w:val="single" w:sz="4" w:space="0" w:color="auto"/>
            </w:tcBorders>
            <w:shd w:val="clear" w:color="auto" w:fill="auto"/>
            <w:vAlign w:val="center"/>
            <w:hideMark/>
          </w:tcPr>
          <w:p w14:paraId="599D086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8577123"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2E6C96DD"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0726430"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Salgın incelemesi ve kontrolü</w:t>
            </w:r>
          </w:p>
        </w:tc>
        <w:tc>
          <w:tcPr>
            <w:tcW w:w="1202" w:type="dxa"/>
            <w:tcBorders>
              <w:top w:val="nil"/>
              <w:left w:val="nil"/>
              <w:bottom w:val="single" w:sz="4" w:space="0" w:color="auto"/>
              <w:right w:val="single" w:sz="4" w:space="0" w:color="auto"/>
            </w:tcBorders>
            <w:shd w:val="clear" w:color="auto" w:fill="auto"/>
            <w:vAlign w:val="center"/>
            <w:hideMark/>
          </w:tcPr>
          <w:p w14:paraId="3F7A39B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F05D94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7697B04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6E4669E"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Bağışıklama </w:t>
            </w:r>
          </w:p>
        </w:tc>
        <w:tc>
          <w:tcPr>
            <w:tcW w:w="1202" w:type="dxa"/>
            <w:tcBorders>
              <w:top w:val="nil"/>
              <w:left w:val="nil"/>
              <w:bottom w:val="single" w:sz="4" w:space="0" w:color="auto"/>
              <w:right w:val="single" w:sz="4" w:space="0" w:color="auto"/>
            </w:tcBorders>
            <w:shd w:val="clear" w:color="auto" w:fill="auto"/>
            <w:vAlign w:val="center"/>
            <w:hideMark/>
          </w:tcPr>
          <w:p w14:paraId="53417611"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115B4CA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3974EAF3"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4517971"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Bulaşıcı olmayan hastalıklar risk faktörleri</w:t>
            </w:r>
          </w:p>
        </w:tc>
        <w:tc>
          <w:tcPr>
            <w:tcW w:w="1202" w:type="dxa"/>
            <w:tcBorders>
              <w:top w:val="nil"/>
              <w:left w:val="nil"/>
              <w:bottom w:val="single" w:sz="4" w:space="0" w:color="auto"/>
              <w:right w:val="single" w:sz="4" w:space="0" w:color="auto"/>
            </w:tcBorders>
            <w:shd w:val="clear" w:color="auto" w:fill="auto"/>
            <w:vAlign w:val="center"/>
            <w:hideMark/>
          </w:tcPr>
          <w:p w14:paraId="34ACB6F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60F5316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6F9C54D"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5663E66"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Bulaşıcı olmayan hastalıklar – Dünyada ve Türkiye'de durum</w:t>
            </w:r>
          </w:p>
        </w:tc>
        <w:tc>
          <w:tcPr>
            <w:tcW w:w="1202" w:type="dxa"/>
            <w:tcBorders>
              <w:top w:val="nil"/>
              <w:left w:val="nil"/>
              <w:bottom w:val="single" w:sz="4" w:space="0" w:color="auto"/>
              <w:right w:val="single" w:sz="4" w:space="0" w:color="auto"/>
            </w:tcBorders>
            <w:shd w:val="clear" w:color="auto" w:fill="auto"/>
            <w:vAlign w:val="center"/>
            <w:hideMark/>
          </w:tcPr>
          <w:p w14:paraId="4E74ABE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6CF325B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7F4ECFE"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712F841"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Bulaşıcı olmayan hastalıkların önlenmesi</w:t>
            </w:r>
          </w:p>
        </w:tc>
        <w:tc>
          <w:tcPr>
            <w:tcW w:w="1202" w:type="dxa"/>
            <w:tcBorders>
              <w:top w:val="nil"/>
              <w:left w:val="nil"/>
              <w:bottom w:val="single" w:sz="4" w:space="0" w:color="auto"/>
              <w:right w:val="single" w:sz="4" w:space="0" w:color="auto"/>
            </w:tcBorders>
            <w:shd w:val="clear" w:color="auto" w:fill="auto"/>
            <w:vAlign w:val="center"/>
            <w:hideMark/>
          </w:tcPr>
          <w:p w14:paraId="2DCADB4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5A4B5B2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2CDB84EF"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2A348F7C"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 xml:space="preserve">3. </w:t>
            </w:r>
            <w:proofErr w:type="spellStart"/>
            <w:r w:rsidRPr="00ED2BAB">
              <w:rPr>
                <w:rFonts w:ascii="Arial" w:eastAsia="Times New Roman" w:hAnsi="Arial" w:cs="Arial"/>
                <w:b/>
                <w:bCs/>
                <w:color w:val="000000"/>
                <w:sz w:val="20"/>
                <w:szCs w:val="20"/>
                <w:lang w:eastAsia="tr-TR"/>
                <w14:ligatures w14:val="none"/>
              </w:rPr>
              <w:t>Gastrointestinal</w:t>
            </w:r>
            <w:proofErr w:type="spellEnd"/>
            <w:r w:rsidRPr="00ED2BAB">
              <w:rPr>
                <w:rFonts w:ascii="Arial" w:eastAsia="Times New Roman" w:hAnsi="Arial" w:cs="Arial"/>
                <w:b/>
                <w:bCs/>
                <w:color w:val="000000"/>
                <w:sz w:val="20"/>
                <w:szCs w:val="20"/>
                <w:lang w:eastAsia="tr-TR"/>
                <w14:ligatures w14:val="none"/>
              </w:rPr>
              <w:t xml:space="preserve">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3D715F44"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416077AA"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3686C215"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C8785E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Sağlıklı yaşam davranışları</w:t>
            </w:r>
          </w:p>
        </w:tc>
        <w:tc>
          <w:tcPr>
            <w:tcW w:w="1202" w:type="dxa"/>
            <w:tcBorders>
              <w:top w:val="nil"/>
              <w:left w:val="nil"/>
              <w:bottom w:val="single" w:sz="4" w:space="0" w:color="auto"/>
              <w:right w:val="single" w:sz="4" w:space="0" w:color="auto"/>
            </w:tcBorders>
            <w:shd w:val="clear" w:color="auto" w:fill="auto"/>
            <w:vAlign w:val="center"/>
            <w:hideMark/>
          </w:tcPr>
          <w:p w14:paraId="762A1C1B"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885226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3E7575F8"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AD07D96"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Sağlığın geliştirilmesi</w:t>
            </w:r>
          </w:p>
        </w:tc>
        <w:tc>
          <w:tcPr>
            <w:tcW w:w="1202" w:type="dxa"/>
            <w:tcBorders>
              <w:top w:val="nil"/>
              <w:left w:val="nil"/>
              <w:bottom w:val="single" w:sz="4" w:space="0" w:color="auto"/>
              <w:right w:val="single" w:sz="4" w:space="0" w:color="auto"/>
            </w:tcBorders>
            <w:shd w:val="clear" w:color="auto" w:fill="auto"/>
            <w:vAlign w:val="center"/>
            <w:hideMark/>
          </w:tcPr>
          <w:p w14:paraId="5B6EDB2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6DA442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F4A960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B3B70DA"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Sağlık okuryazarlığı</w:t>
            </w:r>
          </w:p>
        </w:tc>
        <w:tc>
          <w:tcPr>
            <w:tcW w:w="1202" w:type="dxa"/>
            <w:tcBorders>
              <w:top w:val="nil"/>
              <w:left w:val="nil"/>
              <w:bottom w:val="single" w:sz="4" w:space="0" w:color="auto"/>
              <w:right w:val="single" w:sz="4" w:space="0" w:color="auto"/>
            </w:tcBorders>
            <w:shd w:val="clear" w:color="auto" w:fill="auto"/>
            <w:vAlign w:val="center"/>
            <w:hideMark/>
          </w:tcPr>
          <w:p w14:paraId="7265392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04E84D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49285DC"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B6967CC"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Yaşam kalitesi</w:t>
            </w:r>
          </w:p>
        </w:tc>
        <w:tc>
          <w:tcPr>
            <w:tcW w:w="1202" w:type="dxa"/>
            <w:tcBorders>
              <w:top w:val="nil"/>
              <w:left w:val="nil"/>
              <w:bottom w:val="single" w:sz="4" w:space="0" w:color="auto"/>
              <w:right w:val="single" w:sz="4" w:space="0" w:color="auto"/>
            </w:tcBorders>
            <w:shd w:val="clear" w:color="auto" w:fill="auto"/>
            <w:vAlign w:val="center"/>
            <w:hideMark/>
          </w:tcPr>
          <w:p w14:paraId="15BFE93C"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E635A7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9397EFA"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42621DD"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Çevre sağlığı – temel ilkeler</w:t>
            </w:r>
          </w:p>
        </w:tc>
        <w:tc>
          <w:tcPr>
            <w:tcW w:w="1202" w:type="dxa"/>
            <w:tcBorders>
              <w:top w:val="nil"/>
              <w:left w:val="nil"/>
              <w:bottom w:val="single" w:sz="4" w:space="0" w:color="auto"/>
              <w:right w:val="single" w:sz="4" w:space="0" w:color="auto"/>
            </w:tcBorders>
            <w:shd w:val="clear" w:color="auto" w:fill="auto"/>
            <w:vAlign w:val="center"/>
            <w:hideMark/>
          </w:tcPr>
          <w:p w14:paraId="05EDE611"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129FD84B"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D8F1953"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DC90C78"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Su ve toprak kirliliği</w:t>
            </w:r>
          </w:p>
        </w:tc>
        <w:tc>
          <w:tcPr>
            <w:tcW w:w="1202" w:type="dxa"/>
            <w:tcBorders>
              <w:top w:val="nil"/>
              <w:left w:val="nil"/>
              <w:bottom w:val="single" w:sz="4" w:space="0" w:color="auto"/>
              <w:right w:val="single" w:sz="4" w:space="0" w:color="auto"/>
            </w:tcBorders>
            <w:shd w:val="clear" w:color="auto" w:fill="auto"/>
            <w:vAlign w:val="center"/>
            <w:hideMark/>
          </w:tcPr>
          <w:p w14:paraId="34F034A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E20DB6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E9952BA"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5CB637E"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Dış ortam ve bina içi hava kirliliği</w:t>
            </w:r>
          </w:p>
        </w:tc>
        <w:tc>
          <w:tcPr>
            <w:tcW w:w="1202" w:type="dxa"/>
            <w:tcBorders>
              <w:top w:val="nil"/>
              <w:left w:val="nil"/>
              <w:bottom w:val="single" w:sz="4" w:space="0" w:color="auto"/>
              <w:right w:val="single" w:sz="4" w:space="0" w:color="auto"/>
            </w:tcBorders>
            <w:shd w:val="clear" w:color="auto" w:fill="auto"/>
            <w:vAlign w:val="center"/>
            <w:hideMark/>
          </w:tcPr>
          <w:p w14:paraId="66B4802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5A679B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AA1A15E"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B078834"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Katı ve sıvı atıklar</w:t>
            </w:r>
          </w:p>
        </w:tc>
        <w:tc>
          <w:tcPr>
            <w:tcW w:w="1202" w:type="dxa"/>
            <w:tcBorders>
              <w:top w:val="nil"/>
              <w:left w:val="nil"/>
              <w:bottom w:val="single" w:sz="4" w:space="0" w:color="auto"/>
              <w:right w:val="single" w:sz="4" w:space="0" w:color="auto"/>
            </w:tcBorders>
            <w:shd w:val="clear" w:color="auto" w:fill="auto"/>
            <w:vAlign w:val="center"/>
            <w:hideMark/>
          </w:tcPr>
          <w:p w14:paraId="1B011C8B"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14B0B87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D531CE9"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5B881D2"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Çevre hekimliği</w:t>
            </w:r>
          </w:p>
        </w:tc>
        <w:tc>
          <w:tcPr>
            <w:tcW w:w="1202" w:type="dxa"/>
            <w:tcBorders>
              <w:top w:val="nil"/>
              <w:left w:val="nil"/>
              <w:bottom w:val="single" w:sz="4" w:space="0" w:color="auto"/>
              <w:right w:val="single" w:sz="4" w:space="0" w:color="auto"/>
            </w:tcBorders>
            <w:shd w:val="clear" w:color="auto" w:fill="auto"/>
            <w:vAlign w:val="center"/>
            <w:hideMark/>
          </w:tcPr>
          <w:p w14:paraId="125913A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E52E61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8D19A3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888F4FC"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Küresel ısınma ve iklim değişikliği</w:t>
            </w:r>
          </w:p>
        </w:tc>
        <w:tc>
          <w:tcPr>
            <w:tcW w:w="1202" w:type="dxa"/>
            <w:tcBorders>
              <w:top w:val="nil"/>
              <w:left w:val="nil"/>
              <w:bottom w:val="single" w:sz="4" w:space="0" w:color="auto"/>
              <w:right w:val="single" w:sz="4" w:space="0" w:color="auto"/>
            </w:tcBorders>
            <w:shd w:val="clear" w:color="auto" w:fill="auto"/>
            <w:vAlign w:val="center"/>
            <w:hideMark/>
          </w:tcPr>
          <w:p w14:paraId="092B0EF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53E9BBAC"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010EB2F8"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2C150213"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 xml:space="preserve">4. Endokrin ve </w:t>
            </w:r>
            <w:proofErr w:type="spellStart"/>
            <w:r w:rsidRPr="00ED2BAB">
              <w:rPr>
                <w:rFonts w:ascii="Arial" w:eastAsia="Times New Roman" w:hAnsi="Arial" w:cs="Arial"/>
                <w:b/>
                <w:bCs/>
                <w:color w:val="000000"/>
                <w:sz w:val="20"/>
                <w:szCs w:val="20"/>
                <w:lang w:eastAsia="tr-TR"/>
                <w14:ligatures w14:val="none"/>
              </w:rPr>
              <w:t>Ürogenital</w:t>
            </w:r>
            <w:proofErr w:type="spellEnd"/>
            <w:r w:rsidRPr="00ED2BAB">
              <w:rPr>
                <w:rFonts w:ascii="Arial" w:eastAsia="Times New Roman" w:hAnsi="Arial" w:cs="Arial"/>
                <w:b/>
                <w:bCs/>
                <w:color w:val="000000"/>
                <w:sz w:val="20"/>
                <w:szCs w:val="20"/>
                <w:lang w:eastAsia="tr-TR"/>
                <w14:ligatures w14:val="none"/>
              </w:rPr>
              <w:t xml:space="preserve">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3CFD5630"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5DE04D9F"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39F6547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BF47E48"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lastRenderedPageBreak/>
              <w:t>Halk sağlığı bakış açısıyla çocuk sağlığının değerlendirilmesi</w:t>
            </w:r>
          </w:p>
        </w:tc>
        <w:tc>
          <w:tcPr>
            <w:tcW w:w="1202" w:type="dxa"/>
            <w:tcBorders>
              <w:top w:val="nil"/>
              <w:left w:val="nil"/>
              <w:bottom w:val="single" w:sz="4" w:space="0" w:color="auto"/>
              <w:right w:val="single" w:sz="4" w:space="0" w:color="auto"/>
            </w:tcBorders>
            <w:shd w:val="clear" w:color="auto" w:fill="auto"/>
            <w:vAlign w:val="center"/>
            <w:hideMark/>
          </w:tcPr>
          <w:p w14:paraId="5D9D4DB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6BC899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26DF21BE"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A14574A"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Dünyada çocuk sağlığının durumu ve çocuk hakları</w:t>
            </w:r>
          </w:p>
        </w:tc>
        <w:tc>
          <w:tcPr>
            <w:tcW w:w="1202" w:type="dxa"/>
            <w:tcBorders>
              <w:top w:val="nil"/>
              <w:left w:val="nil"/>
              <w:bottom w:val="single" w:sz="4" w:space="0" w:color="auto"/>
              <w:right w:val="single" w:sz="4" w:space="0" w:color="auto"/>
            </w:tcBorders>
            <w:shd w:val="clear" w:color="auto" w:fill="auto"/>
            <w:vAlign w:val="center"/>
            <w:hideMark/>
          </w:tcPr>
          <w:p w14:paraId="396592D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8BF1D9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78144C0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91E417A"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Türkiye'de çocuk sağlığının durumu</w:t>
            </w:r>
          </w:p>
        </w:tc>
        <w:tc>
          <w:tcPr>
            <w:tcW w:w="1202" w:type="dxa"/>
            <w:tcBorders>
              <w:top w:val="nil"/>
              <w:left w:val="nil"/>
              <w:bottom w:val="single" w:sz="4" w:space="0" w:color="auto"/>
              <w:right w:val="single" w:sz="4" w:space="0" w:color="auto"/>
            </w:tcBorders>
            <w:shd w:val="clear" w:color="auto" w:fill="auto"/>
            <w:vAlign w:val="center"/>
            <w:hideMark/>
          </w:tcPr>
          <w:p w14:paraId="78C2BBC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61AAFF6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27113AC"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DB6C626"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Adolesan sağlığının korunması ve geliştirilmesi</w:t>
            </w:r>
          </w:p>
        </w:tc>
        <w:tc>
          <w:tcPr>
            <w:tcW w:w="1202" w:type="dxa"/>
            <w:tcBorders>
              <w:top w:val="nil"/>
              <w:left w:val="nil"/>
              <w:bottom w:val="single" w:sz="4" w:space="0" w:color="auto"/>
              <w:right w:val="single" w:sz="4" w:space="0" w:color="auto"/>
            </w:tcBorders>
            <w:shd w:val="clear" w:color="auto" w:fill="auto"/>
            <w:vAlign w:val="center"/>
            <w:hideMark/>
          </w:tcPr>
          <w:p w14:paraId="27DC6C7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E39976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3A5DE2D"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70C6024"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Okul sağlığı</w:t>
            </w:r>
          </w:p>
        </w:tc>
        <w:tc>
          <w:tcPr>
            <w:tcW w:w="1202" w:type="dxa"/>
            <w:tcBorders>
              <w:top w:val="nil"/>
              <w:left w:val="nil"/>
              <w:bottom w:val="single" w:sz="4" w:space="0" w:color="auto"/>
              <w:right w:val="single" w:sz="4" w:space="0" w:color="auto"/>
            </w:tcBorders>
            <w:shd w:val="clear" w:color="auto" w:fill="auto"/>
            <w:vAlign w:val="center"/>
            <w:hideMark/>
          </w:tcPr>
          <w:p w14:paraId="50D0F07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AA5BF3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3A7FEDA3"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D49308D"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Kadın sağlığının belirleyicileri ve toplumsal cinsiyet kavramı</w:t>
            </w:r>
          </w:p>
        </w:tc>
        <w:tc>
          <w:tcPr>
            <w:tcW w:w="1202" w:type="dxa"/>
            <w:tcBorders>
              <w:top w:val="nil"/>
              <w:left w:val="nil"/>
              <w:bottom w:val="single" w:sz="4" w:space="0" w:color="auto"/>
              <w:right w:val="single" w:sz="4" w:space="0" w:color="auto"/>
            </w:tcBorders>
            <w:shd w:val="clear" w:color="auto" w:fill="auto"/>
            <w:vAlign w:val="center"/>
            <w:hideMark/>
          </w:tcPr>
          <w:p w14:paraId="0BD860A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700887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35FE2757"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8CC46BA"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Dünyada ve Türkiye'de kadın sağlığı sorunları</w:t>
            </w:r>
          </w:p>
        </w:tc>
        <w:tc>
          <w:tcPr>
            <w:tcW w:w="1202" w:type="dxa"/>
            <w:tcBorders>
              <w:top w:val="nil"/>
              <w:left w:val="nil"/>
              <w:bottom w:val="single" w:sz="4" w:space="0" w:color="auto"/>
              <w:right w:val="single" w:sz="4" w:space="0" w:color="auto"/>
            </w:tcBorders>
            <w:shd w:val="clear" w:color="auto" w:fill="auto"/>
            <w:vAlign w:val="center"/>
            <w:hideMark/>
          </w:tcPr>
          <w:p w14:paraId="2FC2367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8B07ED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EA6108B"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2380167"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Doğurganlığı etkileyen faktörler</w:t>
            </w:r>
          </w:p>
        </w:tc>
        <w:tc>
          <w:tcPr>
            <w:tcW w:w="1202" w:type="dxa"/>
            <w:tcBorders>
              <w:top w:val="nil"/>
              <w:left w:val="nil"/>
              <w:bottom w:val="single" w:sz="4" w:space="0" w:color="auto"/>
              <w:right w:val="single" w:sz="4" w:space="0" w:color="auto"/>
            </w:tcBorders>
            <w:shd w:val="clear" w:color="auto" w:fill="auto"/>
            <w:vAlign w:val="center"/>
            <w:hideMark/>
          </w:tcPr>
          <w:p w14:paraId="699AD39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3B4156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01EFA28C"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3D595B7"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İstenmeyen gebelikler ve isteyerek düşükler</w:t>
            </w:r>
          </w:p>
        </w:tc>
        <w:tc>
          <w:tcPr>
            <w:tcW w:w="1202" w:type="dxa"/>
            <w:tcBorders>
              <w:top w:val="nil"/>
              <w:left w:val="nil"/>
              <w:bottom w:val="single" w:sz="4" w:space="0" w:color="auto"/>
              <w:right w:val="single" w:sz="4" w:space="0" w:color="auto"/>
            </w:tcBorders>
            <w:shd w:val="clear" w:color="auto" w:fill="auto"/>
            <w:vAlign w:val="center"/>
            <w:hideMark/>
          </w:tcPr>
          <w:p w14:paraId="53DD529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6CB54A4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BFD4CC5"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13B8809"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Anne ölümleri ve güvenli annelik</w:t>
            </w:r>
          </w:p>
        </w:tc>
        <w:tc>
          <w:tcPr>
            <w:tcW w:w="1202" w:type="dxa"/>
            <w:tcBorders>
              <w:top w:val="nil"/>
              <w:left w:val="nil"/>
              <w:bottom w:val="single" w:sz="4" w:space="0" w:color="auto"/>
              <w:right w:val="single" w:sz="4" w:space="0" w:color="auto"/>
            </w:tcBorders>
            <w:shd w:val="clear" w:color="auto" w:fill="auto"/>
            <w:vAlign w:val="center"/>
            <w:hideMark/>
          </w:tcPr>
          <w:p w14:paraId="43DE9D6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E4A85D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A486F0C"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F76D5DD"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Aile planlaması</w:t>
            </w:r>
          </w:p>
        </w:tc>
        <w:tc>
          <w:tcPr>
            <w:tcW w:w="1202" w:type="dxa"/>
            <w:tcBorders>
              <w:top w:val="nil"/>
              <w:left w:val="nil"/>
              <w:bottom w:val="single" w:sz="4" w:space="0" w:color="auto"/>
              <w:right w:val="single" w:sz="4" w:space="0" w:color="auto"/>
            </w:tcBorders>
            <w:shd w:val="clear" w:color="auto" w:fill="auto"/>
            <w:vAlign w:val="center"/>
            <w:hideMark/>
          </w:tcPr>
          <w:p w14:paraId="6CF7773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6CA67E4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FE6CAAA"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57D8EAD0"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Kadına yönelik şiddet</w:t>
            </w:r>
          </w:p>
        </w:tc>
        <w:tc>
          <w:tcPr>
            <w:tcW w:w="1202" w:type="dxa"/>
            <w:tcBorders>
              <w:top w:val="nil"/>
              <w:left w:val="nil"/>
              <w:bottom w:val="single" w:sz="4" w:space="0" w:color="auto"/>
              <w:right w:val="single" w:sz="4" w:space="0" w:color="auto"/>
            </w:tcBorders>
            <w:shd w:val="clear" w:color="auto" w:fill="auto"/>
            <w:vAlign w:val="center"/>
            <w:hideMark/>
          </w:tcPr>
          <w:p w14:paraId="37B5040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66871E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7C61AA5A"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33F9BF7D"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5. Santral Sinir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0F33EF30"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566BB092"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1C51DDD9"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9D12C51"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İş sağlığı ve güvenliği – temel kavramlar</w:t>
            </w:r>
          </w:p>
        </w:tc>
        <w:tc>
          <w:tcPr>
            <w:tcW w:w="1202" w:type="dxa"/>
            <w:tcBorders>
              <w:top w:val="nil"/>
              <w:left w:val="nil"/>
              <w:bottom w:val="single" w:sz="4" w:space="0" w:color="auto"/>
              <w:right w:val="single" w:sz="4" w:space="0" w:color="auto"/>
            </w:tcBorders>
            <w:shd w:val="clear" w:color="auto" w:fill="auto"/>
            <w:vAlign w:val="center"/>
            <w:hideMark/>
          </w:tcPr>
          <w:p w14:paraId="789DEF5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5DF5087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4AA3A3D"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BB89EE8"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Meslek hastalıkları</w:t>
            </w:r>
          </w:p>
        </w:tc>
        <w:tc>
          <w:tcPr>
            <w:tcW w:w="1202" w:type="dxa"/>
            <w:tcBorders>
              <w:top w:val="nil"/>
              <w:left w:val="nil"/>
              <w:bottom w:val="single" w:sz="4" w:space="0" w:color="auto"/>
              <w:right w:val="single" w:sz="4" w:space="0" w:color="auto"/>
            </w:tcBorders>
            <w:shd w:val="clear" w:color="auto" w:fill="auto"/>
            <w:vAlign w:val="center"/>
            <w:hideMark/>
          </w:tcPr>
          <w:p w14:paraId="44B4F24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6CBFC9B6"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62F64AB7"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188F805"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Meslek hastalıkları, iş kazaları</w:t>
            </w:r>
          </w:p>
        </w:tc>
        <w:tc>
          <w:tcPr>
            <w:tcW w:w="1202" w:type="dxa"/>
            <w:tcBorders>
              <w:top w:val="nil"/>
              <w:left w:val="nil"/>
              <w:bottom w:val="single" w:sz="4" w:space="0" w:color="auto"/>
              <w:right w:val="single" w:sz="4" w:space="0" w:color="auto"/>
            </w:tcBorders>
            <w:shd w:val="clear" w:color="auto" w:fill="auto"/>
            <w:vAlign w:val="center"/>
            <w:hideMark/>
          </w:tcPr>
          <w:p w14:paraId="5E9FCB0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33DBFD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2865603"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D9D289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Afet tıbbında tanımlar ve terminoloji</w:t>
            </w:r>
          </w:p>
        </w:tc>
        <w:tc>
          <w:tcPr>
            <w:tcW w:w="1202" w:type="dxa"/>
            <w:tcBorders>
              <w:top w:val="nil"/>
              <w:left w:val="nil"/>
              <w:bottom w:val="single" w:sz="4" w:space="0" w:color="auto"/>
              <w:right w:val="single" w:sz="4" w:space="0" w:color="auto"/>
            </w:tcBorders>
            <w:shd w:val="clear" w:color="auto" w:fill="auto"/>
            <w:vAlign w:val="center"/>
            <w:hideMark/>
          </w:tcPr>
          <w:p w14:paraId="312C22F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054566D3"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3E847DD3"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69E951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Afetlerde sağlık hizmetleri</w:t>
            </w:r>
          </w:p>
        </w:tc>
        <w:tc>
          <w:tcPr>
            <w:tcW w:w="1202" w:type="dxa"/>
            <w:tcBorders>
              <w:top w:val="nil"/>
              <w:left w:val="nil"/>
              <w:bottom w:val="single" w:sz="4" w:space="0" w:color="auto"/>
              <w:right w:val="single" w:sz="4" w:space="0" w:color="auto"/>
            </w:tcBorders>
            <w:shd w:val="clear" w:color="auto" w:fill="auto"/>
            <w:vAlign w:val="center"/>
            <w:hideMark/>
          </w:tcPr>
          <w:p w14:paraId="0CCB8C8C"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7DB98D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472AA236"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BDBE72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Toplum beslenmesine giriş, beslenmede risk grupları ve ilişkili sorunlar</w:t>
            </w:r>
          </w:p>
        </w:tc>
        <w:tc>
          <w:tcPr>
            <w:tcW w:w="1202" w:type="dxa"/>
            <w:tcBorders>
              <w:top w:val="nil"/>
              <w:left w:val="nil"/>
              <w:bottom w:val="single" w:sz="4" w:space="0" w:color="auto"/>
              <w:right w:val="single" w:sz="4" w:space="0" w:color="auto"/>
            </w:tcBorders>
            <w:shd w:val="clear" w:color="auto" w:fill="auto"/>
            <w:vAlign w:val="center"/>
            <w:hideMark/>
          </w:tcPr>
          <w:p w14:paraId="3E40E69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5ADC0EA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24036AB6"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99DDC64"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Malnütrisyon büyümenin izlenmesi</w:t>
            </w:r>
          </w:p>
        </w:tc>
        <w:tc>
          <w:tcPr>
            <w:tcW w:w="1202" w:type="dxa"/>
            <w:tcBorders>
              <w:top w:val="nil"/>
              <w:left w:val="nil"/>
              <w:bottom w:val="single" w:sz="4" w:space="0" w:color="auto"/>
              <w:right w:val="single" w:sz="4" w:space="0" w:color="auto"/>
            </w:tcBorders>
            <w:shd w:val="clear" w:color="auto" w:fill="auto"/>
            <w:vAlign w:val="center"/>
            <w:hideMark/>
          </w:tcPr>
          <w:p w14:paraId="481CBBF3"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1163280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101A1A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2219D9D"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Beslenme hastalıklarının önlenmesi</w:t>
            </w:r>
          </w:p>
        </w:tc>
        <w:tc>
          <w:tcPr>
            <w:tcW w:w="1202" w:type="dxa"/>
            <w:tcBorders>
              <w:top w:val="nil"/>
              <w:left w:val="nil"/>
              <w:bottom w:val="single" w:sz="4" w:space="0" w:color="auto"/>
              <w:right w:val="single" w:sz="4" w:space="0" w:color="auto"/>
            </w:tcBorders>
            <w:shd w:val="clear" w:color="auto" w:fill="auto"/>
            <w:vAlign w:val="center"/>
            <w:hideMark/>
          </w:tcPr>
          <w:p w14:paraId="4EA84D2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29A5999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0D9FE3F8"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46A24F51"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6. Kas – İskelet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5BC9A83F"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62486036"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53642E6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9F9473B"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Uluslararası sağlık</w:t>
            </w:r>
          </w:p>
        </w:tc>
        <w:tc>
          <w:tcPr>
            <w:tcW w:w="1202" w:type="dxa"/>
            <w:tcBorders>
              <w:top w:val="nil"/>
              <w:left w:val="nil"/>
              <w:bottom w:val="single" w:sz="4" w:space="0" w:color="auto"/>
              <w:right w:val="single" w:sz="4" w:space="0" w:color="auto"/>
            </w:tcBorders>
            <w:shd w:val="clear" w:color="auto" w:fill="auto"/>
            <w:vAlign w:val="center"/>
            <w:hideMark/>
          </w:tcPr>
          <w:p w14:paraId="7B2E8DB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4001CF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D37C67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5563815"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Mülteciler ve yerinden edilenlerin sağlık sorunları</w:t>
            </w:r>
          </w:p>
        </w:tc>
        <w:tc>
          <w:tcPr>
            <w:tcW w:w="1202" w:type="dxa"/>
            <w:tcBorders>
              <w:top w:val="nil"/>
              <w:left w:val="nil"/>
              <w:bottom w:val="single" w:sz="4" w:space="0" w:color="auto"/>
              <w:right w:val="single" w:sz="4" w:space="0" w:color="auto"/>
            </w:tcBorders>
            <w:shd w:val="clear" w:color="auto" w:fill="auto"/>
            <w:vAlign w:val="center"/>
            <w:hideMark/>
          </w:tcPr>
          <w:p w14:paraId="17B25CB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09B9F37"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C539DC7"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FC49F23"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Yaşlılık</w:t>
            </w:r>
          </w:p>
        </w:tc>
        <w:tc>
          <w:tcPr>
            <w:tcW w:w="1202" w:type="dxa"/>
            <w:tcBorders>
              <w:top w:val="nil"/>
              <w:left w:val="nil"/>
              <w:bottom w:val="single" w:sz="4" w:space="0" w:color="auto"/>
              <w:right w:val="single" w:sz="4" w:space="0" w:color="auto"/>
            </w:tcBorders>
            <w:shd w:val="clear" w:color="auto" w:fill="auto"/>
            <w:vAlign w:val="center"/>
            <w:hideMark/>
          </w:tcPr>
          <w:p w14:paraId="7519E37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D395A8C"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066B9B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4ED8AAF1"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Halk sağlığı ve yeti yitimi</w:t>
            </w:r>
          </w:p>
        </w:tc>
        <w:tc>
          <w:tcPr>
            <w:tcW w:w="1202" w:type="dxa"/>
            <w:tcBorders>
              <w:top w:val="nil"/>
              <w:left w:val="nil"/>
              <w:bottom w:val="single" w:sz="4" w:space="0" w:color="auto"/>
              <w:right w:val="single" w:sz="4" w:space="0" w:color="auto"/>
            </w:tcBorders>
            <w:shd w:val="clear" w:color="auto" w:fill="auto"/>
            <w:vAlign w:val="center"/>
            <w:hideMark/>
          </w:tcPr>
          <w:p w14:paraId="6922BC9C"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4AA9D7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5448A9A7"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FEE7347"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Halk sağlığı bakışıyla şiddet</w:t>
            </w:r>
          </w:p>
        </w:tc>
        <w:tc>
          <w:tcPr>
            <w:tcW w:w="1202" w:type="dxa"/>
            <w:tcBorders>
              <w:top w:val="nil"/>
              <w:left w:val="nil"/>
              <w:bottom w:val="single" w:sz="4" w:space="0" w:color="auto"/>
              <w:right w:val="single" w:sz="4" w:space="0" w:color="auto"/>
            </w:tcBorders>
            <w:shd w:val="clear" w:color="auto" w:fill="auto"/>
            <w:vAlign w:val="center"/>
            <w:hideMark/>
          </w:tcPr>
          <w:p w14:paraId="49C9123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41CC438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16DB4B1E"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2A14A4E"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Sürdürülebilir kalkınma hedefleri</w:t>
            </w:r>
          </w:p>
        </w:tc>
        <w:tc>
          <w:tcPr>
            <w:tcW w:w="1202" w:type="dxa"/>
            <w:tcBorders>
              <w:top w:val="nil"/>
              <w:left w:val="nil"/>
              <w:bottom w:val="single" w:sz="4" w:space="0" w:color="auto"/>
              <w:right w:val="single" w:sz="4" w:space="0" w:color="auto"/>
            </w:tcBorders>
            <w:shd w:val="clear" w:color="auto" w:fill="auto"/>
            <w:vAlign w:val="center"/>
            <w:hideMark/>
          </w:tcPr>
          <w:p w14:paraId="00AC55A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6E5D92F2"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3DCCF4A6"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5DD7245"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Kazalar ve yaralanmalardan korunma</w:t>
            </w:r>
          </w:p>
        </w:tc>
        <w:tc>
          <w:tcPr>
            <w:tcW w:w="1202" w:type="dxa"/>
            <w:tcBorders>
              <w:top w:val="nil"/>
              <w:left w:val="nil"/>
              <w:bottom w:val="single" w:sz="4" w:space="0" w:color="auto"/>
              <w:right w:val="single" w:sz="4" w:space="0" w:color="auto"/>
            </w:tcBorders>
            <w:shd w:val="clear" w:color="auto" w:fill="auto"/>
            <w:vAlign w:val="center"/>
            <w:hideMark/>
          </w:tcPr>
          <w:p w14:paraId="4B75BFF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F53681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1</w:t>
            </w:r>
          </w:p>
        </w:tc>
      </w:tr>
      <w:tr w:rsidR="00ED2BAB" w:rsidRPr="00ED2BAB" w14:paraId="7549EDE7" w14:textId="77777777" w:rsidTr="00ED2BAB">
        <w:trPr>
          <w:trHeight w:val="302"/>
        </w:trPr>
        <w:tc>
          <w:tcPr>
            <w:tcW w:w="10609"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7AD26A6E"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KLİNİK BECERİLER III (KBE III)</w:t>
            </w:r>
          </w:p>
        </w:tc>
      </w:tr>
      <w:tr w:rsidR="00ED2BAB" w:rsidRPr="00ED2BAB" w14:paraId="47C83036"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45B0E1"/>
            <w:vAlign w:val="center"/>
            <w:hideMark/>
          </w:tcPr>
          <w:p w14:paraId="30389F25"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Konu</w:t>
            </w:r>
          </w:p>
        </w:tc>
        <w:tc>
          <w:tcPr>
            <w:tcW w:w="1202" w:type="dxa"/>
            <w:tcBorders>
              <w:top w:val="nil"/>
              <w:left w:val="nil"/>
              <w:bottom w:val="single" w:sz="4" w:space="0" w:color="auto"/>
              <w:right w:val="single" w:sz="4" w:space="0" w:color="auto"/>
            </w:tcBorders>
            <w:shd w:val="clear" w:color="000000" w:fill="45B0E1"/>
            <w:vAlign w:val="center"/>
            <w:hideMark/>
          </w:tcPr>
          <w:p w14:paraId="073E1B66"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45B0E1"/>
            <w:vAlign w:val="center"/>
            <w:hideMark/>
          </w:tcPr>
          <w:p w14:paraId="74ADBA12"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0062ACEB"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65EE6234"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1. Neoplazi ve Hematopoetik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053A55E3"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29FD95A5"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2ED5EF68"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4905BE8"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KBE III: İntravenöz (IV) enjeksiyon yapma becerisi</w:t>
            </w:r>
          </w:p>
        </w:tc>
        <w:tc>
          <w:tcPr>
            <w:tcW w:w="1202" w:type="dxa"/>
            <w:tcBorders>
              <w:top w:val="nil"/>
              <w:left w:val="nil"/>
              <w:bottom w:val="single" w:sz="4" w:space="0" w:color="auto"/>
              <w:right w:val="single" w:sz="4" w:space="0" w:color="auto"/>
            </w:tcBorders>
            <w:shd w:val="clear" w:color="auto" w:fill="auto"/>
            <w:vAlign w:val="center"/>
            <w:hideMark/>
          </w:tcPr>
          <w:p w14:paraId="1122B764"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Pratik</w:t>
            </w:r>
          </w:p>
        </w:tc>
        <w:tc>
          <w:tcPr>
            <w:tcW w:w="1002" w:type="dxa"/>
            <w:tcBorders>
              <w:top w:val="nil"/>
              <w:left w:val="nil"/>
              <w:bottom w:val="single" w:sz="4" w:space="0" w:color="auto"/>
              <w:right w:val="single" w:sz="4" w:space="0" w:color="auto"/>
            </w:tcBorders>
            <w:shd w:val="clear" w:color="auto" w:fill="auto"/>
            <w:vAlign w:val="center"/>
            <w:hideMark/>
          </w:tcPr>
          <w:p w14:paraId="7BE22C9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5B5FC3E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604E2C24"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2. Dolaşım ve Solunum Sistemi Hastalıkları Ders Kurulu</w:t>
            </w:r>
          </w:p>
        </w:tc>
        <w:tc>
          <w:tcPr>
            <w:tcW w:w="1202" w:type="dxa"/>
            <w:tcBorders>
              <w:top w:val="nil"/>
              <w:left w:val="nil"/>
              <w:bottom w:val="single" w:sz="4" w:space="0" w:color="auto"/>
              <w:right w:val="single" w:sz="4" w:space="0" w:color="auto"/>
            </w:tcBorders>
            <w:shd w:val="clear" w:color="auto" w:fill="auto"/>
            <w:vAlign w:val="center"/>
            <w:hideMark/>
          </w:tcPr>
          <w:p w14:paraId="3200463C"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auto" w:fill="auto"/>
            <w:vAlign w:val="center"/>
            <w:hideMark/>
          </w:tcPr>
          <w:p w14:paraId="4F932784"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370C1085"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3EA48D0"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KBE III: Primer dikiş atma ve alma becerisi </w:t>
            </w:r>
          </w:p>
        </w:tc>
        <w:tc>
          <w:tcPr>
            <w:tcW w:w="1202" w:type="dxa"/>
            <w:tcBorders>
              <w:top w:val="nil"/>
              <w:left w:val="nil"/>
              <w:bottom w:val="single" w:sz="4" w:space="0" w:color="auto"/>
              <w:right w:val="single" w:sz="4" w:space="0" w:color="auto"/>
            </w:tcBorders>
            <w:shd w:val="clear" w:color="auto" w:fill="auto"/>
            <w:vAlign w:val="center"/>
            <w:hideMark/>
          </w:tcPr>
          <w:p w14:paraId="4DF7FE45"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Pratik</w:t>
            </w:r>
          </w:p>
        </w:tc>
        <w:tc>
          <w:tcPr>
            <w:tcW w:w="1002" w:type="dxa"/>
            <w:tcBorders>
              <w:top w:val="nil"/>
              <w:left w:val="nil"/>
              <w:bottom w:val="single" w:sz="4" w:space="0" w:color="auto"/>
              <w:right w:val="single" w:sz="4" w:space="0" w:color="auto"/>
            </w:tcBorders>
            <w:shd w:val="clear" w:color="auto" w:fill="auto"/>
            <w:vAlign w:val="center"/>
            <w:hideMark/>
          </w:tcPr>
          <w:p w14:paraId="3DE28B7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2E7A0627"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64E28712"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 xml:space="preserve">3. </w:t>
            </w:r>
            <w:proofErr w:type="spellStart"/>
            <w:r w:rsidRPr="00ED2BAB">
              <w:rPr>
                <w:rFonts w:ascii="Arial" w:eastAsia="Times New Roman" w:hAnsi="Arial" w:cs="Arial"/>
                <w:b/>
                <w:bCs/>
                <w:color w:val="000000"/>
                <w:sz w:val="20"/>
                <w:szCs w:val="20"/>
                <w:lang w:eastAsia="tr-TR"/>
                <w14:ligatures w14:val="none"/>
              </w:rPr>
              <w:t>Gastrointestinal</w:t>
            </w:r>
            <w:proofErr w:type="spellEnd"/>
            <w:r w:rsidRPr="00ED2BAB">
              <w:rPr>
                <w:rFonts w:ascii="Arial" w:eastAsia="Times New Roman" w:hAnsi="Arial" w:cs="Arial"/>
                <w:b/>
                <w:bCs/>
                <w:color w:val="000000"/>
                <w:sz w:val="20"/>
                <w:szCs w:val="20"/>
                <w:lang w:eastAsia="tr-TR"/>
                <w14:ligatures w14:val="none"/>
              </w:rPr>
              <w:t xml:space="preserve">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6164A5B0"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6D353D35"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2F84FE39"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A4ACF3A"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KBE III: Boğaz kültürü alma becerisi</w:t>
            </w:r>
          </w:p>
        </w:tc>
        <w:tc>
          <w:tcPr>
            <w:tcW w:w="1202" w:type="dxa"/>
            <w:tcBorders>
              <w:top w:val="nil"/>
              <w:left w:val="nil"/>
              <w:bottom w:val="single" w:sz="4" w:space="0" w:color="auto"/>
              <w:right w:val="single" w:sz="4" w:space="0" w:color="auto"/>
            </w:tcBorders>
            <w:shd w:val="clear" w:color="auto" w:fill="auto"/>
            <w:vAlign w:val="center"/>
            <w:hideMark/>
          </w:tcPr>
          <w:p w14:paraId="42FC9B5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Pratik</w:t>
            </w:r>
          </w:p>
        </w:tc>
        <w:tc>
          <w:tcPr>
            <w:tcW w:w="1002" w:type="dxa"/>
            <w:tcBorders>
              <w:top w:val="nil"/>
              <w:left w:val="nil"/>
              <w:bottom w:val="single" w:sz="4" w:space="0" w:color="auto"/>
              <w:right w:val="single" w:sz="4" w:space="0" w:color="auto"/>
            </w:tcBorders>
            <w:shd w:val="clear" w:color="auto" w:fill="auto"/>
            <w:vAlign w:val="center"/>
            <w:hideMark/>
          </w:tcPr>
          <w:p w14:paraId="6FE140E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427DDCCC"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1C198BAE"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 xml:space="preserve">4. Endokrin ve </w:t>
            </w:r>
            <w:proofErr w:type="spellStart"/>
            <w:r w:rsidRPr="00ED2BAB">
              <w:rPr>
                <w:rFonts w:ascii="Arial" w:eastAsia="Times New Roman" w:hAnsi="Arial" w:cs="Arial"/>
                <w:b/>
                <w:bCs/>
                <w:color w:val="000000"/>
                <w:sz w:val="20"/>
                <w:szCs w:val="20"/>
                <w:lang w:eastAsia="tr-TR"/>
                <w14:ligatures w14:val="none"/>
              </w:rPr>
              <w:t>Ürogenital</w:t>
            </w:r>
            <w:proofErr w:type="spellEnd"/>
            <w:r w:rsidRPr="00ED2BAB">
              <w:rPr>
                <w:rFonts w:ascii="Arial" w:eastAsia="Times New Roman" w:hAnsi="Arial" w:cs="Arial"/>
                <w:b/>
                <w:bCs/>
                <w:color w:val="000000"/>
                <w:sz w:val="20"/>
                <w:szCs w:val="20"/>
                <w:lang w:eastAsia="tr-TR"/>
                <w14:ligatures w14:val="none"/>
              </w:rPr>
              <w:t xml:space="preserve"> Sistem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1B1043D1"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5A0665D7"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7877D24F"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718C42F7"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KBE III: </w:t>
            </w:r>
            <w:proofErr w:type="spellStart"/>
            <w:r w:rsidRPr="00ED2BAB">
              <w:rPr>
                <w:rFonts w:ascii="Arial" w:eastAsia="Times New Roman" w:hAnsi="Arial" w:cs="Arial"/>
                <w:color w:val="000000"/>
                <w:sz w:val="20"/>
                <w:szCs w:val="20"/>
                <w:lang w:eastAsia="tr-TR"/>
                <w14:ligatures w14:val="none"/>
              </w:rPr>
              <w:t>Nazogastrik</w:t>
            </w:r>
            <w:proofErr w:type="spellEnd"/>
            <w:r w:rsidRPr="00ED2BAB">
              <w:rPr>
                <w:rFonts w:ascii="Arial" w:eastAsia="Times New Roman" w:hAnsi="Arial" w:cs="Arial"/>
                <w:color w:val="000000"/>
                <w:sz w:val="20"/>
                <w:szCs w:val="20"/>
                <w:lang w:eastAsia="tr-TR"/>
                <w14:ligatures w14:val="none"/>
              </w:rPr>
              <w:t xml:space="preserve"> sonda takma becerisi</w:t>
            </w:r>
          </w:p>
        </w:tc>
        <w:tc>
          <w:tcPr>
            <w:tcW w:w="1202" w:type="dxa"/>
            <w:tcBorders>
              <w:top w:val="nil"/>
              <w:left w:val="nil"/>
              <w:bottom w:val="single" w:sz="4" w:space="0" w:color="auto"/>
              <w:right w:val="single" w:sz="4" w:space="0" w:color="auto"/>
            </w:tcBorders>
            <w:shd w:val="clear" w:color="auto" w:fill="auto"/>
            <w:vAlign w:val="center"/>
            <w:hideMark/>
          </w:tcPr>
          <w:p w14:paraId="2CF1FB29"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Pratik</w:t>
            </w:r>
          </w:p>
        </w:tc>
        <w:tc>
          <w:tcPr>
            <w:tcW w:w="1002" w:type="dxa"/>
            <w:tcBorders>
              <w:top w:val="nil"/>
              <w:left w:val="nil"/>
              <w:bottom w:val="single" w:sz="4" w:space="0" w:color="auto"/>
              <w:right w:val="single" w:sz="4" w:space="0" w:color="auto"/>
            </w:tcBorders>
            <w:shd w:val="clear" w:color="auto" w:fill="auto"/>
            <w:vAlign w:val="center"/>
            <w:hideMark/>
          </w:tcPr>
          <w:p w14:paraId="5A3D306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44052E93"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27CC258D"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5. Santral Sinir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5DC947A5"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0DCE7257"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3736CABE"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15D8955F"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KBE III: Üretral kateter takma becerisi</w:t>
            </w:r>
          </w:p>
        </w:tc>
        <w:tc>
          <w:tcPr>
            <w:tcW w:w="1202" w:type="dxa"/>
            <w:tcBorders>
              <w:top w:val="nil"/>
              <w:left w:val="nil"/>
              <w:bottom w:val="single" w:sz="4" w:space="0" w:color="auto"/>
              <w:right w:val="single" w:sz="4" w:space="0" w:color="auto"/>
            </w:tcBorders>
            <w:shd w:val="clear" w:color="auto" w:fill="auto"/>
            <w:vAlign w:val="center"/>
            <w:hideMark/>
          </w:tcPr>
          <w:p w14:paraId="30E71A6E"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Pratik</w:t>
            </w:r>
          </w:p>
        </w:tc>
        <w:tc>
          <w:tcPr>
            <w:tcW w:w="1002" w:type="dxa"/>
            <w:tcBorders>
              <w:top w:val="nil"/>
              <w:left w:val="nil"/>
              <w:bottom w:val="single" w:sz="4" w:space="0" w:color="auto"/>
              <w:right w:val="single" w:sz="4" w:space="0" w:color="auto"/>
            </w:tcBorders>
            <w:shd w:val="clear" w:color="auto" w:fill="auto"/>
            <w:vAlign w:val="center"/>
            <w:hideMark/>
          </w:tcPr>
          <w:p w14:paraId="2CEDBB4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33D8D46A"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BF4E14"/>
            <w:vAlign w:val="center"/>
            <w:hideMark/>
          </w:tcPr>
          <w:p w14:paraId="4C0CB217"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6. Kas – İskelet Sistemi Hastalıkları Ders Kurulu</w:t>
            </w:r>
          </w:p>
        </w:tc>
        <w:tc>
          <w:tcPr>
            <w:tcW w:w="1202" w:type="dxa"/>
            <w:tcBorders>
              <w:top w:val="nil"/>
              <w:left w:val="nil"/>
              <w:bottom w:val="single" w:sz="4" w:space="0" w:color="auto"/>
              <w:right w:val="single" w:sz="4" w:space="0" w:color="auto"/>
            </w:tcBorders>
            <w:shd w:val="clear" w:color="000000" w:fill="BF4E14"/>
            <w:vAlign w:val="center"/>
            <w:hideMark/>
          </w:tcPr>
          <w:p w14:paraId="1E18F8BF"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BF4E14"/>
            <w:vAlign w:val="center"/>
            <w:hideMark/>
          </w:tcPr>
          <w:p w14:paraId="3F0B6970"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7D07386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059C179"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KBE III: İntraket takma becerisi</w:t>
            </w:r>
          </w:p>
        </w:tc>
        <w:tc>
          <w:tcPr>
            <w:tcW w:w="1202" w:type="dxa"/>
            <w:tcBorders>
              <w:top w:val="nil"/>
              <w:left w:val="nil"/>
              <w:bottom w:val="single" w:sz="4" w:space="0" w:color="auto"/>
              <w:right w:val="single" w:sz="4" w:space="0" w:color="auto"/>
            </w:tcBorders>
            <w:shd w:val="clear" w:color="auto" w:fill="auto"/>
            <w:vAlign w:val="center"/>
            <w:hideMark/>
          </w:tcPr>
          <w:p w14:paraId="2E600611"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Pratik</w:t>
            </w:r>
          </w:p>
        </w:tc>
        <w:tc>
          <w:tcPr>
            <w:tcW w:w="1002" w:type="dxa"/>
            <w:tcBorders>
              <w:top w:val="nil"/>
              <w:left w:val="nil"/>
              <w:bottom w:val="single" w:sz="4" w:space="0" w:color="auto"/>
              <w:right w:val="single" w:sz="4" w:space="0" w:color="auto"/>
            </w:tcBorders>
            <w:shd w:val="clear" w:color="auto" w:fill="auto"/>
            <w:vAlign w:val="center"/>
            <w:hideMark/>
          </w:tcPr>
          <w:p w14:paraId="34D57C1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4D304F25" w14:textId="77777777" w:rsidTr="00ED2BAB">
        <w:trPr>
          <w:trHeight w:val="302"/>
        </w:trPr>
        <w:tc>
          <w:tcPr>
            <w:tcW w:w="10609" w:type="dxa"/>
            <w:gridSpan w:val="3"/>
            <w:tcBorders>
              <w:top w:val="single" w:sz="4" w:space="0" w:color="auto"/>
              <w:left w:val="single" w:sz="4" w:space="0" w:color="auto"/>
              <w:bottom w:val="single" w:sz="4" w:space="0" w:color="auto"/>
              <w:right w:val="single" w:sz="4" w:space="0" w:color="auto"/>
            </w:tcBorders>
            <w:shd w:val="clear" w:color="000000" w:fill="45B0E1"/>
            <w:vAlign w:val="center"/>
            <w:hideMark/>
          </w:tcPr>
          <w:p w14:paraId="190AC4E5"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TIP TARİHİ ve ETİK</w:t>
            </w:r>
          </w:p>
        </w:tc>
      </w:tr>
      <w:tr w:rsidR="00ED2BAB" w:rsidRPr="00ED2BAB" w14:paraId="42DBC201" w14:textId="77777777" w:rsidTr="00ED2BAB">
        <w:trPr>
          <w:trHeight w:val="302"/>
        </w:trPr>
        <w:tc>
          <w:tcPr>
            <w:tcW w:w="8403" w:type="dxa"/>
            <w:tcBorders>
              <w:top w:val="nil"/>
              <w:left w:val="single" w:sz="4" w:space="0" w:color="auto"/>
              <w:bottom w:val="single" w:sz="4" w:space="0" w:color="auto"/>
              <w:right w:val="single" w:sz="4" w:space="0" w:color="auto"/>
            </w:tcBorders>
            <w:shd w:val="clear" w:color="000000" w:fill="45B0E1"/>
            <w:vAlign w:val="center"/>
            <w:hideMark/>
          </w:tcPr>
          <w:p w14:paraId="515922FF" w14:textId="77777777" w:rsidR="00ED2BAB" w:rsidRPr="00ED2BAB" w:rsidRDefault="00ED2BAB" w:rsidP="00ED2BAB">
            <w:pPr>
              <w:spacing w:after="0" w:line="240" w:lineRule="auto"/>
              <w:jc w:val="both"/>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Konu</w:t>
            </w:r>
          </w:p>
        </w:tc>
        <w:tc>
          <w:tcPr>
            <w:tcW w:w="1202" w:type="dxa"/>
            <w:tcBorders>
              <w:top w:val="nil"/>
              <w:left w:val="nil"/>
              <w:bottom w:val="single" w:sz="4" w:space="0" w:color="auto"/>
              <w:right w:val="single" w:sz="4" w:space="0" w:color="auto"/>
            </w:tcBorders>
            <w:shd w:val="clear" w:color="000000" w:fill="45B0E1"/>
            <w:vAlign w:val="center"/>
            <w:hideMark/>
          </w:tcPr>
          <w:p w14:paraId="63A06155"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Türü</w:t>
            </w:r>
          </w:p>
        </w:tc>
        <w:tc>
          <w:tcPr>
            <w:tcW w:w="1002" w:type="dxa"/>
            <w:tcBorders>
              <w:top w:val="nil"/>
              <w:left w:val="nil"/>
              <w:bottom w:val="single" w:sz="4" w:space="0" w:color="auto"/>
              <w:right w:val="single" w:sz="4" w:space="0" w:color="auto"/>
            </w:tcBorders>
            <w:shd w:val="clear" w:color="000000" w:fill="45B0E1"/>
            <w:vAlign w:val="center"/>
            <w:hideMark/>
          </w:tcPr>
          <w:p w14:paraId="1AC2EBC6" w14:textId="77777777" w:rsidR="00ED2BAB" w:rsidRPr="00ED2BAB" w:rsidRDefault="00ED2BAB" w:rsidP="00ED2BAB">
            <w:pPr>
              <w:spacing w:after="0" w:line="240" w:lineRule="auto"/>
              <w:jc w:val="center"/>
              <w:rPr>
                <w:rFonts w:ascii="Arial" w:eastAsia="Times New Roman" w:hAnsi="Arial" w:cs="Arial"/>
                <w:b/>
                <w:bCs/>
                <w:color w:val="000000"/>
                <w:sz w:val="20"/>
                <w:szCs w:val="20"/>
                <w:lang w:eastAsia="tr-TR"/>
                <w14:ligatures w14:val="none"/>
              </w:rPr>
            </w:pPr>
            <w:r w:rsidRPr="00ED2BAB">
              <w:rPr>
                <w:rFonts w:ascii="Arial" w:eastAsia="Times New Roman" w:hAnsi="Arial" w:cs="Arial"/>
                <w:b/>
                <w:bCs/>
                <w:color w:val="000000"/>
                <w:sz w:val="20"/>
                <w:szCs w:val="20"/>
                <w:lang w:eastAsia="tr-TR"/>
                <w14:ligatures w14:val="none"/>
              </w:rPr>
              <w:t>Saat</w:t>
            </w:r>
          </w:p>
        </w:tc>
      </w:tr>
      <w:tr w:rsidR="00ED2BAB" w:rsidRPr="00ED2BAB" w14:paraId="1E7EFB51"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3AE6740"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 xml:space="preserve">Etik nedir, tıbbi uygulamalarda etik nedir? </w:t>
            </w:r>
          </w:p>
        </w:tc>
        <w:tc>
          <w:tcPr>
            <w:tcW w:w="1202" w:type="dxa"/>
            <w:tcBorders>
              <w:top w:val="nil"/>
              <w:left w:val="nil"/>
              <w:bottom w:val="single" w:sz="4" w:space="0" w:color="auto"/>
              <w:right w:val="single" w:sz="4" w:space="0" w:color="auto"/>
            </w:tcBorders>
            <w:shd w:val="clear" w:color="auto" w:fill="auto"/>
            <w:vAlign w:val="center"/>
            <w:hideMark/>
          </w:tcPr>
          <w:p w14:paraId="54BBAF48"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3F403D5D"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3E785A20"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087C26CC"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lastRenderedPageBreak/>
              <w:t>Organ transplantasyonları, ötanazi ve üreme teknolojilerinde etik yaklaşım</w:t>
            </w:r>
          </w:p>
        </w:tc>
        <w:tc>
          <w:tcPr>
            <w:tcW w:w="1202" w:type="dxa"/>
            <w:tcBorders>
              <w:top w:val="nil"/>
              <w:left w:val="nil"/>
              <w:bottom w:val="single" w:sz="4" w:space="0" w:color="auto"/>
              <w:right w:val="single" w:sz="4" w:space="0" w:color="auto"/>
            </w:tcBorders>
            <w:shd w:val="clear" w:color="auto" w:fill="auto"/>
            <w:vAlign w:val="center"/>
            <w:hideMark/>
          </w:tcPr>
          <w:p w14:paraId="1DE927D1"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14A95040"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7C507B98"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2A266447"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Hasta haklarına etik ve yasal yaklaşım</w:t>
            </w:r>
          </w:p>
        </w:tc>
        <w:tc>
          <w:tcPr>
            <w:tcW w:w="1202" w:type="dxa"/>
            <w:tcBorders>
              <w:top w:val="nil"/>
              <w:left w:val="nil"/>
              <w:bottom w:val="single" w:sz="4" w:space="0" w:color="auto"/>
              <w:right w:val="single" w:sz="4" w:space="0" w:color="auto"/>
            </w:tcBorders>
            <w:shd w:val="clear" w:color="auto" w:fill="auto"/>
            <w:vAlign w:val="center"/>
            <w:hideMark/>
          </w:tcPr>
          <w:p w14:paraId="1DE1CBC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7A53CF9C"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r w:rsidR="00ED2BAB" w:rsidRPr="00ED2BAB" w14:paraId="039E4F1E" w14:textId="77777777" w:rsidTr="00ED2BAB">
        <w:trPr>
          <w:trHeight w:val="302"/>
        </w:trPr>
        <w:tc>
          <w:tcPr>
            <w:tcW w:w="8403" w:type="dxa"/>
            <w:tcBorders>
              <w:top w:val="nil"/>
              <w:left w:val="single" w:sz="4" w:space="0" w:color="auto"/>
              <w:bottom w:val="single" w:sz="4" w:space="0" w:color="auto"/>
              <w:right w:val="single" w:sz="4" w:space="0" w:color="auto"/>
            </w:tcBorders>
            <w:shd w:val="clear" w:color="auto" w:fill="auto"/>
            <w:vAlign w:val="center"/>
            <w:hideMark/>
          </w:tcPr>
          <w:p w14:paraId="36A27406" w14:textId="77777777" w:rsidR="00ED2BAB" w:rsidRPr="00ED2BAB" w:rsidRDefault="00ED2BAB" w:rsidP="00ED2BAB">
            <w:pPr>
              <w:spacing w:after="0" w:line="240" w:lineRule="auto"/>
              <w:jc w:val="both"/>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Tıbbi araştırma ve yayınlarda etik yaklaşım, etik kurullar</w:t>
            </w:r>
          </w:p>
        </w:tc>
        <w:tc>
          <w:tcPr>
            <w:tcW w:w="1202" w:type="dxa"/>
            <w:tcBorders>
              <w:top w:val="nil"/>
              <w:left w:val="nil"/>
              <w:bottom w:val="single" w:sz="4" w:space="0" w:color="auto"/>
              <w:right w:val="single" w:sz="4" w:space="0" w:color="auto"/>
            </w:tcBorders>
            <w:shd w:val="clear" w:color="auto" w:fill="auto"/>
            <w:vAlign w:val="center"/>
            <w:hideMark/>
          </w:tcPr>
          <w:p w14:paraId="1149E31F"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Teorik</w:t>
            </w:r>
          </w:p>
        </w:tc>
        <w:tc>
          <w:tcPr>
            <w:tcW w:w="1002" w:type="dxa"/>
            <w:tcBorders>
              <w:top w:val="nil"/>
              <w:left w:val="nil"/>
              <w:bottom w:val="single" w:sz="4" w:space="0" w:color="auto"/>
              <w:right w:val="single" w:sz="4" w:space="0" w:color="auto"/>
            </w:tcBorders>
            <w:shd w:val="clear" w:color="auto" w:fill="auto"/>
            <w:vAlign w:val="center"/>
            <w:hideMark/>
          </w:tcPr>
          <w:p w14:paraId="5A9AE70A" w14:textId="77777777" w:rsidR="00ED2BAB" w:rsidRPr="00ED2BAB" w:rsidRDefault="00ED2BAB" w:rsidP="00ED2BAB">
            <w:pPr>
              <w:spacing w:after="0" w:line="240" w:lineRule="auto"/>
              <w:jc w:val="center"/>
              <w:rPr>
                <w:rFonts w:ascii="Arial" w:eastAsia="Times New Roman" w:hAnsi="Arial" w:cs="Arial"/>
                <w:color w:val="000000"/>
                <w:sz w:val="20"/>
                <w:szCs w:val="20"/>
                <w:lang w:eastAsia="tr-TR"/>
                <w14:ligatures w14:val="none"/>
              </w:rPr>
            </w:pPr>
            <w:r w:rsidRPr="00ED2BAB">
              <w:rPr>
                <w:rFonts w:ascii="Arial" w:eastAsia="Times New Roman" w:hAnsi="Arial" w:cs="Arial"/>
                <w:color w:val="000000"/>
                <w:sz w:val="20"/>
                <w:szCs w:val="20"/>
                <w:lang w:eastAsia="tr-TR"/>
                <w14:ligatures w14:val="none"/>
              </w:rPr>
              <w:t>2</w:t>
            </w:r>
          </w:p>
        </w:tc>
      </w:tr>
    </w:tbl>
    <w:p w14:paraId="72312096" w14:textId="77777777" w:rsidR="00D547F4" w:rsidRPr="005C19F4" w:rsidRDefault="00D547F4" w:rsidP="00D547F4">
      <w:pPr>
        <w:spacing w:after="0" w:line="276" w:lineRule="auto"/>
        <w:rPr>
          <w:rFonts w:ascii="Arial" w:eastAsia="Times New Roman" w:hAnsi="Arial" w:cs="Arial"/>
          <w:b/>
          <w:color w:val="000000" w:themeColor="text1"/>
        </w:rPr>
      </w:pPr>
    </w:p>
    <w:p w14:paraId="11754DB9" w14:textId="7D5F4742" w:rsidR="005C3F1C" w:rsidRPr="005C19F4" w:rsidRDefault="005C3F1C" w:rsidP="00B23BEA">
      <w:pPr>
        <w:spacing w:line="276" w:lineRule="auto"/>
        <w:rPr>
          <w:color w:val="000000" w:themeColor="text1"/>
        </w:rPr>
      </w:pPr>
    </w:p>
    <w:sectPr w:rsidR="005C3F1C" w:rsidRPr="005C19F4" w:rsidSect="00F1539A">
      <w:headerReference w:type="default" r:id="rId9"/>
      <w:pgSz w:w="11906" w:h="16838"/>
      <w:pgMar w:top="974"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CD72" w14:textId="77777777" w:rsidR="008B1E0E" w:rsidRDefault="008B1E0E" w:rsidP="009A22D0">
      <w:pPr>
        <w:spacing w:after="0" w:line="240" w:lineRule="auto"/>
      </w:pPr>
      <w:r>
        <w:separator/>
      </w:r>
    </w:p>
  </w:endnote>
  <w:endnote w:type="continuationSeparator" w:id="0">
    <w:p w14:paraId="3FFC5114" w14:textId="77777777" w:rsidR="008B1E0E" w:rsidRDefault="008B1E0E" w:rsidP="009A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402" w14:textId="77777777" w:rsidR="008B1E0E" w:rsidRDefault="008B1E0E" w:rsidP="009A22D0">
      <w:pPr>
        <w:spacing w:after="0" w:line="240" w:lineRule="auto"/>
      </w:pPr>
      <w:r>
        <w:separator/>
      </w:r>
    </w:p>
  </w:footnote>
  <w:footnote w:type="continuationSeparator" w:id="0">
    <w:p w14:paraId="15BE49C5" w14:textId="77777777" w:rsidR="008B1E0E" w:rsidRDefault="008B1E0E" w:rsidP="009A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2CF27" w14:textId="1E400BE2" w:rsidR="009A22D0" w:rsidRDefault="009A22D0" w:rsidP="009A22D0">
    <w:pPr>
      <w:pStyle w:val="stBilgi"/>
      <w:jc w:val="center"/>
      <w:rPr>
        <w:sz w:val="10"/>
        <w:szCs w:val="10"/>
      </w:rPr>
    </w:pPr>
    <w:r>
      <w:rPr>
        <w:noProof/>
      </w:rPr>
      <w:drawing>
        <wp:inline distT="0" distB="0" distL="0" distR="0" wp14:anchorId="1A14A410" wp14:editId="7D0671B1">
          <wp:extent cx="615315" cy="539750"/>
          <wp:effectExtent l="0" t="0" r="0" b="0"/>
          <wp:docPr id="1245706581" name="Resim 1245706581" descr="yazı tipi, logo, grafik, simge, sembol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3" name="Resim 13" descr="yazı tipi, logo, grafik, simge, sembol içeren bir resim&#10;&#10;Açıklama otomatik olarak oluşturuld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539750"/>
                  </a:xfrm>
                  <a:prstGeom prst="rect">
                    <a:avLst/>
                  </a:prstGeom>
                  <a:noFill/>
                </pic:spPr>
              </pic:pic>
            </a:graphicData>
          </a:graphic>
        </wp:inline>
      </w:drawing>
    </w:r>
  </w:p>
  <w:p w14:paraId="69B0635A" w14:textId="77777777" w:rsidR="009A22D0" w:rsidRPr="00D71F7C" w:rsidRDefault="009A22D0" w:rsidP="009A22D0">
    <w:pPr>
      <w:pStyle w:val="stBilgi"/>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320"/>
    <w:multiLevelType w:val="multilevel"/>
    <w:tmpl w:val="5F98DC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D1D81"/>
    <w:multiLevelType w:val="hybridMultilevel"/>
    <w:tmpl w:val="328CA132"/>
    <w:lvl w:ilvl="0" w:tplc="FF9E135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6E384D"/>
    <w:multiLevelType w:val="hybridMultilevel"/>
    <w:tmpl w:val="B4629F38"/>
    <w:lvl w:ilvl="0" w:tplc="B802D418">
      <w:start w:val="1"/>
      <w:numFmt w:val="decimal"/>
      <w:lvlText w:val="%1."/>
      <w:lvlJc w:val="left"/>
      <w:pPr>
        <w:ind w:left="786" w:hanging="360"/>
      </w:pPr>
      <w:rPr>
        <w:b/>
        <w:bCs/>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2FF6165"/>
    <w:multiLevelType w:val="hybridMultilevel"/>
    <w:tmpl w:val="442E1864"/>
    <w:lvl w:ilvl="0" w:tplc="109ECCC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06309C"/>
    <w:multiLevelType w:val="multilevel"/>
    <w:tmpl w:val="365AA3C2"/>
    <w:lvl w:ilvl="0">
      <w:start w:val="1"/>
      <w:numFmt w:val="decimal"/>
      <w:lvlText w:val="%1."/>
      <w:lvlJc w:val="left"/>
      <w:pPr>
        <w:ind w:left="2061" w:hanging="360"/>
      </w:pPr>
      <w:rPr>
        <w:b/>
      </w:r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19B31C42"/>
    <w:multiLevelType w:val="multilevel"/>
    <w:tmpl w:val="4CF84886"/>
    <w:lvl w:ilvl="0">
      <w:start w:val="1"/>
      <w:numFmt w:val="decimal"/>
      <w:lvlText w:val="%1."/>
      <w:lvlJc w:val="left"/>
      <w:pPr>
        <w:ind w:left="720" w:hanging="36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EF00D2"/>
    <w:multiLevelType w:val="hybridMultilevel"/>
    <w:tmpl w:val="04AE0356"/>
    <w:lvl w:ilvl="0" w:tplc="5DF05F1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C931B8"/>
    <w:multiLevelType w:val="multilevel"/>
    <w:tmpl w:val="580E88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9E66DC"/>
    <w:multiLevelType w:val="multilevel"/>
    <w:tmpl w:val="B82E692E"/>
    <w:lvl w:ilvl="0">
      <w:start w:val="1"/>
      <w:numFmt w:val="decimal"/>
      <w:lvlText w:val="%1."/>
      <w:lvlJc w:val="left"/>
      <w:pPr>
        <w:ind w:left="4335" w:hanging="360"/>
      </w:pPr>
      <w:rPr>
        <w:b/>
      </w:rPr>
    </w:lvl>
    <w:lvl w:ilvl="1">
      <w:start w:val="1"/>
      <w:numFmt w:val="lowerLetter"/>
      <w:lvlText w:val="%2."/>
      <w:lvlJc w:val="left"/>
      <w:pPr>
        <w:ind w:left="5055" w:hanging="360"/>
      </w:pPr>
    </w:lvl>
    <w:lvl w:ilvl="2">
      <w:start w:val="1"/>
      <w:numFmt w:val="lowerRoman"/>
      <w:lvlText w:val="%3."/>
      <w:lvlJc w:val="right"/>
      <w:pPr>
        <w:ind w:left="5775" w:hanging="180"/>
      </w:pPr>
    </w:lvl>
    <w:lvl w:ilvl="3">
      <w:start w:val="1"/>
      <w:numFmt w:val="decimal"/>
      <w:lvlText w:val="%4."/>
      <w:lvlJc w:val="left"/>
      <w:pPr>
        <w:ind w:left="6495" w:hanging="360"/>
      </w:pPr>
    </w:lvl>
    <w:lvl w:ilvl="4">
      <w:start w:val="1"/>
      <w:numFmt w:val="lowerLetter"/>
      <w:lvlText w:val="%5."/>
      <w:lvlJc w:val="left"/>
      <w:pPr>
        <w:ind w:left="7215" w:hanging="360"/>
      </w:pPr>
    </w:lvl>
    <w:lvl w:ilvl="5">
      <w:start w:val="1"/>
      <w:numFmt w:val="lowerRoman"/>
      <w:lvlText w:val="%6."/>
      <w:lvlJc w:val="right"/>
      <w:pPr>
        <w:ind w:left="7935" w:hanging="180"/>
      </w:pPr>
    </w:lvl>
    <w:lvl w:ilvl="6">
      <w:start w:val="1"/>
      <w:numFmt w:val="decimal"/>
      <w:lvlText w:val="%7."/>
      <w:lvlJc w:val="left"/>
      <w:pPr>
        <w:ind w:left="8655" w:hanging="360"/>
      </w:pPr>
    </w:lvl>
    <w:lvl w:ilvl="7">
      <w:start w:val="1"/>
      <w:numFmt w:val="lowerLetter"/>
      <w:lvlText w:val="%8."/>
      <w:lvlJc w:val="left"/>
      <w:pPr>
        <w:ind w:left="9375" w:hanging="360"/>
      </w:pPr>
    </w:lvl>
    <w:lvl w:ilvl="8">
      <w:start w:val="1"/>
      <w:numFmt w:val="lowerRoman"/>
      <w:lvlText w:val="%9."/>
      <w:lvlJc w:val="right"/>
      <w:pPr>
        <w:ind w:left="10095" w:hanging="180"/>
      </w:pPr>
    </w:lvl>
  </w:abstractNum>
  <w:abstractNum w:abstractNumId="9" w15:restartNumberingAfterBreak="0">
    <w:nsid w:val="295554EC"/>
    <w:multiLevelType w:val="multilevel"/>
    <w:tmpl w:val="506A56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7453E2"/>
    <w:multiLevelType w:val="hybridMultilevel"/>
    <w:tmpl w:val="9A88EB9E"/>
    <w:lvl w:ilvl="0" w:tplc="AB5A41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124721"/>
    <w:multiLevelType w:val="multilevel"/>
    <w:tmpl w:val="0060C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586F34"/>
    <w:multiLevelType w:val="hybridMultilevel"/>
    <w:tmpl w:val="ECE21848"/>
    <w:lvl w:ilvl="0" w:tplc="FB3005B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951612"/>
    <w:multiLevelType w:val="multilevel"/>
    <w:tmpl w:val="D076D7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8B2F00"/>
    <w:multiLevelType w:val="hybridMultilevel"/>
    <w:tmpl w:val="3F0E7038"/>
    <w:lvl w:ilvl="0" w:tplc="6EC6095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0D58BB"/>
    <w:multiLevelType w:val="hybridMultilevel"/>
    <w:tmpl w:val="E21E4D92"/>
    <w:lvl w:ilvl="0" w:tplc="52143B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F81F0C"/>
    <w:multiLevelType w:val="hybridMultilevel"/>
    <w:tmpl w:val="9CBC71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5E7405"/>
    <w:multiLevelType w:val="hybridMultilevel"/>
    <w:tmpl w:val="5FA49F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985786"/>
    <w:multiLevelType w:val="hybridMultilevel"/>
    <w:tmpl w:val="127C92FE"/>
    <w:lvl w:ilvl="0" w:tplc="82EC37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AB4840"/>
    <w:multiLevelType w:val="multilevel"/>
    <w:tmpl w:val="24927DA0"/>
    <w:lvl w:ilvl="0">
      <w:start w:val="2"/>
      <w:numFmt w:val="decimal"/>
      <w:lvlText w:val="%1."/>
      <w:lvlJc w:val="left"/>
      <w:pPr>
        <w:ind w:left="20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916B51"/>
    <w:multiLevelType w:val="hybridMultilevel"/>
    <w:tmpl w:val="35F8EEE2"/>
    <w:lvl w:ilvl="0" w:tplc="122C7EF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DE21FC4"/>
    <w:multiLevelType w:val="multilevel"/>
    <w:tmpl w:val="0C88FB24"/>
    <w:lvl w:ilvl="0">
      <w:start w:val="1"/>
      <w:numFmt w:val="decimal"/>
      <w:lvlText w:val="%1."/>
      <w:lvlJc w:val="left"/>
      <w:pPr>
        <w:ind w:left="720" w:hanging="360"/>
      </w:pPr>
      <w:rPr>
        <w:b/>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B2366F"/>
    <w:multiLevelType w:val="multilevel"/>
    <w:tmpl w:val="F66A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8F7171"/>
    <w:multiLevelType w:val="hybridMultilevel"/>
    <w:tmpl w:val="A2C4E3EA"/>
    <w:lvl w:ilvl="0" w:tplc="051C776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FDC5846"/>
    <w:multiLevelType w:val="multilevel"/>
    <w:tmpl w:val="607610FC"/>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F348C7"/>
    <w:multiLevelType w:val="hybridMultilevel"/>
    <w:tmpl w:val="87FA1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12691E"/>
    <w:multiLevelType w:val="hybridMultilevel"/>
    <w:tmpl w:val="E2BABB06"/>
    <w:lvl w:ilvl="0" w:tplc="4E78E95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614A95"/>
    <w:multiLevelType w:val="hybridMultilevel"/>
    <w:tmpl w:val="4A4CD3A4"/>
    <w:lvl w:ilvl="0" w:tplc="FCA87F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7FC7787"/>
    <w:multiLevelType w:val="hybridMultilevel"/>
    <w:tmpl w:val="19681020"/>
    <w:lvl w:ilvl="0" w:tplc="F47CF46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8DF763B"/>
    <w:multiLevelType w:val="multilevel"/>
    <w:tmpl w:val="F162DD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2A6613"/>
    <w:multiLevelType w:val="multilevel"/>
    <w:tmpl w:val="5276CF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750C1D"/>
    <w:multiLevelType w:val="hybridMultilevel"/>
    <w:tmpl w:val="F4B8EDEC"/>
    <w:lvl w:ilvl="0" w:tplc="25E2D66A">
      <w:start w:val="1"/>
      <w:numFmt w:val="decimal"/>
      <w:lvlText w:val="%1."/>
      <w:lvlJc w:val="left"/>
      <w:pPr>
        <w:ind w:left="92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51592B"/>
    <w:multiLevelType w:val="multilevel"/>
    <w:tmpl w:val="1A5C9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541A68"/>
    <w:multiLevelType w:val="hybridMultilevel"/>
    <w:tmpl w:val="D520E008"/>
    <w:lvl w:ilvl="0" w:tplc="114A836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E776654"/>
    <w:multiLevelType w:val="multilevel"/>
    <w:tmpl w:val="FD7E92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9299529">
    <w:abstractNumId w:val="32"/>
  </w:num>
  <w:num w:numId="2" w16cid:durableId="2059235529">
    <w:abstractNumId w:val="24"/>
  </w:num>
  <w:num w:numId="3" w16cid:durableId="2127693244">
    <w:abstractNumId w:val="9"/>
  </w:num>
  <w:num w:numId="4" w16cid:durableId="28147135">
    <w:abstractNumId w:val="13"/>
  </w:num>
  <w:num w:numId="5" w16cid:durableId="326833436">
    <w:abstractNumId w:val="11"/>
  </w:num>
  <w:num w:numId="6" w16cid:durableId="543443695">
    <w:abstractNumId w:val="22"/>
  </w:num>
  <w:num w:numId="7" w16cid:durableId="1044251670">
    <w:abstractNumId w:val="25"/>
  </w:num>
  <w:num w:numId="8" w16cid:durableId="610472625">
    <w:abstractNumId w:val="17"/>
  </w:num>
  <w:num w:numId="9" w16cid:durableId="1199584734">
    <w:abstractNumId w:val="15"/>
  </w:num>
  <w:num w:numId="10" w16cid:durableId="983778352">
    <w:abstractNumId w:val="26"/>
  </w:num>
  <w:num w:numId="11" w16cid:durableId="225383354">
    <w:abstractNumId w:val="31"/>
  </w:num>
  <w:num w:numId="12" w16cid:durableId="1499078663">
    <w:abstractNumId w:val="18"/>
  </w:num>
  <w:num w:numId="13" w16cid:durableId="322205011">
    <w:abstractNumId w:val="14"/>
  </w:num>
  <w:num w:numId="14" w16cid:durableId="1539274213">
    <w:abstractNumId w:val="16"/>
  </w:num>
  <w:num w:numId="15" w16cid:durableId="1137916931">
    <w:abstractNumId w:val="27"/>
  </w:num>
  <w:num w:numId="16" w16cid:durableId="1314946254">
    <w:abstractNumId w:val="1"/>
  </w:num>
  <w:num w:numId="17" w16cid:durableId="1635913993">
    <w:abstractNumId w:val="3"/>
  </w:num>
  <w:num w:numId="18" w16cid:durableId="879246851">
    <w:abstractNumId w:val="28"/>
  </w:num>
  <w:num w:numId="19" w16cid:durableId="861355887">
    <w:abstractNumId w:val="2"/>
  </w:num>
  <w:num w:numId="20" w16cid:durableId="1000894010">
    <w:abstractNumId w:val="6"/>
  </w:num>
  <w:num w:numId="21" w16cid:durableId="1361515446">
    <w:abstractNumId w:val="20"/>
  </w:num>
  <w:num w:numId="22" w16cid:durableId="669068586">
    <w:abstractNumId w:val="4"/>
  </w:num>
  <w:num w:numId="23" w16cid:durableId="1153333730">
    <w:abstractNumId w:val="8"/>
  </w:num>
  <w:num w:numId="24" w16cid:durableId="1566792345">
    <w:abstractNumId w:val="29"/>
  </w:num>
  <w:num w:numId="25" w16cid:durableId="566380976">
    <w:abstractNumId w:val="21"/>
  </w:num>
  <w:num w:numId="26" w16cid:durableId="1120612766">
    <w:abstractNumId w:val="5"/>
  </w:num>
  <w:num w:numId="27" w16cid:durableId="1095395550">
    <w:abstractNumId w:val="34"/>
  </w:num>
  <w:num w:numId="28" w16cid:durableId="2141024479">
    <w:abstractNumId w:val="7"/>
  </w:num>
  <w:num w:numId="29" w16cid:durableId="1223712818">
    <w:abstractNumId w:val="19"/>
  </w:num>
  <w:num w:numId="30" w16cid:durableId="1631091548">
    <w:abstractNumId w:val="0"/>
  </w:num>
  <w:num w:numId="31" w16cid:durableId="614601689">
    <w:abstractNumId w:val="30"/>
  </w:num>
  <w:num w:numId="32" w16cid:durableId="1630432754">
    <w:abstractNumId w:val="33"/>
  </w:num>
  <w:num w:numId="33" w16cid:durableId="431167663">
    <w:abstractNumId w:val="12"/>
  </w:num>
  <w:num w:numId="34" w16cid:durableId="1131511463">
    <w:abstractNumId w:val="23"/>
  </w:num>
  <w:num w:numId="35" w16cid:durableId="1472283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srC0MDKwNDSxNLVQ0lEKTi0uzszPAykwNqgFANzyf4EtAAAA"/>
  </w:docVars>
  <w:rsids>
    <w:rsidRoot w:val="00323CD8"/>
    <w:rsid w:val="00005EEC"/>
    <w:rsid w:val="00010129"/>
    <w:rsid w:val="00010DAE"/>
    <w:rsid w:val="000228F8"/>
    <w:rsid w:val="00024856"/>
    <w:rsid w:val="000255A4"/>
    <w:rsid w:val="000312CD"/>
    <w:rsid w:val="00041639"/>
    <w:rsid w:val="000525AC"/>
    <w:rsid w:val="00055482"/>
    <w:rsid w:val="00070C46"/>
    <w:rsid w:val="00080C31"/>
    <w:rsid w:val="00094ECC"/>
    <w:rsid w:val="00095678"/>
    <w:rsid w:val="000A08FB"/>
    <w:rsid w:val="000A70BB"/>
    <w:rsid w:val="000C0769"/>
    <w:rsid w:val="000D05E8"/>
    <w:rsid w:val="000D165C"/>
    <w:rsid w:val="000D2960"/>
    <w:rsid w:val="000D4C03"/>
    <w:rsid w:val="000E43A9"/>
    <w:rsid w:val="000F0C14"/>
    <w:rsid w:val="000F1D48"/>
    <w:rsid w:val="00122549"/>
    <w:rsid w:val="001261F2"/>
    <w:rsid w:val="00130B1A"/>
    <w:rsid w:val="001358C2"/>
    <w:rsid w:val="0015179E"/>
    <w:rsid w:val="00151C36"/>
    <w:rsid w:val="00152264"/>
    <w:rsid w:val="0015257E"/>
    <w:rsid w:val="00167672"/>
    <w:rsid w:val="00176F9A"/>
    <w:rsid w:val="00181C38"/>
    <w:rsid w:val="00193E69"/>
    <w:rsid w:val="001A32A4"/>
    <w:rsid w:val="001B47B5"/>
    <w:rsid w:val="001C550E"/>
    <w:rsid w:val="001C5FD3"/>
    <w:rsid w:val="001D102A"/>
    <w:rsid w:val="001E1367"/>
    <w:rsid w:val="001E1582"/>
    <w:rsid w:val="001E5D16"/>
    <w:rsid w:val="001E5DA7"/>
    <w:rsid w:val="001E7FD4"/>
    <w:rsid w:val="001F2B54"/>
    <w:rsid w:val="001F4CBF"/>
    <w:rsid w:val="0020161B"/>
    <w:rsid w:val="00201E00"/>
    <w:rsid w:val="002039E2"/>
    <w:rsid w:val="00204E87"/>
    <w:rsid w:val="00206AEF"/>
    <w:rsid w:val="0020789E"/>
    <w:rsid w:val="002135C5"/>
    <w:rsid w:val="002322AB"/>
    <w:rsid w:val="00233A70"/>
    <w:rsid w:val="00236BE1"/>
    <w:rsid w:val="00245DA2"/>
    <w:rsid w:val="00253882"/>
    <w:rsid w:val="00257365"/>
    <w:rsid w:val="00262D42"/>
    <w:rsid w:val="00274A5A"/>
    <w:rsid w:val="0028507C"/>
    <w:rsid w:val="00293478"/>
    <w:rsid w:val="00295230"/>
    <w:rsid w:val="002A26A2"/>
    <w:rsid w:val="002A314F"/>
    <w:rsid w:val="002B2A24"/>
    <w:rsid w:val="002B7AC4"/>
    <w:rsid w:val="002B7F4B"/>
    <w:rsid w:val="002C4FD8"/>
    <w:rsid w:val="002C6050"/>
    <w:rsid w:val="002D0796"/>
    <w:rsid w:val="002D455D"/>
    <w:rsid w:val="003064CF"/>
    <w:rsid w:val="00313DA7"/>
    <w:rsid w:val="00315D43"/>
    <w:rsid w:val="003177FF"/>
    <w:rsid w:val="00317804"/>
    <w:rsid w:val="003206C8"/>
    <w:rsid w:val="00321CF6"/>
    <w:rsid w:val="00323CD8"/>
    <w:rsid w:val="00347417"/>
    <w:rsid w:val="00352FC4"/>
    <w:rsid w:val="003615F6"/>
    <w:rsid w:val="00363F35"/>
    <w:rsid w:val="00364729"/>
    <w:rsid w:val="00365074"/>
    <w:rsid w:val="00372E87"/>
    <w:rsid w:val="00374FE2"/>
    <w:rsid w:val="0037553A"/>
    <w:rsid w:val="00375E67"/>
    <w:rsid w:val="00382CCE"/>
    <w:rsid w:val="00397734"/>
    <w:rsid w:val="003A2E6E"/>
    <w:rsid w:val="003C20F4"/>
    <w:rsid w:val="003C258F"/>
    <w:rsid w:val="003D3359"/>
    <w:rsid w:val="003E0208"/>
    <w:rsid w:val="003E1CF6"/>
    <w:rsid w:val="003E1DA4"/>
    <w:rsid w:val="003E3050"/>
    <w:rsid w:val="003E51BE"/>
    <w:rsid w:val="003E57B6"/>
    <w:rsid w:val="003E5E1F"/>
    <w:rsid w:val="003E64AA"/>
    <w:rsid w:val="003E7A16"/>
    <w:rsid w:val="003F6AF6"/>
    <w:rsid w:val="00403F8C"/>
    <w:rsid w:val="00412701"/>
    <w:rsid w:val="00412F60"/>
    <w:rsid w:val="004172CE"/>
    <w:rsid w:val="0041786D"/>
    <w:rsid w:val="00425F83"/>
    <w:rsid w:val="00442D15"/>
    <w:rsid w:val="004467E4"/>
    <w:rsid w:val="0045713E"/>
    <w:rsid w:val="0046031C"/>
    <w:rsid w:val="00466AD1"/>
    <w:rsid w:val="00466F0F"/>
    <w:rsid w:val="00473A05"/>
    <w:rsid w:val="00474063"/>
    <w:rsid w:val="00483577"/>
    <w:rsid w:val="00486B13"/>
    <w:rsid w:val="00491611"/>
    <w:rsid w:val="00493F79"/>
    <w:rsid w:val="004A52BA"/>
    <w:rsid w:val="004B0BAE"/>
    <w:rsid w:val="004B5587"/>
    <w:rsid w:val="004B7DC3"/>
    <w:rsid w:val="004D3091"/>
    <w:rsid w:val="004D5654"/>
    <w:rsid w:val="004E24D9"/>
    <w:rsid w:val="004E581D"/>
    <w:rsid w:val="004F1E12"/>
    <w:rsid w:val="005106AB"/>
    <w:rsid w:val="00522F58"/>
    <w:rsid w:val="005234EB"/>
    <w:rsid w:val="00523EB7"/>
    <w:rsid w:val="00531037"/>
    <w:rsid w:val="00540597"/>
    <w:rsid w:val="00540E57"/>
    <w:rsid w:val="005457D3"/>
    <w:rsid w:val="00551B1D"/>
    <w:rsid w:val="00553189"/>
    <w:rsid w:val="005540D3"/>
    <w:rsid w:val="00580B51"/>
    <w:rsid w:val="00581722"/>
    <w:rsid w:val="00583723"/>
    <w:rsid w:val="00595722"/>
    <w:rsid w:val="005A0978"/>
    <w:rsid w:val="005A0F19"/>
    <w:rsid w:val="005A1046"/>
    <w:rsid w:val="005A2847"/>
    <w:rsid w:val="005A5C3F"/>
    <w:rsid w:val="005B4EF2"/>
    <w:rsid w:val="005B6D70"/>
    <w:rsid w:val="005C04FF"/>
    <w:rsid w:val="005C1397"/>
    <w:rsid w:val="005C19F4"/>
    <w:rsid w:val="005C1BC4"/>
    <w:rsid w:val="005C3EE2"/>
    <w:rsid w:val="005C3F1C"/>
    <w:rsid w:val="005C6F1D"/>
    <w:rsid w:val="005E1AC9"/>
    <w:rsid w:val="005E3AE8"/>
    <w:rsid w:val="005F50A3"/>
    <w:rsid w:val="00600289"/>
    <w:rsid w:val="006008C7"/>
    <w:rsid w:val="00617710"/>
    <w:rsid w:val="00625C7A"/>
    <w:rsid w:val="00637B50"/>
    <w:rsid w:val="00637BB9"/>
    <w:rsid w:val="006459D3"/>
    <w:rsid w:val="0065132C"/>
    <w:rsid w:val="006715AE"/>
    <w:rsid w:val="0067736B"/>
    <w:rsid w:val="006879F3"/>
    <w:rsid w:val="006A3960"/>
    <w:rsid w:val="006A6413"/>
    <w:rsid w:val="006D1CB3"/>
    <w:rsid w:val="006E06FE"/>
    <w:rsid w:val="006E0EE2"/>
    <w:rsid w:val="006E5870"/>
    <w:rsid w:val="006E5CDC"/>
    <w:rsid w:val="006F1DA5"/>
    <w:rsid w:val="0070162D"/>
    <w:rsid w:val="0070170E"/>
    <w:rsid w:val="007036F9"/>
    <w:rsid w:val="00724EF7"/>
    <w:rsid w:val="007260EA"/>
    <w:rsid w:val="00727F75"/>
    <w:rsid w:val="00730E45"/>
    <w:rsid w:val="00730F0D"/>
    <w:rsid w:val="007355C2"/>
    <w:rsid w:val="00736969"/>
    <w:rsid w:val="00737066"/>
    <w:rsid w:val="00740C8D"/>
    <w:rsid w:val="00743E14"/>
    <w:rsid w:val="00746447"/>
    <w:rsid w:val="0076049A"/>
    <w:rsid w:val="007629F7"/>
    <w:rsid w:val="007739D3"/>
    <w:rsid w:val="00777E23"/>
    <w:rsid w:val="007813B7"/>
    <w:rsid w:val="00781803"/>
    <w:rsid w:val="00796C0C"/>
    <w:rsid w:val="007A74FA"/>
    <w:rsid w:val="007B4C20"/>
    <w:rsid w:val="007B50D7"/>
    <w:rsid w:val="007B6290"/>
    <w:rsid w:val="007B6307"/>
    <w:rsid w:val="007B796A"/>
    <w:rsid w:val="007C2DE8"/>
    <w:rsid w:val="007D5CF3"/>
    <w:rsid w:val="007E1B02"/>
    <w:rsid w:val="007E50F2"/>
    <w:rsid w:val="007E6D46"/>
    <w:rsid w:val="007F0B18"/>
    <w:rsid w:val="007F769D"/>
    <w:rsid w:val="00801913"/>
    <w:rsid w:val="008208EF"/>
    <w:rsid w:val="0082352D"/>
    <w:rsid w:val="00824BE2"/>
    <w:rsid w:val="00830DF8"/>
    <w:rsid w:val="00836501"/>
    <w:rsid w:val="0083727A"/>
    <w:rsid w:val="00845552"/>
    <w:rsid w:val="00850168"/>
    <w:rsid w:val="00850B5E"/>
    <w:rsid w:val="00854AA6"/>
    <w:rsid w:val="008642B5"/>
    <w:rsid w:val="00873E74"/>
    <w:rsid w:val="008815A9"/>
    <w:rsid w:val="00887A72"/>
    <w:rsid w:val="00887F16"/>
    <w:rsid w:val="008A0AA8"/>
    <w:rsid w:val="008A7757"/>
    <w:rsid w:val="008B042F"/>
    <w:rsid w:val="008B1E0E"/>
    <w:rsid w:val="008E36B5"/>
    <w:rsid w:val="008E5DDD"/>
    <w:rsid w:val="008F1F5B"/>
    <w:rsid w:val="00935213"/>
    <w:rsid w:val="0095630C"/>
    <w:rsid w:val="0097263D"/>
    <w:rsid w:val="00982416"/>
    <w:rsid w:val="00990368"/>
    <w:rsid w:val="009A0E22"/>
    <w:rsid w:val="009A13E4"/>
    <w:rsid w:val="009A22D0"/>
    <w:rsid w:val="009A2DFD"/>
    <w:rsid w:val="009A3B24"/>
    <w:rsid w:val="009A5DE9"/>
    <w:rsid w:val="009B0961"/>
    <w:rsid w:val="009B2796"/>
    <w:rsid w:val="009B2AA6"/>
    <w:rsid w:val="009B38FC"/>
    <w:rsid w:val="009B5528"/>
    <w:rsid w:val="009B5983"/>
    <w:rsid w:val="009B608D"/>
    <w:rsid w:val="009C26CB"/>
    <w:rsid w:val="009D1C7F"/>
    <w:rsid w:val="009D51AB"/>
    <w:rsid w:val="009D53B4"/>
    <w:rsid w:val="009D6A7C"/>
    <w:rsid w:val="009E24AC"/>
    <w:rsid w:val="009F058F"/>
    <w:rsid w:val="009F0CF4"/>
    <w:rsid w:val="009F4747"/>
    <w:rsid w:val="00A017A9"/>
    <w:rsid w:val="00A11E48"/>
    <w:rsid w:val="00A23E21"/>
    <w:rsid w:val="00A25712"/>
    <w:rsid w:val="00A35F47"/>
    <w:rsid w:val="00A36B84"/>
    <w:rsid w:val="00A36ED6"/>
    <w:rsid w:val="00A40DDB"/>
    <w:rsid w:val="00A44E2F"/>
    <w:rsid w:val="00A47049"/>
    <w:rsid w:val="00A6221A"/>
    <w:rsid w:val="00A71D53"/>
    <w:rsid w:val="00A731CE"/>
    <w:rsid w:val="00A82270"/>
    <w:rsid w:val="00A82C05"/>
    <w:rsid w:val="00A85BCC"/>
    <w:rsid w:val="00A926ED"/>
    <w:rsid w:val="00A927F9"/>
    <w:rsid w:val="00AA1F4C"/>
    <w:rsid w:val="00AB0D22"/>
    <w:rsid w:val="00AB2D69"/>
    <w:rsid w:val="00AB78F9"/>
    <w:rsid w:val="00AB7CB9"/>
    <w:rsid w:val="00AC013D"/>
    <w:rsid w:val="00AC5BEE"/>
    <w:rsid w:val="00AC7BED"/>
    <w:rsid w:val="00AD3609"/>
    <w:rsid w:val="00AE09A2"/>
    <w:rsid w:val="00AE6441"/>
    <w:rsid w:val="00AF35B5"/>
    <w:rsid w:val="00B02FFC"/>
    <w:rsid w:val="00B17FAD"/>
    <w:rsid w:val="00B23BEA"/>
    <w:rsid w:val="00B34A4C"/>
    <w:rsid w:val="00B35914"/>
    <w:rsid w:val="00B36189"/>
    <w:rsid w:val="00B365D5"/>
    <w:rsid w:val="00B40E6D"/>
    <w:rsid w:val="00B4215E"/>
    <w:rsid w:val="00B47EB6"/>
    <w:rsid w:val="00B5514A"/>
    <w:rsid w:val="00B66F4C"/>
    <w:rsid w:val="00B73A79"/>
    <w:rsid w:val="00B75FC8"/>
    <w:rsid w:val="00B76051"/>
    <w:rsid w:val="00B819B0"/>
    <w:rsid w:val="00B81A64"/>
    <w:rsid w:val="00B93003"/>
    <w:rsid w:val="00B93B48"/>
    <w:rsid w:val="00BA4D72"/>
    <w:rsid w:val="00BA76CF"/>
    <w:rsid w:val="00BB42F9"/>
    <w:rsid w:val="00BC049A"/>
    <w:rsid w:val="00BC4441"/>
    <w:rsid w:val="00BC66FB"/>
    <w:rsid w:val="00BD2E6E"/>
    <w:rsid w:val="00BD3AD1"/>
    <w:rsid w:val="00BE2247"/>
    <w:rsid w:val="00BE5AAC"/>
    <w:rsid w:val="00C03AD8"/>
    <w:rsid w:val="00C06A42"/>
    <w:rsid w:val="00C23DFC"/>
    <w:rsid w:val="00C27E96"/>
    <w:rsid w:val="00C36F51"/>
    <w:rsid w:val="00C3754A"/>
    <w:rsid w:val="00C433E7"/>
    <w:rsid w:val="00C43D5E"/>
    <w:rsid w:val="00C61791"/>
    <w:rsid w:val="00C6246E"/>
    <w:rsid w:val="00C6540E"/>
    <w:rsid w:val="00C74475"/>
    <w:rsid w:val="00C77901"/>
    <w:rsid w:val="00C82530"/>
    <w:rsid w:val="00C96F1C"/>
    <w:rsid w:val="00CA1C23"/>
    <w:rsid w:val="00CB240D"/>
    <w:rsid w:val="00CB5054"/>
    <w:rsid w:val="00CB51C5"/>
    <w:rsid w:val="00CD0187"/>
    <w:rsid w:val="00CD45D9"/>
    <w:rsid w:val="00CD64E9"/>
    <w:rsid w:val="00CE592D"/>
    <w:rsid w:val="00CF2B8A"/>
    <w:rsid w:val="00D01E9D"/>
    <w:rsid w:val="00D0739C"/>
    <w:rsid w:val="00D117C1"/>
    <w:rsid w:val="00D147BC"/>
    <w:rsid w:val="00D156BA"/>
    <w:rsid w:val="00D161E4"/>
    <w:rsid w:val="00D22050"/>
    <w:rsid w:val="00D2466C"/>
    <w:rsid w:val="00D24EA9"/>
    <w:rsid w:val="00D35D01"/>
    <w:rsid w:val="00D47579"/>
    <w:rsid w:val="00D547F4"/>
    <w:rsid w:val="00D5752C"/>
    <w:rsid w:val="00D70329"/>
    <w:rsid w:val="00D71F7C"/>
    <w:rsid w:val="00D73874"/>
    <w:rsid w:val="00D75765"/>
    <w:rsid w:val="00D80FCD"/>
    <w:rsid w:val="00DA058A"/>
    <w:rsid w:val="00DA12C8"/>
    <w:rsid w:val="00DA2FB6"/>
    <w:rsid w:val="00DA689A"/>
    <w:rsid w:val="00DC53CE"/>
    <w:rsid w:val="00DC7178"/>
    <w:rsid w:val="00DD605D"/>
    <w:rsid w:val="00DE002D"/>
    <w:rsid w:val="00E04B70"/>
    <w:rsid w:val="00E05AC1"/>
    <w:rsid w:val="00E06180"/>
    <w:rsid w:val="00E07F99"/>
    <w:rsid w:val="00E11F22"/>
    <w:rsid w:val="00E14B02"/>
    <w:rsid w:val="00E14FB0"/>
    <w:rsid w:val="00E257D5"/>
    <w:rsid w:val="00E2650D"/>
    <w:rsid w:val="00E31BE2"/>
    <w:rsid w:val="00E331B1"/>
    <w:rsid w:val="00E37F91"/>
    <w:rsid w:val="00E40DEF"/>
    <w:rsid w:val="00E4123A"/>
    <w:rsid w:val="00E50764"/>
    <w:rsid w:val="00E61B2D"/>
    <w:rsid w:val="00E711FC"/>
    <w:rsid w:val="00E77E36"/>
    <w:rsid w:val="00E81C97"/>
    <w:rsid w:val="00E90083"/>
    <w:rsid w:val="00E91DD4"/>
    <w:rsid w:val="00E92524"/>
    <w:rsid w:val="00E972B4"/>
    <w:rsid w:val="00EA0332"/>
    <w:rsid w:val="00EA20CA"/>
    <w:rsid w:val="00EA25B6"/>
    <w:rsid w:val="00EA4EC9"/>
    <w:rsid w:val="00ED2BAB"/>
    <w:rsid w:val="00ED60BB"/>
    <w:rsid w:val="00EE787C"/>
    <w:rsid w:val="00EF0500"/>
    <w:rsid w:val="00EF2C56"/>
    <w:rsid w:val="00EF5F6C"/>
    <w:rsid w:val="00EF7559"/>
    <w:rsid w:val="00EF76EF"/>
    <w:rsid w:val="00F104D0"/>
    <w:rsid w:val="00F1283A"/>
    <w:rsid w:val="00F1539A"/>
    <w:rsid w:val="00F21362"/>
    <w:rsid w:val="00F23877"/>
    <w:rsid w:val="00F41EDB"/>
    <w:rsid w:val="00F433EC"/>
    <w:rsid w:val="00F43493"/>
    <w:rsid w:val="00F523AE"/>
    <w:rsid w:val="00F55C7F"/>
    <w:rsid w:val="00F56D53"/>
    <w:rsid w:val="00F90733"/>
    <w:rsid w:val="00FA52FF"/>
    <w:rsid w:val="00FB5BB7"/>
    <w:rsid w:val="00FD5266"/>
    <w:rsid w:val="00FD5BEE"/>
    <w:rsid w:val="00FD66D3"/>
    <w:rsid w:val="00FE4A11"/>
    <w:rsid w:val="00FF5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B4A7"/>
  <w15:docId w15:val="{0D641EAA-81CA-44C1-89F3-7D557192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BEA"/>
    <w:rPr>
      <w:rFonts w:ascii="Calibri" w:eastAsia="Calibri" w:hAnsi="Calibri" w:cs="Calibri"/>
      <w:kern w:val="0"/>
    </w:rPr>
  </w:style>
  <w:style w:type="paragraph" w:styleId="Balk1">
    <w:name w:val="heading 1"/>
    <w:basedOn w:val="Normal"/>
    <w:next w:val="Normal"/>
    <w:link w:val="Balk1Char"/>
    <w:uiPriority w:val="9"/>
    <w:qFormat/>
    <w:rsid w:val="00323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23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23CD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23CD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23CD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23CD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23CD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23CD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23CD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3CD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23CD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23CD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23CD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23CD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23CD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23CD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23CD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23CD8"/>
    <w:rPr>
      <w:rFonts w:eastAsiaTheme="majorEastAsia" w:cstheme="majorBidi"/>
      <w:color w:val="272727" w:themeColor="text1" w:themeTint="D8"/>
    </w:rPr>
  </w:style>
  <w:style w:type="paragraph" w:styleId="KonuBal">
    <w:name w:val="Title"/>
    <w:basedOn w:val="Normal"/>
    <w:next w:val="Normal"/>
    <w:link w:val="KonuBalChar"/>
    <w:uiPriority w:val="10"/>
    <w:qFormat/>
    <w:rsid w:val="00323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23CD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23CD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23CD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23CD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23CD8"/>
    <w:rPr>
      <w:i/>
      <w:iCs/>
      <w:color w:val="404040" w:themeColor="text1" w:themeTint="BF"/>
    </w:rPr>
  </w:style>
  <w:style w:type="paragraph" w:styleId="ListeParagraf">
    <w:name w:val="List Paragraph"/>
    <w:basedOn w:val="Normal"/>
    <w:uiPriority w:val="34"/>
    <w:qFormat/>
    <w:rsid w:val="00323CD8"/>
    <w:pPr>
      <w:ind w:left="720"/>
      <w:contextualSpacing/>
    </w:pPr>
  </w:style>
  <w:style w:type="character" w:styleId="GlVurgulama">
    <w:name w:val="Intense Emphasis"/>
    <w:basedOn w:val="VarsaylanParagrafYazTipi"/>
    <w:uiPriority w:val="21"/>
    <w:qFormat/>
    <w:rsid w:val="00323CD8"/>
    <w:rPr>
      <w:i/>
      <w:iCs/>
      <w:color w:val="0F4761" w:themeColor="accent1" w:themeShade="BF"/>
    </w:rPr>
  </w:style>
  <w:style w:type="paragraph" w:styleId="GlAlnt">
    <w:name w:val="Intense Quote"/>
    <w:basedOn w:val="Normal"/>
    <w:next w:val="Normal"/>
    <w:link w:val="GlAlntChar"/>
    <w:uiPriority w:val="30"/>
    <w:qFormat/>
    <w:rsid w:val="00323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23CD8"/>
    <w:rPr>
      <w:i/>
      <w:iCs/>
      <w:color w:val="0F4761" w:themeColor="accent1" w:themeShade="BF"/>
    </w:rPr>
  </w:style>
  <w:style w:type="character" w:styleId="GlBavuru">
    <w:name w:val="Intense Reference"/>
    <w:basedOn w:val="VarsaylanParagrafYazTipi"/>
    <w:uiPriority w:val="32"/>
    <w:qFormat/>
    <w:rsid w:val="00323CD8"/>
    <w:rPr>
      <w:b/>
      <w:bCs/>
      <w:smallCaps/>
      <w:color w:val="0F4761" w:themeColor="accent1" w:themeShade="BF"/>
      <w:spacing w:val="5"/>
    </w:rPr>
  </w:style>
  <w:style w:type="paragraph" w:styleId="stBilgi">
    <w:name w:val="header"/>
    <w:basedOn w:val="Normal"/>
    <w:link w:val="stBilgiChar"/>
    <w:uiPriority w:val="99"/>
    <w:unhideWhenUsed/>
    <w:rsid w:val="009A22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22D0"/>
  </w:style>
  <w:style w:type="paragraph" w:styleId="AltBilgi">
    <w:name w:val="footer"/>
    <w:basedOn w:val="Normal"/>
    <w:link w:val="AltBilgiChar"/>
    <w:unhideWhenUsed/>
    <w:rsid w:val="009A22D0"/>
    <w:pPr>
      <w:tabs>
        <w:tab w:val="center" w:pos="4536"/>
        <w:tab w:val="right" w:pos="9072"/>
      </w:tabs>
      <w:spacing w:after="0" w:line="240" w:lineRule="auto"/>
    </w:pPr>
  </w:style>
  <w:style w:type="character" w:customStyle="1" w:styleId="AltBilgiChar">
    <w:name w:val="Alt Bilgi Char"/>
    <w:basedOn w:val="VarsaylanParagrafYazTipi"/>
    <w:link w:val="AltBilgi"/>
    <w:rsid w:val="009A22D0"/>
  </w:style>
  <w:style w:type="table" w:styleId="TabloKlavuzu">
    <w:name w:val="Table Grid"/>
    <w:basedOn w:val="NormalTablo"/>
    <w:uiPriority w:val="39"/>
    <w:rsid w:val="009A22D0"/>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22D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rmalWeb">
    <w:name w:val="Normal (Web)"/>
    <w:basedOn w:val="Normal"/>
    <w:uiPriority w:val="99"/>
    <w:semiHidden/>
    <w:unhideWhenUsed/>
    <w:rsid w:val="009A22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22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A22D0"/>
    <w:rPr>
      <w:rFonts w:ascii="Segoe UI" w:eastAsia="Calibri" w:hAnsi="Segoe UI" w:cs="Segoe UI"/>
      <w:kern w:val="0"/>
      <w:sz w:val="18"/>
      <w:szCs w:val="18"/>
      <w14:ligatures w14:val="none"/>
    </w:rPr>
  </w:style>
  <w:style w:type="paragraph" w:styleId="Dzeltme">
    <w:name w:val="Revision"/>
    <w:hidden/>
    <w:uiPriority w:val="99"/>
    <w:semiHidden/>
    <w:rsid w:val="009A22D0"/>
    <w:pPr>
      <w:spacing w:after="0" w:line="240" w:lineRule="auto"/>
    </w:pPr>
    <w:rPr>
      <w:rFonts w:ascii="Calibri" w:eastAsia="Calibri" w:hAnsi="Calibri" w:cs="Calibri"/>
      <w:kern w:val="0"/>
      <w14:ligatures w14:val="none"/>
    </w:rPr>
  </w:style>
  <w:style w:type="table" w:customStyle="1" w:styleId="TabloKlavuzu4">
    <w:name w:val="Tablo Kılavuzu4"/>
    <w:basedOn w:val="NormalTablo"/>
    <w:next w:val="TabloKlavuzu"/>
    <w:uiPriority w:val="39"/>
    <w:rsid w:val="00C375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547F4"/>
    <w:rPr>
      <w:rFonts w:ascii="Calibri" w:eastAsia="Calibri" w:hAnsi="Calibri" w:cs="Calibri"/>
      <w:kern w:val="0"/>
      <w:lang w:eastAsia="tr-TR"/>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F433EC"/>
    <w:rPr>
      <w:sz w:val="16"/>
      <w:szCs w:val="16"/>
    </w:rPr>
  </w:style>
  <w:style w:type="paragraph" w:styleId="AklamaMetni">
    <w:name w:val="annotation text"/>
    <w:basedOn w:val="Normal"/>
    <w:link w:val="AklamaMetniChar"/>
    <w:uiPriority w:val="99"/>
    <w:semiHidden/>
    <w:unhideWhenUsed/>
    <w:rsid w:val="00F433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433EC"/>
    <w:rPr>
      <w:rFonts w:ascii="Calibri" w:eastAsia="Calibri" w:hAnsi="Calibri" w:cs="Calibri"/>
      <w:kern w:val="0"/>
      <w:sz w:val="20"/>
      <w:szCs w:val="20"/>
    </w:rPr>
  </w:style>
  <w:style w:type="paragraph" w:styleId="AklamaKonusu">
    <w:name w:val="annotation subject"/>
    <w:basedOn w:val="AklamaMetni"/>
    <w:next w:val="AklamaMetni"/>
    <w:link w:val="AklamaKonusuChar"/>
    <w:uiPriority w:val="99"/>
    <w:semiHidden/>
    <w:unhideWhenUsed/>
    <w:rsid w:val="00F433EC"/>
    <w:rPr>
      <w:b/>
      <w:bCs/>
    </w:rPr>
  </w:style>
  <w:style w:type="character" w:customStyle="1" w:styleId="AklamaKonusuChar">
    <w:name w:val="Açıklama Konusu Char"/>
    <w:basedOn w:val="AklamaMetniChar"/>
    <w:link w:val="AklamaKonusu"/>
    <w:uiPriority w:val="99"/>
    <w:semiHidden/>
    <w:rsid w:val="00F433EC"/>
    <w:rPr>
      <w:rFonts w:ascii="Calibri" w:eastAsia="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300">
      <w:bodyDiv w:val="1"/>
      <w:marLeft w:val="0"/>
      <w:marRight w:val="0"/>
      <w:marTop w:val="0"/>
      <w:marBottom w:val="0"/>
      <w:divBdr>
        <w:top w:val="none" w:sz="0" w:space="0" w:color="auto"/>
        <w:left w:val="none" w:sz="0" w:space="0" w:color="auto"/>
        <w:bottom w:val="none" w:sz="0" w:space="0" w:color="auto"/>
        <w:right w:val="none" w:sz="0" w:space="0" w:color="auto"/>
      </w:divBdr>
    </w:div>
    <w:div w:id="101384839">
      <w:bodyDiv w:val="1"/>
      <w:marLeft w:val="0"/>
      <w:marRight w:val="0"/>
      <w:marTop w:val="0"/>
      <w:marBottom w:val="0"/>
      <w:divBdr>
        <w:top w:val="none" w:sz="0" w:space="0" w:color="auto"/>
        <w:left w:val="none" w:sz="0" w:space="0" w:color="auto"/>
        <w:bottom w:val="none" w:sz="0" w:space="0" w:color="auto"/>
        <w:right w:val="none" w:sz="0" w:space="0" w:color="auto"/>
      </w:divBdr>
    </w:div>
    <w:div w:id="103768768">
      <w:bodyDiv w:val="1"/>
      <w:marLeft w:val="0"/>
      <w:marRight w:val="0"/>
      <w:marTop w:val="0"/>
      <w:marBottom w:val="0"/>
      <w:divBdr>
        <w:top w:val="none" w:sz="0" w:space="0" w:color="auto"/>
        <w:left w:val="none" w:sz="0" w:space="0" w:color="auto"/>
        <w:bottom w:val="none" w:sz="0" w:space="0" w:color="auto"/>
        <w:right w:val="none" w:sz="0" w:space="0" w:color="auto"/>
      </w:divBdr>
    </w:div>
    <w:div w:id="130949715">
      <w:bodyDiv w:val="1"/>
      <w:marLeft w:val="0"/>
      <w:marRight w:val="0"/>
      <w:marTop w:val="0"/>
      <w:marBottom w:val="0"/>
      <w:divBdr>
        <w:top w:val="none" w:sz="0" w:space="0" w:color="auto"/>
        <w:left w:val="none" w:sz="0" w:space="0" w:color="auto"/>
        <w:bottom w:val="none" w:sz="0" w:space="0" w:color="auto"/>
        <w:right w:val="none" w:sz="0" w:space="0" w:color="auto"/>
      </w:divBdr>
    </w:div>
    <w:div w:id="163404438">
      <w:bodyDiv w:val="1"/>
      <w:marLeft w:val="0"/>
      <w:marRight w:val="0"/>
      <w:marTop w:val="0"/>
      <w:marBottom w:val="0"/>
      <w:divBdr>
        <w:top w:val="none" w:sz="0" w:space="0" w:color="auto"/>
        <w:left w:val="none" w:sz="0" w:space="0" w:color="auto"/>
        <w:bottom w:val="none" w:sz="0" w:space="0" w:color="auto"/>
        <w:right w:val="none" w:sz="0" w:space="0" w:color="auto"/>
      </w:divBdr>
    </w:div>
    <w:div w:id="167719141">
      <w:bodyDiv w:val="1"/>
      <w:marLeft w:val="0"/>
      <w:marRight w:val="0"/>
      <w:marTop w:val="0"/>
      <w:marBottom w:val="0"/>
      <w:divBdr>
        <w:top w:val="none" w:sz="0" w:space="0" w:color="auto"/>
        <w:left w:val="none" w:sz="0" w:space="0" w:color="auto"/>
        <w:bottom w:val="none" w:sz="0" w:space="0" w:color="auto"/>
        <w:right w:val="none" w:sz="0" w:space="0" w:color="auto"/>
      </w:divBdr>
    </w:div>
    <w:div w:id="169570501">
      <w:bodyDiv w:val="1"/>
      <w:marLeft w:val="0"/>
      <w:marRight w:val="0"/>
      <w:marTop w:val="0"/>
      <w:marBottom w:val="0"/>
      <w:divBdr>
        <w:top w:val="none" w:sz="0" w:space="0" w:color="auto"/>
        <w:left w:val="none" w:sz="0" w:space="0" w:color="auto"/>
        <w:bottom w:val="none" w:sz="0" w:space="0" w:color="auto"/>
        <w:right w:val="none" w:sz="0" w:space="0" w:color="auto"/>
      </w:divBdr>
    </w:div>
    <w:div w:id="195898857">
      <w:bodyDiv w:val="1"/>
      <w:marLeft w:val="0"/>
      <w:marRight w:val="0"/>
      <w:marTop w:val="0"/>
      <w:marBottom w:val="0"/>
      <w:divBdr>
        <w:top w:val="none" w:sz="0" w:space="0" w:color="auto"/>
        <w:left w:val="none" w:sz="0" w:space="0" w:color="auto"/>
        <w:bottom w:val="none" w:sz="0" w:space="0" w:color="auto"/>
        <w:right w:val="none" w:sz="0" w:space="0" w:color="auto"/>
      </w:divBdr>
    </w:div>
    <w:div w:id="245462127">
      <w:bodyDiv w:val="1"/>
      <w:marLeft w:val="0"/>
      <w:marRight w:val="0"/>
      <w:marTop w:val="0"/>
      <w:marBottom w:val="0"/>
      <w:divBdr>
        <w:top w:val="none" w:sz="0" w:space="0" w:color="auto"/>
        <w:left w:val="none" w:sz="0" w:space="0" w:color="auto"/>
        <w:bottom w:val="none" w:sz="0" w:space="0" w:color="auto"/>
        <w:right w:val="none" w:sz="0" w:space="0" w:color="auto"/>
      </w:divBdr>
    </w:div>
    <w:div w:id="246037900">
      <w:bodyDiv w:val="1"/>
      <w:marLeft w:val="0"/>
      <w:marRight w:val="0"/>
      <w:marTop w:val="0"/>
      <w:marBottom w:val="0"/>
      <w:divBdr>
        <w:top w:val="none" w:sz="0" w:space="0" w:color="auto"/>
        <w:left w:val="none" w:sz="0" w:space="0" w:color="auto"/>
        <w:bottom w:val="none" w:sz="0" w:space="0" w:color="auto"/>
        <w:right w:val="none" w:sz="0" w:space="0" w:color="auto"/>
      </w:divBdr>
    </w:div>
    <w:div w:id="313724941">
      <w:bodyDiv w:val="1"/>
      <w:marLeft w:val="0"/>
      <w:marRight w:val="0"/>
      <w:marTop w:val="0"/>
      <w:marBottom w:val="0"/>
      <w:divBdr>
        <w:top w:val="none" w:sz="0" w:space="0" w:color="auto"/>
        <w:left w:val="none" w:sz="0" w:space="0" w:color="auto"/>
        <w:bottom w:val="none" w:sz="0" w:space="0" w:color="auto"/>
        <w:right w:val="none" w:sz="0" w:space="0" w:color="auto"/>
      </w:divBdr>
    </w:div>
    <w:div w:id="315885707">
      <w:bodyDiv w:val="1"/>
      <w:marLeft w:val="0"/>
      <w:marRight w:val="0"/>
      <w:marTop w:val="0"/>
      <w:marBottom w:val="0"/>
      <w:divBdr>
        <w:top w:val="none" w:sz="0" w:space="0" w:color="auto"/>
        <w:left w:val="none" w:sz="0" w:space="0" w:color="auto"/>
        <w:bottom w:val="none" w:sz="0" w:space="0" w:color="auto"/>
        <w:right w:val="none" w:sz="0" w:space="0" w:color="auto"/>
      </w:divBdr>
    </w:div>
    <w:div w:id="331958829">
      <w:bodyDiv w:val="1"/>
      <w:marLeft w:val="0"/>
      <w:marRight w:val="0"/>
      <w:marTop w:val="0"/>
      <w:marBottom w:val="0"/>
      <w:divBdr>
        <w:top w:val="none" w:sz="0" w:space="0" w:color="auto"/>
        <w:left w:val="none" w:sz="0" w:space="0" w:color="auto"/>
        <w:bottom w:val="none" w:sz="0" w:space="0" w:color="auto"/>
        <w:right w:val="none" w:sz="0" w:space="0" w:color="auto"/>
      </w:divBdr>
    </w:div>
    <w:div w:id="343173045">
      <w:bodyDiv w:val="1"/>
      <w:marLeft w:val="0"/>
      <w:marRight w:val="0"/>
      <w:marTop w:val="0"/>
      <w:marBottom w:val="0"/>
      <w:divBdr>
        <w:top w:val="none" w:sz="0" w:space="0" w:color="auto"/>
        <w:left w:val="none" w:sz="0" w:space="0" w:color="auto"/>
        <w:bottom w:val="none" w:sz="0" w:space="0" w:color="auto"/>
        <w:right w:val="none" w:sz="0" w:space="0" w:color="auto"/>
      </w:divBdr>
    </w:div>
    <w:div w:id="383988513">
      <w:bodyDiv w:val="1"/>
      <w:marLeft w:val="0"/>
      <w:marRight w:val="0"/>
      <w:marTop w:val="0"/>
      <w:marBottom w:val="0"/>
      <w:divBdr>
        <w:top w:val="none" w:sz="0" w:space="0" w:color="auto"/>
        <w:left w:val="none" w:sz="0" w:space="0" w:color="auto"/>
        <w:bottom w:val="none" w:sz="0" w:space="0" w:color="auto"/>
        <w:right w:val="none" w:sz="0" w:space="0" w:color="auto"/>
      </w:divBdr>
    </w:div>
    <w:div w:id="394208221">
      <w:bodyDiv w:val="1"/>
      <w:marLeft w:val="0"/>
      <w:marRight w:val="0"/>
      <w:marTop w:val="0"/>
      <w:marBottom w:val="0"/>
      <w:divBdr>
        <w:top w:val="none" w:sz="0" w:space="0" w:color="auto"/>
        <w:left w:val="none" w:sz="0" w:space="0" w:color="auto"/>
        <w:bottom w:val="none" w:sz="0" w:space="0" w:color="auto"/>
        <w:right w:val="none" w:sz="0" w:space="0" w:color="auto"/>
      </w:divBdr>
    </w:div>
    <w:div w:id="409887848">
      <w:bodyDiv w:val="1"/>
      <w:marLeft w:val="0"/>
      <w:marRight w:val="0"/>
      <w:marTop w:val="0"/>
      <w:marBottom w:val="0"/>
      <w:divBdr>
        <w:top w:val="none" w:sz="0" w:space="0" w:color="auto"/>
        <w:left w:val="none" w:sz="0" w:space="0" w:color="auto"/>
        <w:bottom w:val="none" w:sz="0" w:space="0" w:color="auto"/>
        <w:right w:val="none" w:sz="0" w:space="0" w:color="auto"/>
      </w:divBdr>
    </w:div>
    <w:div w:id="414935138">
      <w:bodyDiv w:val="1"/>
      <w:marLeft w:val="0"/>
      <w:marRight w:val="0"/>
      <w:marTop w:val="0"/>
      <w:marBottom w:val="0"/>
      <w:divBdr>
        <w:top w:val="none" w:sz="0" w:space="0" w:color="auto"/>
        <w:left w:val="none" w:sz="0" w:space="0" w:color="auto"/>
        <w:bottom w:val="none" w:sz="0" w:space="0" w:color="auto"/>
        <w:right w:val="none" w:sz="0" w:space="0" w:color="auto"/>
      </w:divBdr>
    </w:div>
    <w:div w:id="455831155">
      <w:bodyDiv w:val="1"/>
      <w:marLeft w:val="0"/>
      <w:marRight w:val="0"/>
      <w:marTop w:val="0"/>
      <w:marBottom w:val="0"/>
      <w:divBdr>
        <w:top w:val="none" w:sz="0" w:space="0" w:color="auto"/>
        <w:left w:val="none" w:sz="0" w:space="0" w:color="auto"/>
        <w:bottom w:val="none" w:sz="0" w:space="0" w:color="auto"/>
        <w:right w:val="none" w:sz="0" w:space="0" w:color="auto"/>
      </w:divBdr>
    </w:div>
    <w:div w:id="524632880">
      <w:bodyDiv w:val="1"/>
      <w:marLeft w:val="0"/>
      <w:marRight w:val="0"/>
      <w:marTop w:val="0"/>
      <w:marBottom w:val="0"/>
      <w:divBdr>
        <w:top w:val="none" w:sz="0" w:space="0" w:color="auto"/>
        <w:left w:val="none" w:sz="0" w:space="0" w:color="auto"/>
        <w:bottom w:val="none" w:sz="0" w:space="0" w:color="auto"/>
        <w:right w:val="none" w:sz="0" w:space="0" w:color="auto"/>
      </w:divBdr>
    </w:div>
    <w:div w:id="553202093">
      <w:bodyDiv w:val="1"/>
      <w:marLeft w:val="0"/>
      <w:marRight w:val="0"/>
      <w:marTop w:val="0"/>
      <w:marBottom w:val="0"/>
      <w:divBdr>
        <w:top w:val="none" w:sz="0" w:space="0" w:color="auto"/>
        <w:left w:val="none" w:sz="0" w:space="0" w:color="auto"/>
        <w:bottom w:val="none" w:sz="0" w:space="0" w:color="auto"/>
        <w:right w:val="none" w:sz="0" w:space="0" w:color="auto"/>
      </w:divBdr>
    </w:div>
    <w:div w:id="608052697">
      <w:bodyDiv w:val="1"/>
      <w:marLeft w:val="0"/>
      <w:marRight w:val="0"/>
      <w:marTop w:val="0"/>
      <w:marBottom w:val="0"/>
      <w:divBdr>
        <w:top w:val="none" w:sz="0" w:space="0" w:color="auto"/>
        <w:left w:val="none" w:sz="0" w:space="0" w:color="auto"/>
        <w:bottom w:val="none" w:sz="0" w:space="0" w:color="auto"/>
        <w:right w:val="none" w:sz="0" w:space="0" w:color="auto"/>
      </w:divBdr>
    </w:div>
    <w:div w:id="635528706">
      <w:bodyDiv w:val="1"/>
      <w:marLeft w:val="0"/>
      <w:marRight w:val="0"/>
      <w:marTop w:val="0"/>
      <w:marBottom w:val="0"/>
      <w:divBdr>
        <w:top w:val="none" w:sz="0" w:space="0" w:color="auto"/>
        <w:left w:val="none" w:sz="0" w:space="0" w:color="auto"/>
        <w:bottom w:val="none" w:sz="0" w:space="0" w:color="auto"/>
        <w:right w:val="none" w:sz="0" w:space="0" w:color="auto"/>
      </w:divBdr>
    </w:div>
    <w:div w:id="715204035">
      <w:bodyDiv w:val="1"/>
      <w:marLeft w:val="0"/>
      <w:marRight w:val="0"/>
      <w:marTop w:val="0"/>
      <w:marBottom w:val="0"/>
      <w:divBdr>
        <w:top w:val="none" w:sz="0" w:space="0" w:color="auto"/>
        <w:left w:val="none" w:sz="0" w:space="0" w:color="auto"/>
        <w:bottom w:val="none" w:sz="0" w:space="0" w:color="auto"/>
        <w:right w:val="none" w:sz="0" w:space="0" w:color="auto"/>
      </w:divBdr>
    </w:div>
    <w:div w:id="724794675">
      <w:bodyDiv w:val="1"/>
      <w:marLeft w:val="0"/>
      <w:marRight w:val="0"/>
      <w:marTop w:val="0"/>
      <w:marBottom w:val="0"/>
      <w:divBdr>
        <w:top w:val="none" w:sz="0" w:space="0" w:color="auto"/>
        <w:left w:val="none" w:sz="0" w:space="0" w:color="auto"/>
        <w:bottom w:val="none" w:sz="0" w:space="0" w:color="auto"/>
        <w:right w:val="none" w:sz="0" w:space="0" w:color="auto"/>
      </w:divBdr>
    </w:div>
    <w:div w:id="765081837">
      <w:bodyDiv w:val="1"/>
      <w:marLeft w:val="0"/>
      <w:marRight w:val="0"/>
      <w:marTop w:val="0"/>
      <w:marBottom w:val="0"/>
      <w:divBdr>
        <w:top w:val="none" w:sz="0" w:space="0" w:color="auto"/>
        <w:left w:val="none" w:sz="0" w:space="0" w:color="auto"/>
        <w:bottom w:val="none" w:sz="0" w:space="0" w:color="auto"/>
        <w:right w:val="none" w:sz="0" w:space="0" w:color="auto"/>
      </w:divBdr>
      <w:divsChild>
        <w:div w:id="1942637367">
          <w:marLeft w:val="0"/>
          <w:marRight w:val="0"/>
          <w:marTop w:val="0"/>
          <w:marBottom w:val="0"/>
          <w:divBdr>
            <w:top w:val="none" w:sz="0" w:space="0" w:color="auto"/>
            <w:left w:val="none" w:sz="0" w:space="0" w:color="auto"/>
            <w:bottom w:val="none" w:sz="0" w:space="0" w:color="auto"/>
            <w:right w:val="none" w:sz="0" w:space="0" w:color="auto"/>
          </w:divBdr>
        </w:div>
      </w:divsChild>
    </w:div>
    <w:div w:id="771901633">
      <w:bodyDiv w:val="1"/>
      <w:marLeft w:val="0"/>
      <w:marRight w:val="0"/>
      <w:marTop w:val="0"/>
      <w:marBottom w:val="0"/>
      <w:divBdr>
        <w:top w:val="none" w:sz="0" w:space="0" w:color="auto"/>
        <w:left w:val="none" w:sz="0" w:space="0" w:color="auto"/>
        <w:bottom w:val="none" w:sz="0" w:space="0" w:color="auto"/>
        <w:right w:val="none" w:sz="0" w:space="0" w:color="auto"/>
      </w:divBdr>
      <w:divsChild>
        <w:div w:id="131409854">
          <w:marLeft w:val="0"/>
          <w:marRight w:val="0"/>
          <w:marTop w:val="0"/>
          <w:marBottom w:val="0"/>
          <w:divBdr>
            <w:top w:val="none" w:sz="0" w:space="0" w:color="auto"/>
            <w:left w:val="none" w:sz="0" w:space="0" w:color="auto"/>
            <w:bottom w:val="none" w:sz="0" w:space="0" w:color="auto"/>
            <w:right w:val="none" w:sz="0" w:space="0" w:color="auto"/>
          </w:divBdr>
        </w:div>
      </w:divsChild>
    </w:div>
    <w:div w:id="780224471">
      <w:bodyDiv w:val="1"/>
      <w:marLeft w:val="0"/>
      <w:marRight w:val="0"/>
      <w:marTop w:val="0"/>
      <w:marBottom w:val="0"/>
      <w:divBdr>
        <w:top w:val="none" w:sz="0" w:space="0" w:color="auto"/>
        <w:left w:val="none" w:sz="0" w:space="0" w:color="auto"/>
        <w:bottom w:val="none" w:sz="0" w:space="0" w:color="auto"/>
        <w:right w:val="none" w:sz="0" w:space="0" w:color="auto"/>
      </w:divBdr>
      <w:divsChild>
        <w:div w:id="1679652843">
          <w:marLeft w:val="0"/>
          <w:marRight w:val="0"/>
          <w:marTop w:val="0"/>
          <w:marBottom w:val="0"/>
          <w:divBdr>
            <w:top w:val="none" w:sz="0" w:space="0" w:color="auto"/>
            <w:left w:val="none" w:sz="0" w:space="0" w:color="auto"/>
            <w:bottom w:val="none" w:sz="0" w:space="0" w:color="auto"/>
            <w:right w:val="none" w:sz="0" w:space="0" w:color="auto"/>
          </w:divBdr>
        </w:div>
      </w:divsChild>
    </w:div>
    <w:div w:id="904022628">
      <w:bodyDiv w:val="1"/>
      <w:marLeft w:val="0"/>
      <w:marRight w:val="0"/>
      <w:marTop w:val="0"/>
      <w:marBottom w:val="0"/>
      <w:divBdr>
        <w:top w:val="none" w:sz="0" w:space="0" w:color="auto"/>
        <w:left w:val="none" w:sz="0" w:space="0" w:color="auto"/>
        <w:bottom w:val="none" w:sz="0" w:space="0" w:color="auto"/>
        <w:right w:val="none" w:sz="0" w:space="0" w:color="auto"/>
      </w:divBdr>
    </w:div>
    <w:div w:id="908854395">
      <w:bodyDiv w:val="1"/>
      <w:marLeft w:val="0"/>
      <w:marRight w:val="0"/>
      <w:marTop w:val="0"/>
      <w:marBottom w:val="0"/>
      <w:divBdr>
        <w:top w:val="none" w:sz="0" w:space="0" w:color="auto"/>
        <w:left w:val="none" w:sz="0" w:space="0" w:color="auto"/>
        <w:bottom w:val="none" w:sz="0" w:space="0" w:color="auto"/>
        <w:right w:val="none" w:sz="0" w:space="0" w:color="auto"/>
      </w:divBdr>
    </w:div>
    <w:div w:id="923340024">
      <w:bodyDiv w:val="1"/>
      <w:marLeft w:val="0"/>
      <w:marRight w:val="0"/>
      <w:marTop w:val="0"/>
      <w:marBottom w:val="0"/>
      <w:divBdr>
        <w:top w:val="none" w:sz="0" w:space="0" w:color="auto"/>
        <w:left w:val="none" w:sz="0" w:space="0" w:color="auto"/>
        <w:bottom w:val="none" w:sz="0" w:space="0" w:color="auto"/>
        <w:right w:val="none" w:sz="0" w:space="0" w:color="auto"/>
      </w:divBdr>
    </w:div>
    <w:div w:id="975984540">
      <w:bodyDiv w:val="1"/>
      <w:marLeft w:val="0"/>
      <w:marRight w:val="0"/>
      <w:marTop w:val="0"/>
      <w:marBottom w:val="0"/>
      <w:divBdr>
        <w:top w:val="none" w:sz="0" w:space="0" w:color="auto"/>
        <w:left w:val="none" w:sz="0" w:space="0" w:color="auto"/>
        <w:bottom w:val="none" w:sz="0" w:space="0" w:color="auto"/>
        <w:right w:val="none" w:sz="0" w:space="0" w:color="auto"/>
      </w:divBdr>
    </w:div>
    <w:div w:id="995963379">
      <w:bodyDiv w:val="1"/>
      <w:marLeft w:val="0"/>
      <w:marRight w:val="0"/>
      <w:marTop w:val="0"/>
      <w:marBottom w:val="0"/>
      <w:divBdr>
        <w:top w:val="none" w:sz="0" w:space="0" w:color="auto"/>
        <w:left w:val="none" w:sz="0" w:space="0" w:color="auto"/>
        <w:bottom w:val="none" w:sz="0" w:space="0" w:color="auto"/>
        <w:right w:val="none" w:sz="0" w:space="0" w:color="auto"/>
      </w:divBdr>
    </w:div>
    <w:div w:id="1015689336">
      <w:bodyDiv w:val="1"/>
      <w:marLeft w:val="0"/>
      <w:marRight w:val="0"/>
      <w:marTop w:val="0"/>
      <w:marBottom w:val="0"/>
      <w:divBdr>
        <w:top w:val="none" w:sz="0" w:space="0" w:color="auto"/>
        <w:left w:val="none" w:sz="0" w:space="0" w:color="auto"/>
        <w:bottom w:val="none" w:sz="0" w:space="0" w:color="auto"/>
        <w:right w:val="none" w:sz="0" w:space="0" w:color="auto"/>
      </w:divBdr>
    </w:div>
    <w:div w:id="1149596777">
      <w:bodyDiv w:val="1"/>
      <w:marLeft w:val="0"/>
      <w:marRight w:val="0"/>
      <w:marTop w:val="0"/>
      <w:marBottom w:val="0"/>
      <w:divBdr>
        <w:top w:val="none" w:sz="0" w:space="0" w:color="auto"/>
        <w:left w:val="none" w:sz="0" w:space="0" w:color="auto"/>
        <w:bottom w:val="none" w:sz="0" w:space="0" w:color="auto"/>
        <w:right w:val="none" w:sz="0" w:space="0" w:color="auto"/>
      </w:divBdr>
    </w:div>
    <w:div w:id="1189026357">
      <w:bodyDiv w:val="1"/>
      <w:marLeft w:val="0"/>
      <w:marRight w:val="0"/>
      <w:marTop w:val="0"/>
      <w:marBottom w:val="0"/>
      <w:divBdr>
        <w:top w:val="none" w:sz="0" w:space="0" w:color="auto"/>
        <w:left w:val="none" w:sz="0" w:space="0" w:color="auto"/>
        <w:bottom w:val="none" w:sz="0" w:space="0" w:color="auto"/>
        <w:right w:val="none" w:sz="0" w:space="0" w:color="auto"/>
      </w:divBdr>
      <w:divsChild>
        <w:div w:id="2032143689">
          <w:marLeft w:val="0"/>
          <w:marRight w:val="0"/>
          <w:marTop w:val="0"/>
          <w:marBottom w:val="0"/>
          <w:divBdr>
            <w:top w:val="none" w:sz="0" w:space="0" w:color="auto"/>
            <w:left w:val="none" w:sz="0" w:space="0" w:color="auto"/>
            <w:bottom w:val="none" w:sz="0" w:space="0" w:color="auto"/>
            <w:right w:val="none" w:sz="0" w:space="0" w:color="auto"/>
          </w:divBdr>
        </w:div>
      </w:divsChild>
    </w:div>
    <w:div w:id="1303147384">
      <w:bodyDiv w:val="1"/>
      <w:marLeft w:val="0"/>
      <w:marRight w:val="0"/>
      <w:marTop w:val="0"/>
      <w:marBottom w:val="0"/>
      <w:divBdr>
        <w:top w:val="none" w:sz="0" w:space="0" w:color="auto"/>
        <w:left w:val="none" w:sz="0" w:space="0" w:color="auto"/>
        <w:bottom w:val="none" w:sz="0" w:space="0" w:color="auto"/>
        <w:right w:val="none" w:sz="0" w:space="0" w:color="auto"/>
      </w:divBdr>
    </w:div>
    <w:div w:id="1311321912">
      <w:bodyDiv w:val="1"/>
      <w:marLeft w:val="0"/>
      <w:marRight w:val="0"/>
      <w:marTop w:val="0"/>
      <w:marBottom w:val="0"/>
      <w:divBdr>
        <w:top w:val="none" w:sz="0" w:space="0" w:color="auto"/>
        <w:left w:val="none" w:sz="0" w:space="0" w:color="auto"/>
        <w:bottom w:val="none" w:sz="0" w:space="0" w:color="auto"/>
        <w:right w:val="none" w:sz="0" w:space="0" w:color="auto"/>
      </w:divBdr>
    </w:div>
    <w:div w:id="1325402105">
      <w:bodyDiv w:val="1"/>
      <w:marLeft w:val="0"/>
      <w:marRight w:val="0"/>
      <w:marTop w:val="0"/>
      <w:marBottom w:val="0"/>
      <w:divBdr>
        <w:top w:val="none" w:sz="0" w:space="0" w:color="auto"/>
        <w:left w:val="none" w:sz="0" w:space="0" w:color="auto"/>
        <w:bottom w:val="none" w:sz="0" w:space="0" w:color="auto"/>
        <w:right w:val="none" w:sz="0" w:space="0" w:color="auto"/>
      </w:divBdr>
    </w:div>
    <w:div w:id="1330014302">
      <w:bodyDiv w:val="1"/>
      <w:marLeft w:val="0"/>
      <w:marRight w:val="0"/>
      <w:marTop w:val="0"/>
      <w:marBottom w:val="0"/>
      <w:divBdr>
        <w:top w:val="none" w:sz="0" w:space="0" w:color="auto"/>
        <w:left w:val="none" w:sz="0" w:space="0" w:color="auto"/>
        <w:bottom w:val="none" w:sz="0" w:space="0" w:color="auto"/>
        <w:right w:val="none" w:sz="0" w:space="0" w:color="auto"/>
      </w:divBdr>
      <w:divsChild>
        <w:div w:id="1317294334">
          <w:marLeft w:val="0"/>
          <w:marRight w:val="0"/>
          <w:marTop w:val="0"/>
          <w:marBottom w:val="0"/>
          <w:divBdr>
            <w:top w:val="none" w:sz="0" w:space="0" w:color="auto"/>
            <w:left w:val="none" w:sz="0" w:space="0" w:color="auto"/>
            <w:bottom w:val="none" w:sz="0" w:space="0" w:color="auto"/>
            <w:right w:val="none" w:sz="0" w:space="0" w:color="auto"/>
          </w:divBdr>
        </w:div>
      </w:divsChild>
    </w:div>
    <w:div w:id="1348756530">
      <w:bodyDiv w:val="1"/>
      <w:marLeft w:val="0"/>
      <w:marRight w:val="0"/>
      <w:marTop w:val="0"/>
      <w:marBottom w:val="0"/>
      <w:divBdr>
        <w:top w:val="none" w:sz="0" w:space="0" w:color="auto"/>
        <w:left w:val="none" w:sz="0" w:space="0" w:color="auto"/>
        <w:bottom w:val="none" w:sz="0" w:space="0" w:color="auto"/>
        <w:right w:val="none" w:sz="0" w:space="0" w:color="auto"/>
      </w:divBdr>
    </w:div>
    <w:div w:id="1361399917">
      <w:bodyDiv w:val="1"/>
      <w:marLeft w:val="0"/>
      <w:marRight w:val="0"/>
      <w:marTop w:val="0"/>
      <w:marBottom w:val="0"/>
      <w:divBdr>
        <w:top w:val="none" w:sz="0" w:space="0" w:color="auto"/>
        <w:left w:val="none" w:sz="0" w:space="0" w:color="auto"/>
        <w:bottom w:val="none" w:sz="0" w:space="0" w:color="auto"/>
        <w:right w:val="none" w:sz="0" w:space="0" w:color="auto"/>
      </w:divBdr>
    </w:div>
    <w:div w:id="1362322073">
      <w:bodyDiv w:val="1"/>
      <w:marLeft w:val="0"/>
      <w:marRight w:val="0"/>
      <w:marTop w:val="0"/>
      <w:marBottom w:val="0"/>
      <w:divBdr>
        <w:top w:val="none" w:sz="0" w:space="0" w:color="auto"/>
        <w:left w:val="none" w:sz="0" w:space="0" w:color="auto"/>
        <w:bottom w:val="none" w:sz="0" w:space="0" w:color="auto"/>
        <w:right w:val="none" w:sz="0" w:space="0" w:color="auto"/>
      </w:divBdr>
    </w:div>
    <w:div w:id="1396583963">
      <w:bodyDiv w:val="1"/>
      <w:marLeft w:val="0"/>
      <w:marRight w:val="0"/>
      <w:marTop w:val="0"/>
      <w:marBottom w:val="0"/>
      <w:divBdr>
        <w:top w:val="none" w:sz="0" w:space="0" w:color="auto"/>
        <w:left w:val="none" w:sz="0" w:space="0" w:color="auto"/>
        <w:bottom w:val="none" w:sz="0" w:space="0" w:color="auto"/>
        <w:right w:val="none" w:sz="0" w:space="0" w:color="auto"/>
      </w:divBdr>
    </w:div>
    <w:div w:id="1484346934">
      <w:bodyDiv w:val="1"/>
      <w:marLeft w:val="0"/>
      <w:marRight w:val="0"/>
      <w:marTop w:val="0"/>
      <w:marBottom w:val="0"/>
      <w:divBdr>
        <w:top w:val="none" w:sz="0" w:space="0" w:color="auto"/>
        <w:left w:val="none" w:sz="0" w:space="0" w:color="auto"/>
        <w:bottom w:val="none" w:sz="0" w:space="0" w:color="auto"/>
        <w:right w:val="none" w:sz="0" w:space="0" w:color="auto"/>
      </w:divBdr>
    </w:div>
    <w:div w:id="1502696226">
      <w:bodyDiv w:val="1"/>
      <w:marLeft w:val="0"/>
      <w:marRight w:val="0"/>
      <w:marTop w:val="0"/>
      <w:marBottom w:val="0"/>
      <w:divBdr>
        <w:top w:val="none" w:sz="0" w:space="0" w:color="auto"/>
        <w:left w:val="none" w:sz="0" w:space="0" w:color="auto"/>
        <w:bottom w:val="none" w:sz="0" w:space="0" w:color="auto"/>
        <w:right w:val="none" w:sz="0" w:space="0" w:color="auto"/>
      </w:divBdr>
    </w:div>
    <w:div w:id="1520585452">
      <w:bodyDiv w:val="1"/>
      <w:marLeft w:val="0"/>
      <w:marRight w:val="0"/>
      <w:marTop w:val="0"/>
      <w:marBottom w:val="0"/>
      <w:divBdr>
        <w:top w:val="none" w:sz="0" w:space="0" w:color="auto"/>
        <w:left w:val="none" w:sz="0" w:space="0" w:color="auto"/>
        <w:bottom w:val="none" w:sz="0" w:space="0" w:color="auto"/>
        <w:right w:val="none" w:sz="0" w:space="0" w:color="auto"/>
      </w:divBdr>
    </w:div>
    <w:div w:id="1527718845">
      <w:bodyDiv w:val="1"/>
      <w:marLeft w:val="0"/>
      <w:marRight w:val="0"/>
      <w:marTop w:val="0"/>
      <w:marBottom w:val="0"/>
      <w:divBdr>
        <w:top w:val="none" w:sz="0" w:space="0" w:color="auto"/>
        <w:left w:val="none" w:sz="0" w:space="0" w:color="auto"/>
        <w:bottom w:val="none" w:sz="0" w:space="0" w:color="auto"/>
        <w:right w:val="none" w:sz="0" w:space="0" w:color="auto"/>
      </w:divBdr>
    </w:div>
    <w:div w:id="1538277014">
      <w:bodyDiv w:val="1"/>
      <w:marLeft w:val="0"/>
      <w:marRight w:val="0"/>
      <w:marTop w:val="0"/>
      <w:marBottom w:val="0"/>
      <w:divBdr>
        <w:top w:val="none" w:sz="0" w:space="0" w:color="auto"/>
        <w:left w:val="none" w:sz="0" w:space="0" w:color="auto"/>
        <w:bottom w:val="none" w:sz="0" w:space="0" w:color="auto"/>
        <w:right w:val="none" w:sz="0" w:space="0" w:color="auto"/>
      </w:divBdr>
    </w:div>
    <w:div w:id="1548762909">
      <w:bodyDiv w:val="1"/>
      <w:marLeft w:val="0"/>
      <w:marRight w:val="0"/>
      <w:marTop w:val="0"/>
      <w:marBottom w:val="0"/>
      <w:divBdr>
        <w:top w:val="none" w:sz="0" w:space="0" w:color="auto"/>
        <w:left w:val="none" w:sz="0" w:space="0" w:color="auto"/>
        <w:bottom w:val="none" w:sz="0" w:space="0" w:color="auto"/>
        <w:right w:val="none" w:sz="0" w:space="0" w:color="auto"/>
      </w:divBdr>
    </w:div>
    <w:div w:id="1558586762">
      <w:bodyDiv w:val="1"/>
      <w:marLeft w:val="0"/>
      <w:marRight w:val="0"/>
      <w:marTop w:val="0"/>
      <w:marBottom w:val="0"/>
      <w:divBdr>
        <w:top w:val="none" w:sz="0" w:space="0" w:color="auto"/>
        <w:left w:val="none" w:sz="0" w:space="0" w:color="auto"/>
        <w:bottom w:val="none" w:sz="0" w:space="0" w:color="auto"/>
        <w:right w:val="none" w:sz="0" w:space="0" w:color="auto"/>
      </w:divBdr>
    </w:div>
    <w:div w:id="1608586588">
      <w:bodyDiv w:val="1"/>
      <w:marLeft w:val="0"/>
      <w:marRight w:val="0"/>
      <w:marTop w:val="0"/>
      <w:marBottom w:val="0"/>
      <w:divBdr>
        <w:top w:val="none" w:sz="0" w:space="0" w:color="auto"/>
        <w:left w:val="none" w:sz="0" w:space="0" w:color="auto"/>
        <w:bottom w:val="none" w:sz="0" w:space="0" w:color="auto"/>
        <w:right w:val="none" w:sz="0" w:space="0" w:color="auto"/>
      </w:divBdr>
    </w:div>
    <w:div w:id="1619220102">
      <w:bodyDiv w:val="1"/>
      <w:marLeft w:val="0"/>
      <w:marRight w:val="0"/>
      <w:marTop w:val="0"/>
      <w:marBottom w:val="0"/>
      <w:divBdr>
        <w:top w:val="none" w:sz="0" w:space="0" w:color="auto"/>
        <w:left w:val="none" w:sz="0" w:space="0" w:color="auto"/>
        <w:bottom w:val="none" w:sz="0" w:space="0" w:color="auto"/>
        <w:right w:val="none" w:sz="0" w:space="0" w:color="auto"/>
      </w:divBdr>
    </w:div>
    <w:div w:id="1621181000">
      <w:bodyDiv w:val="1"/>
      <w:marLeft w:val="0"/>
      <w:marRight w:val="0"/>
      <w:marTop w:val="0"/>
      <w:marBottom w:val="0"/>
      <w:divBdr>
        <w:top w:val="none" w:sz="0" w:space="0" w:color="auto"/>
        <w:left w:val="none" w:sz="0" w:space="0" w:color="auto"/>
        <w:bottom w:val="none" w:sz="0" w:space="0" w:color="auto"/>
        <w:right w:val="none" w:sz="0" w:space="0" w:color="auto"/>
      </w:divBdr>
    </w:div>
    <w:div w:id="1653682949">
      <w:bodyDiv w:val="1"/>
      <w:marLeft w:val="0"/>
      <w:marRight w:val="0"/>
      <w:marTop w:val="0"/>
      <w:marBottom w:val="0"/>
      <w:divBdr>
        <w:top w:val="none" w:sz="0" w:space="0" w:color="auto"/>
        <w:left w:val="none" w:sz="0" w:space="0" w:color="auto"/>
        <w:bottom w:val="none" w:sz="0" w:space="0" w:color="auto"/>
        <w:right w:val="none" w:sz="0" w:space="0" w:color="auto"/>
      </w:divBdr>
    </w:div>
    <w:div w:id="1657297495">
      <w:bodyDiv w:val="1"/>
      <w:marLeft w:val="0"/>
      <w:marRight w:val="0"/>
      <w:marTop w:val="0"/>
      <w:marBottom w:val="0"/>
      <w:divBdr>
        <w:top w:val="none" w:sz="0" w:space="0" w:color="auto"/>
        <w:left w:val="none" w:sz="0" w:space="0" w:color="auto"/>
        <w:bottom w:val="none" w:sz="0" w:space="0" w:color="auto"/>
        <w:right w:val="none" w:sz="0" w:space="0" w:color="auto"/>
      </w:divBdr>
    </w:div>
    <w:div w:id="1661078067">
      <w:bodyDiv w:val="1"/>
      <w:marLeft w:val="0"/>
      <w:marRight w:val="0"/>
      <w:marTop w:val="0"/>
      <w:marBottom w:val="0"/>
      <w:divBdr>
        <w:top w:val="none" w:sz="0" w:space="0" w:color="auto"/>
        <w:left w:val="none" w:sz="0" w:space="0" w:color="auto"/>
        <w:bottom w:val="none" w:sz="0" w:space="0" w:color="auto"/>
        <w:right w:val="none" w:sz="0" w:space="0" w:color="auto"/>
      </w:divBdr>
    </w:div>
    <w:div w:id="1711147564">
      <w:bodyDiv w:val="1"/>
      <w:marLeft w:val="0"/>
      <w:marRight w:val="0"/>
      <w:marTop w:val="0"/>
      <w:marBottom w:val="0"/>
      <w:divBdr>
        <w:top w:val="none" w:sz="0" w:space="0" w:color="auto"/>
        <w:left w:val="none" w:sz="0" w:space="0" w:color="auto"/>
        <w:bottom w:val="none" w:sz="0" w:space="0" w:color="auto"/>
        <w:right w:val="none" w:sz="0" w:space="0" w:color="auto"/>
      </w:divBdr>
    </w:div>
    <w:div w:id="1716272784">
      <w:bodyDiv w:val="1"/>
      <w:marLeft w:val="0"/>
      <w:marRight w:val="0"/>
      <w:marTop w:val="0"/>
      <w:marBottom w:val="0"/>
      <w:divBdr>
        <w:top w:val="none" w:sz="0" w:space="0" w:color="auto"/>
        <w:left w:val="none" w:sz="0" w:space="0" w:color="auto"/>
        <w:bottom w:val="none" w:sz="0" w:space="0" w:color="auto"/>
        <w:right w:val="none" w:sz="0" w:space="0" w:color="auto"/>
      </w:divBdr>
    </w:div>
    <w:div w:id="1717780988">
      <w:bodyDiv w:val="1"/>
      <w:marLeft w:val="0"/>
      <w:marRight w:val="0"/>
      <w:marTop w:val="0"/>
      <w:marBottom w:val="0"/>
      <w:divBdr>
        <w:top w:val="none" w:sz="0" w:space="0" w:color="auto"/>
        <w:left w:val="none" w:sz="0" w:space="0" w:color="auto"/>
        <w:bottom w:val="none" w:sz="0" w:space="0" w:color="auto"/>
        <w:right w:val="none" w:sz="0" w:space="0" w:color="auto"/>
      </w:divBdr>
    </w:div>
    <w:div w:id="1770850099">
      <w:bodyDiv w:val="1"/>
      <w:marLeft w:val="0"/>
      <w:marRight w:val="0"/>
      <w:marTop w:val="0"/>
      <w:marBottom w:val="0"/>
      <w:divBdr>
        <w:top w:val="none" w:sz="0" w:space="0" w:color="auto"/>
        <w:left w:val="none" w:sz="0" w:space="0" w:color="auto"/>
        <w:bottom w:val="none" w:sz="0" w:space="0" w:color="auto"/>
        <w:right w:val="none" w:sz="0" w:space="0" w:color="auto"/>
      </w:divBdr>
    </w:div>
    <w:div w:id="1808820596">
      <w:bodyDiv w:val="1"/>
      <w:marLeft w:val="0"/>
      <w:marRight w:val="0"/>
      <w:marTop w:val="0"/>
      <w:marBottom w:val="0"/>
      <w:divBdr>
        <w:top w:val="none" w:sz="0" w:space="0" w:color="auto"/>
        <w:left w:val="none" w:sz="0" w:space="0" w:color="auto"/>
        <w:bottom w:val="none" w:sz="0" w:space="0" w:color="auto"/>
        <w:right w:val="none" w:sz="0" w:space="0" w:color="auto"/>
      </w:divBdr>
    </w:div>
    <w:div w:id="1832015433">
      <w:bodyDiv w:val="1"/>
      <w:marLeft w:val="0"/>
      <w:marRight w:val="0"/>
      <w:marTop w:val="0"/>
      <w:marBottom w:val="0"/>
      <w:divBdr>
        <w:top w:val="none" w:sz="0" w:space="0" w:color="auto"/>
        <w:left w:val="none" w:sz="0" w:space="0" w:color="auto"/>
        <w:bottom w:val="none" w:sz="0" w:space="0" w:color="auto"/>
        <w:right w:val="none" w:sz="0" w:space="0" w:color="auto"/>
      </w:divBdr>
    </w:div>
    <w:div w:id="1850488908">
      <w:bodyDiv w:val="1"/>
      <w:marLeft w:val="0"/>
      <w:marRight w:val="0"/>
      <w:marTop w:val="0"/>
      <w:marBottom w:val="0"/>
      <w:divBdr>
        <w:top w:val="none" w:sz="0" w:space="0" w:color="auto"/>
        <w:left w:val="none" w:sz="0" w:space="0" w:color="auto"/>
        <w:bottom w:val="none" w:sz="0" w:space="0" w:color="auto"/>
        <w:right w:val="none" w:sz="0" w:space="0" w:color="auto"/>
      </w:divBdr>
    </w:div>
    <w:div w:id="1940062595">
      <w:bodyDiv w:val="1"/>
      <w:marLeft w:val="0"/>
      <w:marRight w:val="0"/>
      <w:marTop w:val="0"/>
      <w:marBottom w:val="0"/>
      <w:divBdr>
        <w:top w:val="none" w:sz="0" w:space="0" w:color="auto"/>
        <w:left w:val="none" w:sz="0" w:space="0" w:color="auto"/>
        <w:bottom w:val="none" w:sz="0" w:space="0" w:color="auto"/>
        <w:right w:val="none" w:sz="0" w:space="0" w:color="auto"/>
      </w:divBdr>
    </w:div>
    <w:div w:id="2030062096">
      <w:bodyDiv w:val="1"/>
      <w:marLeft w:val="0"/>
      <w:marRight w:val="0"/>
      <w:marTop w:val="0"/>
      <w:marBottom w:val="0"/>
      <w:divBdr>
        <w:top w:val="none" w:sz="0" w:space="0" w:color="auto"/>
        <w:left w:val="none" w:sz="0" w:space="0" w:color="auto"/>
        <w:bottom w:val="none" w:sz="0" w:space="0" w:color="auto"/>
        <w:right w:val="none" w:sz="0" w:space="0" w:color="auto"/>
      </w:divBdr>
    </w:div>
    <w:div w:id="2043482396">
      <w:bodyDiv w:val="1"/>
      <w:marLeft w:val="0"/>
      <w:marRight w:val="0"/>
      <w:marTop w:val="0"/>
      <w:marBottom w:val="0"/>
      <w:divBdr>
        <w:top w:val="none" w:sz="0" w:space="0" w:color="auto"/>
        <w:left w:val="none" w:sz="0" w:space="0" w:color="auto"/>
        <w:bottom w:val="none" w:sz="0" w:space="0" w:color="auto"/>
        <w:right w:val="none" w:sz="0" w:space="0" w:color="auto"/>
      </w:divBdr>
    </w:div>
    <w:div w:id="2054886424">
      <w:bodyDiv w:val="1"/>
      <w:marLeft w:val="0"/>
      <w:marRight w:val="0"/>
      <w:marTop w:val="0"/>
      <w:marBottom w:val="0"/>
      <w:divBdr>
        <w:top w:val="none" w:sz="0" w:space="0" w:color="auto"/>
        <w:left w:val="none" w:sz="0" w:space="0" w:color="auto"/>
        <w:bottom w:val="none" w:sz="0" w:space="0" w:color="auto"/>
        <w:right w:val="none" w:sz="0" w:space="0" w:color="auto"/>
      </w:divBdr>
      <w:divsChild>
        <w:div w:id="292176153">
          <w:marLeft w:val="0"/>
          <w:marRight w:val="0"/>
          <w:marTop w:val="0"/>
          <w:marBottom w:val="0"/>
          <w:divBdr>
            <w:top w:val="none" w:sz="0" w:space="0" w:color="auto"/>
            <w:left w:val="none" w:sz="0" w:space="0" w:color="auto"/>
            <w:bottom w:val="none" w:sz="0" w:space="0" w:color="auto"/>
            <w:right w:val="none" w:sz="0" w:space="0" w:color="auto"/>
          </w:divBdr>
        </w:div>
      </w:divsChild>
    </w:div>
    <w:div w:id="208722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34598-7C4E-409B-9FB2-428C2FF4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31</Pages>
  <Words>8515</Words>
  <Characters>48539</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Güleser GÖKTAŞ</dc:creator>
  <cp:keywords/>
  <dc:description/>
  <cp:lastModifiedBy>Ofcan OFLAZ</cp:lastModifiedBy>
  <cp:revision>60</cp:revision>
  <cp:lastPrinted>2024-07-17T08:20:00Z</cp:lastPrinted>
  <dcterms:created xsi:type="dcterms:W3CDTF">2024-04-30T13:37:00Z</dcterms:created>
  <dcterms:modified xsi:type="dcterms:W3CDTF">2024-08-27T12:27:00Z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8dd8382713b2009fdef7af142e9e0196164121fe37c72fe2c462803afe00e53a</vt:lpwstr>
  </property>
</Properties>
</file>