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r w:rsidDel="00000000" w:rsidR="00000000" w:rsidRPr="00000000">
        <w:rPr>
          <w:sz w:val="36"/>
          <w:szCs w:val="36"/>
        </w:rPr>
        <w:drawing>
          <wp:inline distB="0" distT="0" distL="0" distR="0">
            <wp:extent cx="971759" cy="859093"/>
            <wp:effectExtent b="0" l="0" r="0" t="0"/>
            <wp:docPr descr="A blue logo with text&#10;&#10;Description automatically generated" id="1877122254" name="image1.jpg"/>
            <a:graphic>
              <a:graphicData uri="http://schemas.openxmlformats.org/drawingml/2006/picture">
                <pic:pic>
                  <pic:nvPicPr>
                    <pic:cNvPr descr="A blue logo with text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759" cy="8590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1" w:lineRule="auto"/>
        <w:ind w:right="23"/>
        <w:jc w:val="center"/>
        <w:rPr>
          <w:rFonts w:ascii="Verdana" w:cs="Verdana" w:eastAsia="Verdana" w:hAnsi="Verdana"/>
          <w:b w:val="1"/>
          <w:color w:val="0090d2"/>
        </w:rPr>
      </w:pPr>
      <w:r w:rsidDel="00000000" w:rsidR="00000000" w:rsidRPr="00000000">
        <w:rPr>
          <w:rFonts w:ascii="Verdana" w:cs="Verdana" w:eastAsia="Verdana" w:hAnsi="Verdana"/>
          <w:b w:val="1"/>
          <w:color w:val="0090d2"/>
          <w:rtl w:val="0"/>
        </w:rPr>
        <w:t xml:space="preserve">ERGOTERAPİ BÖLÜMÜ </w:t>
      </w:r>
    </w:p>
    <w:p w:rsidR="00000000" w:rsidDel="00000000" w:rsidP="00000000" w:rsidRDefault="00000000" w:rsidRPr="00000000" w14:paraId="00000003">
      <w:pPr>
        <w:spacing w:before="101" w:lineRule="auto"/>
        <w:ind w:right="23"/>
        <w:jc w:val="center"/>
        <w:rPr>
          <w:rFonts w:ascii="Verdana" w:cs="Verdana" w:eastAsia="Verdana" w:hAnsi="Verdana"/>
          <w:b w:val="1"/>
          <w:color w:val="0090d2"/>
        </w:rPr>
      </w:pPr>
      <w:r w:rsidDel="00000000" w:rsidR="00000000" w:rsidRPr="00000000">
        <w:rPr>
          <w:rFonts w:ascii="Verdana" w:cs="Verdana" w:eastAsia="Verdana" w:hAnsi="Verdana"/>
          <w:b w:val="1"/>
          <w:color w:val="0090d2"/>
          <w:rtl w:val="0"/>
        </w:rPr>
        <w:t xml:space="preserve">2024-2025 EĞİTİM-ÖĞRETİM DÖNEMİ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0090d2"/>
          <w:rtl w:val="0"/>
        </w:rPr>
        <w:t xml:space="preserve">4. SINIF GÜZ YARIYILI DERS PROGRAMI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3.999999999998" w:type="dxa"/>
        <w:jc w:val="left"/>
        <w:tblInd w:w="-423.0" w:type="dxa"/>
        <w:tblBorders>
          <w:top w:color="201e1e" w:space="0" w:sz="2" w:val="single"/>
          <w:left w:color="201e1e" w:space="0" w:sz="2" w:val="single"/>
          <w:bottom w:color="201e1e" w:space="0" w:sz="2" w:val="single"/>
          <w:right w:color="201e1e" w:space="0" w:sz="2" w:val="single"/>
          <w:insideH w:color="201e1e" w:space="0" w:sz="2" w:val="single"/>
          <w:insideV w:color="201e1e" w:space="0" w:sz="2" w:val="single"/>
        </w:tblBorders>
        <w:tblLayout w:type="fixed"/>
        <w:tblLook w:val="0000"/>
      </w:tblPr>
      <w:tblGrid>
        <w:gridCol w:w="1277"/>
        <w:gridCol w:w="2687"/>
        <w:gridCol w:w="2977"/>
        <w:gridCol w:w="2835"/>
        <w:gridCol w:w="2693"/>
        <w:gridCol w:w="2835"/>
        <w:tblGridChange w:id="0">
          <w:tblGrid>
            <w:gridCol w:w="1277"/>
            <w:gridCol w:w="2687"/>
            <w:gridCol w:w="2977"/>
            <w:gridCol w:w="2835"/>
            <w:gridCol w:w="2693"/>
            <w:gridCol w:w="2835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5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PAZARTESİ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SALI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-5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Verdana" w:cs="Verdana" w:eastAsia="Verdana" w:hAnsi="Verdan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-4" w:right="4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9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08.40-09.30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II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9" w:right="262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1B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II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1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09.40-10.30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693"/>
              </w:tabs>
              <w:spacing w:before="2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II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6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29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II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2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10.40-11.30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right="12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2693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II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II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3A">
            <w:pPr>
              <w:spacing w:before="1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7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11.40-12.30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2693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II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II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48">
            <w:pPr>
              <w:spacing w:before="1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7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12.40-13.30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restart"/>
            <w:shd w:fill="0090d2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13.40-14.30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146702</w:t>
              <w:br w:type="textWrapping"/>
              <w:t xml:space="preserve">BİYOİSTATİSTİK</w:t>
              <w:br w:type="textWrapping"/>
              <w:t xml:space="preserve">B602</w:t>
              <w:br w:type="textWrapping"/>
              <w:t xml:space="preserve">ÖĞR. GÖR. MÜGE COŞKUN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dd7ee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II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5def3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II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5C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  <w:shd w:fill="0090d2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dd7ee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5def3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restart"/>
            <w:shd w:fill="0090d2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14.40-15.30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146702</w:t>
              <w:br w:type="textWrapping"/>
              <w:t xml:space="preserve">BİYOİSTATİSTİK</w:t>
              <w:br w:type="textWrapping"/>
              <w:t xml:space="preserve">B602</w:t>
              <w:br w:type="textWrapping"/>
              <w:t xml:space="preserve">ÖĞR. GÖR. MÜGE COŞKUN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dd7ee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II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1701"/>
              </w:tabs>
              <w:spacing w:line="2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5def3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II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70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  <w:shd w:fill="0090d2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dd7ee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5def3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15.40-16.30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146703</w:t>
              <w:br w:type="textWrapping"/>
              <w:t xml:space="preserve">MESLEKİ UYGULAMA I</w:t>
              <w:br w:type="textWrapping"/>
              <w:t xml:space="preserve">B602</w:t>
              <w:br w:type="textWrapping"/>
              <w:t xml:space="preserve">ÖĞR. GÖR. BAŞAK ÇAĞLA ARSLAN</w:t>
              <w:br w:type="textWrapping"/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7B">
            <w:pPr>
              <w:spacing w:before="1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II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8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82">
            <w:pPr>
              <w:spacing w:before="16" w:lineRule="auto"/>
              <w:ind w:left="253" w:right="237" w:firstLine="1.0000000000000142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II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</w:p>
        </w:tc>
      </w:tr>
      <w:tr>
        <w:trPr>
          <w:cantSplit w:val="0"/>
          <w:trHeight w:val="1252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16.40-17.30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146704</w:t>
              <w:br w:type="textWrapping"/>
              <w:t xml:space="preserve">MESLEKİ UYGULAMA II</w:t>
              <w:br w:type="textWrapping"/>
              <w:t xml:space="preserve">B602</w:t>
              <w:br w:type="textWrapping"/>
              <w:t xml:space="preserve">ÖĞR. GÖR. BAŞAK ÇAĞLA ARSLAN</w:t>
              <w:br w:type="textWrapping"/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8A">
            <w:pPr>
              <w:spacing w:before="1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II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1" w:right="261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91">
            <w:pPr>
              <w:spacing w:before="16" w:lineRule="auto"/>
              <w:ind w:left="378" w:right="36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MESLEKİ UYGULAMA II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2693"/>
              </w:tabs>
              <w:spacing w:before="2" w:lineRule="auto"/>
              <w:ind w:right="-3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HASTANE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ÖĞR. GÖR. BAŞAK ÇAĞLA ARSLAN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fdfdf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17:40-18:30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146701</w:t>
              <w:br w:type="textWrapping"/>
              <w:t xml:space="preserve">MEZUNİYET PROJESİ I</w:t>
              <w:br w:type="textWrapping"/>
              <w:t xml:space="preserve">ÇEVRİMİÇİ</w:t>
              <w:br w:type="textWrapping"/>
              <w:t xml:space="preserve">PROF. DR. A. AYŞE KARADUMAN, ÖĞR. GÖR. BAŞAK ÇAĞLA 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146701</w:t>
              <w:br w:type="textWrapping"/>
              <w:t xml:space="preserve">MEZUNİYET PROJESİ I</w:t>
              <w:br w:type="textWrapping"/>
              <w:t xml:space="preserve">ÇEVRİMİÇİ</w:t>
              <w:br w:type="textWrapping"/>
              <w:t xml:space="preserve">PROF. DR. A. AYŞE KARADUMAN, ÖĞR. GÖR. BAŞAK ÇAĞLA 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146701</w:t>
              <w:br w:type="textWrapping"/>
              <w:t xml:space="preserve">MEZUNİYET PROJESİ I</w:t>
              <w:br w:type="textWrapping"/>
              <w:t xml:space="preserve">ÇEVRİMİÇİ</w:t>
              <w:br w:type="textWrapping"/>
              <w:t xml:space="preserve">PROF. DR. A. AYŞE KARADUMAN, ÖĞR. GÖR. BAŞAK ÇAĞLA 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146701</w:t>
              <w:br w:type="textWrapping"/>
              <w:t xml:space="preserve">MEZUNİYET PROJESİ I</w:t>
              <w:br w:type="textWrapping"/>
              <w:t xml:space="preserve">ÇEVRİMİÇİ</w:t>
              <w:br w:type="textWrapping"/>
              <w:t xml:space="preserve">PROF. DR. A. AYŞE KARADUMAN, ÖĞR. GÖR. BAŞAK ÇAĞLA ARSLAN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fdfdf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dfdfd"/>
                <w:rtl w:val="0"/>
              </w:rPr>
              <w:t xml:space="preserve">18:40-19:30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93"/>
              </w:tabs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1" w:right="261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378" w:right="36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pgSz w:h="23820" w:w="168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4601F"/>
    <w:pPr>
      <w:widowControl w:val="0"/>
    </w:pPr>
    <w:rPr>
      <w:rFonts w:ascii="Times New Roman" w:cs="Times New Roman" w:eastAsia="Times New Roman" w:hAnsi="Times New Roman"/>
      <w:kern w:val="0"/>
      <w:sz w:val="22"/>
      <w:szCs w:val="22"/>
      <w:lang w:bidi="tr-TR"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5" w:customStyle="1">
    <w:name w:val="5"/>
    <w:basedOn w:val="NormalTablo"/>
    <w:rsid w:val="0094601F"/>
    <w:pPr>
      <w:widowControl w:val="0"/>
    </w:pPr>
    <w:rPr>
      <w:rFonts w:ascii="Times New Roman" w:cs="Times New Roman" w:eastAsia="Times New Roman" w:hAnsi="Times New Roman"/>
      <w:kern w:val="0"/>
      <w:sz w:val="22"/>
      <w:szCs w:val="22"/>
      <w:lang w:eastAsia="tr-TR"/>
    </w:rPr>
    <w:tblPr>
      <w:tblStyleRowBandSize w:val="1"/>
      <w:tblStyleColBandSize w:val="1"/>
      <w:tblInd w:w="0.0" w:type="nil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Times New Roman" w:cs="Times New Roman" w:eastAsia="Times New Roman" w:hAnsi="Times New Roman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3peQO6VWpeNhNYT9578QqSFRjA==">CgMxLjA4AHIhMVFZbXBWX0ROMEZ0M1pGVlBUWE1nSXFSenBlMVVLelc1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2024-08-18T21:06:00Z</dcterms:created>
  <dc:creator>Başak Çağla ARSLAN</dc:creator>
</cp:coreProperties>
</file>