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68FAB" w14:textId="77777777" w:rsidR="001C6B14" w:rsidRDefault="001C6B14" w:rsidP="0013438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</w:p>
    <w:p w14:paraId="4E58C912" w14:textId="66431F3F" w:rsidR="001C6B14" w:rsidRDefault="001C6B14" w:rsidP="001C6B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D4D4F"/>
          <w:kern w:val="36"/>
          <w:sz w:val="24"/>
          <w:szCs w:val="24"/>
          <w:lang w:eastAsia="tr-TR"/>
        </w:rPr>
      </w:pPr>
      <w:r w:rsidRPr="00C82CD3">
        <w:rPr>
          <w:rFonts w:ascii="Times New Roman" w:eastAsia="Times New Roman" w:hAnsi="Times New Roman" w:cs="Times New Roman"/>
          <w:b/>
          <w:bCs/>
          <w:color w:val="4D4D4F"/>
          <w:kern w:val="36"/>
          <w:sz w:val="24"/>
          <w:szCs w:val="24"/>
          <w:lang w:eastAsia="tr-TR"/>
        </w:rPr>
        <w:t>LOKMAN HEKİM ÜNİVERSİTESİ 202</w:t>
      </w:r>
      <w:r w:rsidR="00FA54E0">
        <w:rPr>
          <w:rFonts w:ascii="Times New Roman" w:eastAsia="Times New Roman" w:hAnsi="Times New Roman" w:cs="Times New Roman"/>
          <w:b/>
          <w:bCs/>
          <w:color w:val="4D4D4F"/>
          <w:kern w:val="36"/>
          <w:sz w:val="24"/>
          <w:szCs w:val="24"/>
          <w:lang w:eastAsia="tr-TR"/>
        </w:rPr>
        <w:t>3</w:t>
      </w:r>
      <w:r w:rsidRPr="00C82CD3">
        <w:rPr>
          <w:rFonts w:ascii="Times New Roman" w:eastAsia="Times New Roman" w:hAnsi="Times New Roman" w:cs="Times New Roman"/>
          <w:b/>
          <w:bCs/>
          <w:color w:val="4D4D4F"/>
          <w:kern w:val="36"/>
          <w:sz w:val="24"/>
          <w:szCs w:val="24"/>
          <w:lang w:eastAsia="tr-TR"/>
        </w:rPr>
        <w:t>-202</w:t>
      </w:r>
      <w:r w:rsidR="00FA54E0">
        <w:rPr>
          <w:rFonts w:ascii="Times New Roman" w:eastAsia="Times New Roman" w:hAnsi="Times New Roman" w:cs="Times New Roman"/>
          <w:b/>
          <w:bCs/>
          <w:color w:val="4D4D4F"/>
          <w:kern w:val="36"/>
          <w:sz w:val="24"/>
          <w:szCs w:val="24"/>
          <w:lang w:eastAsia="tr-TR"/>
        </w:rPr>
        <w:t>4</w:t>
      </w:r>
      <w:r w:rsidRPr="00C82CD3">
        <w:rPr>
          <w:rFonts w:ascii="Times New Roman" w:eastAsia="Times New Roman" w:hAnsi="Times New Roman" w:cs="Times New Roman"/>
          <w:b/>
          <w:bCs/>
          <w:color w:val="4D4D4F"/>
          <w:kern w:val="36"/>
          <w:sz w:val="24"/>
          <w:szCs w:val="24"/>
          <w:lang w:eastAsia="tr-TR"/>
        </w:rPr>
        <w:t xml:space="preserve"> AKADEMİK YILI</w:t>
      </w:r>
      <w:r>
        <w:rPr>
          <w:rFonts w:ascii="Times New Roman" w:eastAsia="Times New Roman" w:hAnsi="Times New Roman" w:cs="Times New Roman"/>
          <w:b/>
          <w:bCs/>
          <w:color w:val="4D4D4F"/>
          <w:kern w:val="36"/>
          <w:sz w:val="24"/>
          <w:szCs w:val="24"/>
          <w:lang w:eastAsia="tr-TR"/>
        </w:rPr>
        <w:t xml:space="preserve"> </w:t>
      </w:r>
    </w:p>
    <w:p w14:paraId="3F269AD2" w14:textId="01B82207" w:rsidR="001C6B14" w:rsidRDefault="001C6B14" w:rsidP="001C6B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D4D4F"/>
          <w:kern w:val="3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4D4D4F"/>
          <w:kern w:val="36"/>
          <w:sz w:val="24"/>
          <w:szCs w:val="24"/>
          <w:lang w:eastAsia="tr-TR"/>
        </w:rPr>
        <w:t xml:space="preserve">ERASMUS+ KA131 </w:t>
      </w:r>
      <w:r w:rsidRPr="001C6B14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tr-TR"/>
        </w:rPr>
        <w:t>STAJ</w:t>
      </w:r>
      <w:r>
        <w:rPr>
          <w:rFonts w:ascii="Times New Roman" w:eastAsia="Times New Roman" w:hAnsi="Times New Roman" w:cs="Times New Roman"/>
          <w:b/>
          <w:bCs/>
          <w:color w:val="4D4D4F"/>
          <w:kern w:val="36"/>
          <w:sz w:val="24"/>
          <w:szCs w:val="24"/>
          <w:lang w:eastAsia="tr-TR"/>
        </w:rPr>
        <w:t xml:space="preserve"> TAKVİMİ</w:t>
      </w:r>
    </w:p>
    <w:p w14:paraId="0FFE0771" w14:textId="77777777" w:rsidR="001C6B14" w:rsidRDefault="001C6B14" w:rsidP="001C6B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D4D4F"/>
          <w:kern w:val="36"/>
          <w:sz w:val="24"/>
          <w:szCs w:val="24"/>
          <w:lang w:eastAsia="tr-TR"/>
        </w:rPr>
      </w:pPr>
    </w:p>
    <w:p w14:paraId="5FAA53C2" w14:textId="3DB3C923" w:rsidR="008C627F" w:rsidRPr="0000207A" w:rsidRDefault="00A93AFF" w:rsidP="000020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   </w:t>
      </w:r>
      <w:r w:rsidR="008C627F" w:rsidRPr="0020247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202</w:t>
      </w:r>
      <w:r w:rsidR="00FA54E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4</w:t>
      </w:r>
      <w:r w:rsidR="00DD74E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 Bahar - Yaz</w:t>
      </w:r>
      <w:r w:rsidR="008C627F" w:rsidRPr="0020247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 Dönemi </w:t>
      </w:r>
      <w:r w:rsidR="008C627F" w:rsidRPr="000020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Erasmus+ Staj Hareketliliğine Gidecek Öğrenciler İçin</w:t>
      </w:r>
    </w:p>
    <w:p w14:paraId="4FF2277E" w14:textId="45ABC25B" w:rsidR="0013438D" w:rsidRPr="0000207A" w:rsidRDefault="00A93AFF" w:rsidP="00A34E9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  </w:t>
      </w:r>
      <w:r w:rsidR="002727CF" w:rsidRPr="0000207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202</w:t>
      </w:r>
      <w:r w:rsidR="00FA54E0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2</w:t>
      </w:r>
      <w:r w:rsidR="00DD74E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="0013438D" w:rsidRPr="0000207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Erasmus+ bütçesinden hibelendirilmek üzere staj başvuruları </w:t>
      </w:r>
      <w:r w:rsidR="0013438D" w:rsidRPr="000020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 </w:t>
      </w:r>
      <w:r w:rsidR="00DD74E8" w:rsidRPr="00DD74E8">
        <w:rPr>
          <w:rFonts w:ascii="Times New Roman" w:hAnsi="Times New Roman" w:cs="Times New Roman"/>
          <w:b/>
          <w:sz w:val="24"/>
          <w:szCs w:val="24"/>
        </w:rPr>
        <w:t>2</w:t>
      </w:r>
      <w:r w:rsidR="00FA54E0">
        <w:rPr>
          <w:rFonts w:ascii="Times New Roman" w:hAnsi="Times New Roman" w:cs="Times New Roman"/>
          <w:b/>
          <w:sz w:val="24"/>
          <w:szCs w:val="24"/>
        </w:rPr>
        <w:t xml:space="preserve"> Kasım</w:t>
      </w:r>
      <w:r w:rsidR="00DD74E8" w:rsidRPr="00DD74E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A1882">
        <w:rPr>
          <w:rFonts w:ascii="Times New Roman" w:hAnsi="Times New Roman" w:cs="Times New Roman"/>
          <w:b/>
          <w:sz w:val="24"/>
          <w:szCs w:val="24"/>
        </w:rPr>
        <w:t>1</w:t>
      </w:r>
      <w:r w:rsidR="00FA54E0">
        <w:rPr>
          <w:rFonts w:ascii="Times New Roman" w:hAnsi="Times New Roman" w:cs="Times New Roman"/>
          <w:b/>
          <w:sz w:val="24"/>
          <w:szCs w:val="24"/>
        </w:rPr>
        <w:t xml:space="preserve">3 Kasım </w:t>
      </w:r>
      <w:r w:rsidR="00DD74E8" w:rsidRPr="00DD74E8">
        <w:rPr>
          <w:rFonts w:ascii="Times New Roman" w:hAnsi="Times New Roman" w:cs="Times New Roman"/>
          <w:b/>
          <w:sz w:val="24"/>
          <w:szCs w:val="24"/>
        </w:rPr>
        <w:t>202</w:t>
      </w:r>
      <w:r w:rsidR="00FA54E0">
        <w:rPr>
          <w:rFonts w:ascii="Times New Roman" w:hAnsi="Times New Roman" w:cs="Times New Roman"/>
          <w:b/>
          <w:sz w:val="24"/>
          <w:szCs w:val="24"/>
        </w:rPr>
        <w:t>3</w:t>
      </w:r>
      <w:r w:rsidR="0013438D" w:rsidRPr="00DD74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="0013438D" w:rsidRPr="00DD74E8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="0013438D" w:rsidRPr="0000207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tarihleri arasında alınacaktır.</w:t>
      </w:r>
    </w:p>
    <w:p w14:paraId="4B8EA16F" w14:textId="77777777" w:rsidR="00FA54E0" w:rsidRDefault="00A64CD2" w:rsidP="0013438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</w:t>
      </w:r>
    </w:p>
    <w:tbl>
      <w:tblPr>
        <w:tblW w:w="9105" w:type="dxa"/>
        <w:tblInd w:w="25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9105"/>
      </w:tblGrid>
      <w:tr w:rsidR="00FA54E0" w14:paraId="455C5794" w14:textId="77777777" w:rsidTr="001037A3">
        <w:trPr>
          <w:trHeight w:val="490"/>
        </w:trPr>
        <w:tc>
          <w:tcPr>
            <w:tcW w:w="9099" w:type="dxa"/>
            <w:tcBorders>
              <w:top w:val="nil"/>
              <w:left w:val="single" w:sz="4" w:space="0" w:color="A6A6A6"/>
              <w:bottom w:val="single" w:sz="4" w:space="0" w:color="D9D9D9"/>
              <w:right w:val="single" w:sz="4" w:space="0" w:color="A6A6A6"/>
            </w:tcBorders>
            <w:shd w:val="clear" w:color="auto" w:fill="1EB0E6"/>
          </w:tcPr>
          <w:p w14:paraId="39D3F292" w14:textId="08EB2DC9" w:rsidR="00FA54E0" w:rsidRDefault="00FA54E0" w:rsidP="001037A3">
            <w:pPr>
              <w:spacing w:before="39"/>
              <w:ind w:left="115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24- 25 Ekim 2023 Erasmus+ Staj Bilgilendirme Toplantılarının Düzenlenmesi (Ön Lisans- Lisans – Lisansüstü). Online, Saat:12.30</w:t>
            </w:r>
          </w:p>
          <w:p w14:paraId="4C35DFCC" w14:textId="77777777" w:rsidR="003D5F28" w:rsidRDefault="003D5F28" w:rsidP="003D5F28">
            <w:pPr>
              <w:spacing w:before="39"/>
              <w:ind w:left="115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24 Ekim 2023 Zoom linki: </w:t>
            </w:r>
            <w:hyperlink r:id="rId7" w:history="1">
              <w:r>
                <w:rPr>
                  <w:rStyle w:val="Hyperlink"/>
                  <w:b/>
                  <w:sz w:val="24"/>
                  <w:szCs w:val="24"/>
                </w:rPr>
                <w:t>https://us02web.zoom.us/j/83877666410</w:t>
              </w:r>
            </w:hyperlink>
          </w:p>
          <w:p w14:paraId="0C58CA7A" w14:textId="49D765F5" w:rsidR="00FA54E0" w:rsidRPr="008F6B96" w:rsidRDefault="003D5F28" w:rsidP="003D5F28">
            <w:pPr>
              <w:spacing w:before="39"/>
              <w:ind w:left="115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25 Ekim 2023 Zoom linki:</w:t>
            </w:r>
            <w:r>
              <w:t xml:space="preserve"> </w:t>
            </w:r>
            <w:hyperlink r:id="rId8" w:history="1">
              <w:r>
                <w:rPr>
                  <w:rStyle w:val="Hyperlink"/>
                  <w:b/>
                  <w:sz w:val="24"/>
                  <w:szCs w:val="24"/>
                </w:rPr>
                <w:t>https://us02web.zoom.us/j/84587364453</w:t>
              </w:r>
            </w:hyperlink>
          </w:p>
        </w:tc>
      </w:tr>
    </w:tbl>
    <w:p w14:paraId="02989785" w14:textId="77777777" w:rsidR="00FA54E0" w:rsidRDefault="00FA54E0" w:rsidP="00FA54E0">
      <w:pPr>
        <w:spacing w:before="4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</w:t>
      </w:r>
    </w:p>
    <w:tbl>
      <w:tblPr>
        <w:tblW w:w="9105" w:type="dxa"/>
        <w:tblInd w:w="245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shd w:val="clear" w:color="auto" w:fill="FF0000"/>
        <w:tblLayout w:type="fixed"/>
        <w:tblLook w:val="04A0" w:firstRow="1" w:lastRow="0" w:firstColumn="1" w:lastColumn="0" w:noHBand="0" w:noVBand="1"/>
      </w:tblPr>
      <w:tblGrid>
        <w:gridCol w:w="9105"/>
      </w:tblGrid>
      <w:tr w:rsidR="00FA54E0" w14:paraId="27A86FC2" w14:textId="77777777" w:rsidTr="001037A3">
        <w:trPr>
          <w:trHeight w:val="291"/>
        </w:trPr>
        <w:tc>
          <w:tcPr>
            <w:tcW w:w="9111" w:type="dxa"/>
            <w:tcBorders>
              <w:top w:val="nil"/>
              <w:left w:val="nil"/>
              <w:bottom w:val="single" w:sz="2" w:space="0" w:color="D9D9D9"/>
              <w:right w:val="nil"/>
            </w:tcBorders>
            <w:shd w:val="clear" w:color="auto" w:fill="FF0000"/>
            <w:hideMark/>
          </w:tcPr>
          <w:p w14:paraId="32F9791F" w14:textId="1A6E54BD" w:rsidR="00FA54E0" w:rsidRDefault="00FA54E0" w:rsidP="001037A3">
            <w:pPr>
              <w:spacing w:before="39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Hlk94103460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31 Ekim 2023 Erasmus+ Dil Sınavı Saat: 12.30</w:t>
            </w:r>
            <w:r w:rsidR="00EF7BE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Yüz yüze</w:t>
            </w:r>
          </w:p>
        </w:tc>
      </w:tr>
    </w:tbl>
    <w:bookmarkEnd w:id="0"/>
    <w:p w14:paraId="03D439A0" w14:textId="77777777" w:rsidR="00FA54E0" w:rsidRDefault="00FA54E0" w:rsidP="00FA54E0">
      <w:pPr>
        <w:spacing w:before="4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</w:t>
      </w:r>
    </w:p>
    <w:tbl>
      <w:tblPr>
        <w:tblW w:w="9105" w:type="dxa"/>
        <w:tblInd w:w="245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9105"/>
      </w:tblGrid>
      <w:tr w:rsidR="00FA54E0" w14:paraId="1FC0A0C9" w14:textId="77777777" w:rsidTr="001037A3">
        <w:trPr>
          <w:trHeight w:val="291"/>
        </w:trPr>
        <w:tc>
          <w:tcPr>
            <w:tcW w:w="9111" w:type="dxa"/>
            <w:tcBorders>
              <w:top w:val="nil"/>
              <w:left w:val="nil"/>
              <w:bottom w:val="single" w:sz="2" w:space="0" w:color="D9D9D9"/>
              <w:right w:val="nil"/>
            </w:tcBorders>
            <w:shd w:val="clear" w:color="auto" w:fill="8EB730"/>
            <w:hideMark/>
          </w:tcPr>
          <w:p w14:paraId="7FB361EC" w14:textId="581F13CF" w:rsidR="00FA54E0" w:rsidRDefault="00FA54E0" w:rsidP="001037A3">
            <w:pPr>
              <w:spacing w:before="39"/>
              <w:ind w:left="12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bookmarkStart w:id="1" w:name="_Hlk94103037"/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2 Kasım – 13 Kasım 2023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Staj hareketliliği başvuru belgelerinin teslim tarih aralığı</w:t>
            </w:r>
          </w:p>
        </w:tc>
      </w:tr>
      <w:bookmarkEnd w:id="1"/>
    </w:tbl>
    <w:p w14:paraId="3BE4F0D9" w14:textId="77777777" w:rsidR="00FA54E0" w:rsidRDefault="00FA54E0" w:rsidP="00FA54E0">
      <w:pPr>
        <w:spacing w:before="4"/>
        <w:rPr>
          <w:rFonts w:ascii="Arial" w:hAnsi="Arial" w:cs="Arial"/>
          <w:b/>
          <w:color w:val="FFFFFF" w:themeColor="background1"/>
          <w:sz w:val="20"/>
          <w:szCs w:val="20"/>
        </w:rPr>
      </w:pPr>
    </w:p>
    <w:tbl>
      <w:tblPr>
        <w:tblW w:w="9105" w:type="dxa"/>
        <w:tblInd w:w="245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9105"/>
      </w:tblGrid>
      <w:tr w:rsidR="00FA54E0" w14:paraId="51529BFE" w14:textId="77777777" w:rsidTr="001037A3">
        <w:trPr>
          <w:trHeight w:val="285"/>
        </w:trPr>
        <w:tc>
          <w:tcPr>
            <w:tcW w:w="9111" w:type="dxa"/>
            <w:tcBorders>
              <w:top w:val="nil"/>
              <w:left w:val="nil"/>
              <w:bottom w:val="single" w:sz="2" w:space="0" w:color="D9D9D9"/>
              <w:right w:val="nil"/>
            </w:tcBorders>
            <w:shd w:val="clear" w:color="auto" w:fill="F78303"/>
            <w:hideMark/>
          </w:tcPr>
          <w:p w14:paraId="58F886A7" w14:textId="77777777" w:rsidR="00FA54E0" w:rsidRDefault="00FA54E0" w:rsidP="001037A3">
            <w:pPr>
              <w:spacing w:before="43"/>
              <w:ind w:left="12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13 Kasım-23 Kasım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2023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Fakülte uygunluk kontrolü ve ÜYK kararlarının alınması</w:t>
            </w:r>
          </w:p>
        </w:tc>
      </w:tr>
    </w:tbl>
    <w:p w14:paraId="69374B9E" w14:textId="77777777" w:rsidR="00FA54E0" w:rsidRDefault="00FA54E0" w:rsidP="00FA54E0">
      <w:pPr>
        <w:spacing w:before="4"/>
        <w:rPr>
          <w:rFonts w:ascii="Arial" w:hAnsi="Arial" w:cs="Arial"/>
          <w:b/>
          <w:color w:val="FFFFFF" w:themeColor="background1"/>
          <w:sz w:val="20"/>
          <w:szCs w:val="20"/>
        </w:rPr>
      </w:pPr>
    </w:p>
    <w:tbl>
      <w:tblPr>
        <w:tblW w:w="9105" w:type="dxa"/>
        <w:tblInd w:w="245" w:type="dxa"/>
        <w:tblLayout w:type="fixed"/>
        <w:tblLook w:val="04A0" w:firstRow="1" w:lastRow="0" w:firstColumn="1" w:lastColumn="0" w:noHBand="0" w:noVBand="1"/>
      </w:tblPr>
      <w:tblGrid>
        <w:gridCol w:w="9105"/>
      </w:tblGrid>
      <w:tr w:rsidR="00FA54E0" w14:paraId="4AEDF8A3" w14:textId="77777777" w:rsidTr="001037A3">
        <w:trPr>
          <w:trHeight w:val="490"/>
        </w:trPr>
        <w:tc>
          <w:tcPr>
            <w:tcW w:w="911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EF618A"/>
            <w:hideMark/>
          </w:tcPr>
          <w:p w14:paraId="095CDF44" w14:textId="77777777" w:rsidR="00FA54E0" w:rsidRDefault="00FA54E0" w:rsidP="001037A3">
            <w:pPr>
              <w:spacing w:before="48"/>
              <w:ind w:left="12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27 Kasım 2023 Nihai Sonuçların İlanı</w:t>
            </w:r>
          </w:p>
        </w:tc>
      </w:tr>
    </w:tbl>
    <w:p w14:paraId="33D8BBF4" w14:textId="0C8B0013" w:rsidR="0013438D" w:rsidRDefault="0013438D" w:rsidP="0013438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hAnsi="Arial" w:cs="Arial"/>
          <w:b/>
          <w:color w:val="000000"/>
          <w:sz w:val="20"/>
          <w:szCs w:val="20"/>
        </w:rPr>
      </w:pPr>
    </w:p>
    <w:p w14:paraId="29D2721C" w14:textId="383A5128" w:rsidR="0013438D" w:rsidRDefault="0009374A" w:rsidP="00E80D8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</w:t>
      </w:r>
    </w:p>
    <w:p w14:paraId="6D6FD587" w14:textId="066B4BCF" w:rsidR="00192A53" w:rsidRDefault="00192A53" w:rsidP="00192A53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  <w:r w:rsidRPr="00192A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DİL SINAVI HAKKINDA</w:t>
      </w:r>
    </w:p>
    <w:p w14:paraId="3E6AB221" w14:textId="77777777" w:rsidR="00E80D84" w:rsidRDefault="00E80D84" w:rsidP="00E80D84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Dil sınavı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31 Ekim 2023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tarihinde yapılacaktır. </w:t>
      </w:r>
    </w:p>
    <w:p w14:paraId="1E407455" w14:textId="77777777" w:rsidR="00E80D84" w:rsidRPr="005257D0" w:rsidRDefault="00E80D84" w:rsidP="00E80D84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bookmarkStart w:id="2" w:name="_Hlk147909346"/>
      <w:bookmarkStart w:id="3" w:name="_Hlk115170584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Dil sınavı başvuruları online formdan yapılacaktır. </w:t>
      </w:r>
    </w:p>
    <w:p w14:paraId="29BB9A47" w14:textId="77777777" w:rsidR="00E80D84" w:rsidRDefault="00E80D84" w:rsidP="00E80D84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1D1B1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D1B10"/>
          <w:sz w:val="24"/>
          <w:szCs w:val="24"/>
          <w:lang w:eastAsia="tr-TR"/>
        </w:rPr>
        <w:t xml:space="preserve">Dil sınavı başvurusu için aşağıdaki linkte belirtilen formun en geç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30 Ekim 2023 Saat: 12.00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1D1B10"/>
          <w:sz w:val="24"/>
          <w:szCs w:val="24"/>
          <w:lang w:eastAsia="tr-TR"/>
        </w:rPr>
        <w:t xml:space="preserve">tarihine kadar doldurulması gerekmektedir. </w:t>
      </w:r>
      <w:bookmarkEnd w:id="2"/>
      <w:r>
        <w:rPr>
          <w:rFonts w:ascii="Times New Roman" w:eastAsia="Times New Roman" w:hAnsi="Times New Roman" w:cs="Times New Roman"/>
          <w:color w:val="1D1B10"/>
          <w:sz w:val="24"/>
          <w:szCs w:val="24"/>
          <w:lang w:eastAsia="tr-TR"/>
        </w:rPr>
        <w:t xml:space="preserve">Geç başvurular kabul edilmeyecektir. </w:t>
      </w:r>
    </w:p>
    <w:p w14:paraId="1D1A4E84" w14:textId="77777777" w:rsidR="00E80D84" w:rsidRPr="005257D0" w:rsidRDefault="00E80D84" w:rsidP="00E80D84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7909386"/>
      <w:bookmarkEnd w:id="3"/>
      <w:r w:rsidRPr="00457C04">
        <w:rPr>
          <w:rFonts w:ascii="Times New Roman" w:eastAsia="Times New Roman" w:hAnsi="Times New Roman" w:cs="Times New Roman"/>
          <w:color w:val="1D1B10"/>
          <w:sz w:val="24"/>
          <w:szCs w:val="24"/>
          <w:lang w:eastAsia="tr-TR"/>
        </w:rPr>
        <w:t xml:space="preserve">Dil sınavı başvuru formu; </w:t>
      </w:r>
      <w:hyperlink r:id="rId9" w:history="1">
        <w:r w:rsidRPr="00373C6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tr-TR"/>
          </w:rPr>
          <w:t>https://forms.gle/uzQczACJgJ3xLyfR8</w:t>
        </w:r>
      </w:hyperlink>
      <w:bookmarkEnd w:id="4"/>
    </w:p>
    <w:p w14:paraId="1542E4B0" w14:textId="77777777" w:rsidR="00E80D84" w:rsidRPr="005257D0" w:rsidRDefault="00E80D84" w:rsidP="00E80D84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1D1B1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D1B10"/>
          <w:sz w:val="24"/>
          <w:szCs w:val="24"/>
          <w:lang w:eastAsia="tr-TR"/>
        </w:rPr>
        <w:t>Erasmus+ dil sınavı her öğrenim kademesinde (ön lisans, lisans, yüksek lisans, doktora) yenilenmelidir. (Örneğin: Lisans döneminde alınan Erasmus+ dil belgesi lisans dönemi için geçerlidir.)</w:t>
      </w:r>
    </w:p>
    <w:p w14:paraId="07AD7174" w14:textId="77777777" w:rsidR="003D5F28" w:rsidRPr="00FA54E0" w:rsidRDefault="003D5F28" w:rsidP="003D5F28">
      <w:pPr>
        <w:pStyle w:val="ListParagraph"/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D5E73" w14:textId="77777777" w:rsidR="00FA54E0" w:rsidRPr="00DA1882" w:rsidRDefault="00FA54E0" w:rsidP="00DA1882">
      <w:pPr>
        <w:shd w:val="clear" w:color="auto" w:fill="FFFFFF"/>
        <w:spacing w:after="100" w:afterAutospacing="1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02BA34" w14:textId="03CD78EF" w:rsidR="00667A3F" w:rsidRPr="00326DB4" w:rsidRDefault="00667A3F" w:rsidP="00FA54E0">
      <w:pPr>
        <w:pStyle w:val="ListParagraph"/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445AE" w14:textId="77777777" w:rsidR="00DD74E8" w:rsidRPr="00DD74E8" w:rsidRDefault="00DD74E8" w:rsidP="00DD74E8">
      <w:pPr>
        <w:pStyle w:val="ListParagraph"/>
        <w:spacing w:beforeAutospacing="1" w:after="0" w:afterAutospacing="1" w:line="240" w:lineRule="auto"/>
        <w:rPr>
          <w:rFonts w:ascii="Times New Roman" w:eastAsia="Times New Roman" w:hAnsi="Times New Roman" w:cs="Times New Roman"/>
          <w:bCs/>
          <w:color w:val="4D4D4F"/>
          <w:sz w:val="24"/>
          <w:szCs w:val="24"/>
          <w:lang w:eastAsia="tr-TR"/>
        </w:rPr>
      </w:pPr>
    </w:p>
    <w:p w14:paraId="69D13881" w14:textId="3BEA3FBD" w:rsidR="00E80D84" w:rsidRDefault="00E80D84" w:rsidP="00E80D84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Dil sınavına başvuru yapan fakat sınava girmeye adayların bir sonraki başvurularından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10 </w:t>
      </w:r>
      <w:r w:rsidR="00875DD0">
        <w:rPr>
          <w:rFonts w:ascii="Times New Roman" w:hAnsi="Times New Roman" w:cs="Times New Roman"/>
          <w:color w:val="FF0000"/>
          <w:sz w:val="24"/>
          <w:szCs w:val="24"/>
        </w:rPr>
        <w:t xml:space="preserve">(on)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puan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kesilecektir.</w:t>
      </w:r>
    </w:p>
    <w:p w14:paraId="1A719F35" w14:textId="4350C73F" w:rsidR="00E80D84" w:rsidRPr="005257D0" w:rsidRDefault="00E80D84" w:rsidP="00E80D84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tr-TR"/>
        </w:rPr>
        <w:t> Başvuruda geçerli olan dil belgeleri; Lokman Hekim Üniversitesi Erasmus Dil Sınav Sonuç Belgesi (50 puan ve üzeri) ya</w:t>
      </w:r>
      <w:r w:rsidR="00B2139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tr-TR"/>
        </w:rPr>
        <w:t>da</w:t>
      </w:r>
      <w:r w:rsidR="000751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tr-TR"/>
        </w:rPr>
        <w:t>YÖKDİL, e-YDS ve YDS Sınav Sonuç Belgeleridir.</w:t>
      </w:r>
    </w:p>
    <w:p w14:paraId="13F56EC7" w14:textId="77777777" w:rsidR="00E80D84" w:rsidRDefault="00E80D84" w:rsidP="00E80D84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D1B10"/>
          <w:sz w:val="24"/>
          <w:szCs w:val="24"/>
          <w:lang w:eastAsia="tr-TR"/>
        </w:rPr>
        <w:t>ÖSYM ve YÖK tarafından yapılan sınavların belgeleri yasal geçerlilik süreleri boyunca kullanılabilecektir.</w:t>
      </w:r>
    </w:p>
    <w:p w14:paraId="49A77673" w14:textId="77777777" w:rsidR="00E80D84" w:rsidRDefault="00E80D84" w:rsidP="00E80D84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Yabancı dil hazırlık sınıfından alınan herhangi bir belge öğrenci değişim programlarında geçerli kabul edilmeyecektir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.</w:t>
      </w:r>
    </w:p>
    <w:p w14:paraId="373BC77E" w14:textId="1B4DB637" w:rsidR="0013438D" w:rsidRPr="0000207A" w:rsidRDefault="0013438D" w:rsidP="00192A53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00207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 </w:t>
      </w:r>
      <w:r w:rsidRPr="0000207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tr-TR"/>
        </w:rPr>
        <w:t>BAŞVURUDA TESLİM EDİLMESİ GEREKEN BELGELER:  </w:t>
      </w:r>
    </w:p>
    <w:p w14:paraId="0B60F349" w14:textId="0CF886AB" w:rsidR="0013438D" w:rsidRDefault="0013438D" w:rsidP="0045686B">
      <w:pPr>
        <w:numPr>
          <w:ilvl w:val="0"/>
          <w:numId w:val="1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0207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202</w:t>
      </w:r>
      <w:r w:rsidR="00DD74E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</w:t>
      </w:r>
      <w:r w:rsidR="0087712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- </w:t>
      </w:r>
      <w:r w:rsidRPr="0000207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202</w:t>
      </w:r>
      <w:r w:rsidR="00DD74E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</w:t>
      </w:r>
      <w:r w:rsidRPr="0000207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397252" w:rsidRPr="003972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Learning Agreement Student Mobility for Traineeships</w:t>
      </w:r>
      <w:r w:rsidR="003972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00207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Belgesi (2 Nüsha)</w:t>
      </w:r>
    </w:p>
    <w:p w14:paraId="745BEA93" w14:textId="1B0310CC" w:rsidR="00FA54E0" w:rsidRPr="00FA54E0" w:rsidRDefault="00FA54E0" w:rsidP="00FA54E0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Bağlantıdan ulaşabilirsiniz </w:t>
      </w:r>
    </w:p>
    <w:p w14:paraId="0D4AE0DC" w14:textId="6ACBD46B" w:rsidR="00FA54E0" w:rsidRPr="00FA54E0" w:rsidRDefault="00000000" w:rsidP="00FA54E0">
      <w:pPr>
        <w:pStyle w:val="ListParagraph"/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hyperlink r:id="rId10" w:history="1">
        <w:r w:rsidR="00FA54E0" w:rsidRPr="003B78C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tr-TR"/>
          </w:rPr>
          <w:t>https://www.lokmanhekim.edu.tr/universitemiz/yonetim/rektorluge-bagli-birimler/uluslararasi-ofis-koordinatorlugu/faydali-dokumanlar</w:t>
        </w:r>
      </w:hyperlink>
    </w:p>
    <w:p w14:paraId="2161E813" w14:textId="75352DDE" w:rsidR="0013438D" w:rsidRPr="0000207A" w:rsidRDefault="0013438D" w:rsidP="0045686B">
      <w:pPr>
        <w:numPr>
          <w:ilvl w:val="0"/>
          <w:numId w:val="1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0207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Staj yapılacak kurumdan alınan kaşeli imzalı </w:t>
      </w:r>
      <w:r w:rsidR="00667A3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</w:t>
      </w:r>
      <w:r w:rsidRPr="0000207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abul </w:t>
      </w:r>
      <w:r w:rsidR="00667A3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</w:t>
      </w:r>
      <w:r w:rsidRPr="0000207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ektubu. </w:t>
      </w:r>
      <w:r w:rsidRPr="0000207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Kabul belgesinde staj yapacağı </w:t>
      </w:r>
      <w:r w:rsidRPr="000020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tarih aralığı, işin niteliği ve bölümün belirtilmesi zorunlu olup </w:t>
      </w:r>
      <w:r w:rsidRPr="0000207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kabul mektubuna </w:t>
      </w:r>
      <w:r w:rsidR="0087712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Erasmus+ </w:t>
      </w:r>
      <w:r w:rsidRPr="0000207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Fakülte Koordinatörü tarafından uygunluk, tarih ve ıslak imza alınmalıdır</w:t>
      </w:r>
      <w:r w:rsidR="00414931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</w:p>
    <w:p w14:paraId="361CC417" w14:textId="0EF23040" w:rsidR="00FA54E0" w:rsidRPr="00FA54E0" w:rsidRDefault="0013438D" w:rsidP="00FA54E0">
      <w:pPr>
        <w:numPr>
          <w:ilvl w:val="0"/>
          <w:numId w:val="1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0207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202</w:t>
      </w:r>
      <w:r w:rsidR="00DD74E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</w:t>
      </w:r>
      <w:r w:rsidRPr="0000207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-202</w:t>
      </w:r>
      <w:r w:rsidR="00DD74E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</w:t>
      </w:r>
      <w:r w:rsidRPr="0000207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Staj Başvuru Formu</w:t>
      </w:r>
    </w:p>
    <w:p w14:paraId="28B2C8CC" w14:textId="142D983C" w:rsidR="00FA54E0" w:rsidRPr="00FA54E0" w:rsidRDefault="00FA54E0" w:rsidP="006670E8">
      <w:pPr>
        <w:pStyle w:val="ListParagraph"/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Bağlantıdan ulaşabilirsiniz: </w:t>
      </w:r>
    </w:p>
    <w:p w14:paraId="0246DFB7" w14:textId="64B00435" w:rsidR="00FA54E0" w:rsidRPr="00FA54E0" w:rsidRDefault="00000000" w:rsidP="00FA54E0">
      <w:pPr>
        <w:pStyle w:val="ListParagraph"/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hyperlink r:id="rId11" w:history="1">
        <w:r w:rsidR="00FA54E0" w:rsidRPr="003B78C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tr-TR"/>
          </w:rPr>
          <w:t>https://www.lokmanhekim.edu.tr/universitemiz/yonetim/rektorluge-bagli-birimler/uluslararasi-ofis-koordinatorlugu/faydali-dokumanlar</w:t>
        </w:r>
      </w:hyperlink>
    </w:p>
    <w:p w14:paraId="58BB305A" w14:textId="0C37CEB3" w:rsidR="0013438D" w:rsidRPr="0000207A" w:rsidRDefault="0013438D" w:rsidP="0045686B">
      <w:pPr>
        <w:numPr>
          <w:ilvl w:val="0"/>
          <w:numId w:val="1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0207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 adet güncel tarihli transkript</w:t>
      </w:r>
      <w:r w:rsidR="0041493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(Öğrenci işlerinden alınacaktır).</w:t>
      </w:r>
    </w:p>
    <w:p w14:paraId="203AD2AD" w14:textId="2507393D" w:rsidR="0013438D" w:rsidRPr="0000207A" w:rsidRDefault="0013438D" w:rsidP="0045686B">
      <w:pPr>
        <w:numPr>
          <w:ilvl w:val="0"/>
          <w:numId w:val="1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0207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Yabancı dil sonuç belgesi.*</w:t>
      </w:r>
    </w:p>
    <w:p w14:paraId="0BB0F27E" w14:textId="10DEE6B4" w:rsidR="0013438D" w:rsidRPr="0000207A" w:rsidRDefault="0013438D" w:rsidP="0045686B">
      <w:pPr>
        <w:numPr>
          <w:ilvl w:val="0"/>
          <w:numId w:val="1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0207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 xml:space="preserve"> Engellilik durumu varsa belge</w:t>
      </w:r>
      <w:r w:rsidRPr="00002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00207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[Engelliliğe ve düzeyine ilişkin bilgileri veren doktor raporu (3 aydan eski olmayacak şekilde) veya engellilik kartı fotokopisi]</w:t>
      </w:r>
    </w:p>
    <w:p w14:paraId="1E5395BB" w14:textId="77777777" w:rsidR="0013438D" w:rsidRPr="0000207A" w:rsidRDefault="0013438D" w:rsidP="0045686B">
      <w:pPr>
        <w:numPr>
          <w:ilvl w:val="0"/>
          <w:numId w:val="1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0207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Şehit ve gazi çocuğu olması durumunda duruma ilişkin belge</w:t>
      </w:r>
    </w:p>
    <w:p w14:paraId="674B2223" w14:textId="6E1001DD" w:rsidR="00655887" w:rsidRPr="00DA1882" w:rsidRDefault="0013438D" w:rsidP="00655887">
      <w:pPr>
        <w:numPr>
          <w:ilvl w:val="0"/>
          <w:numId w:val="1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0207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Kimlik Fotokopisi</w:t>
      </w:r>
    </w:p>
    <w:p w14:paraId="16C70A58" w14:textId="61053F2B" w:rsidR="00655887" w:rsidRPr="00655887" w:rsidRDefault="00655887" w:rsidP="0065588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D4D4F"/>
          <w:sz w:val="24"/>
          <w:szCs w:val="24"/>
          <w:lang w:eastAsia="tr-TR"/>
        </w:rPr>
      </w:pPr>
      <w:r w:rsidRPr="00655887">
        <w:rPr>
          <w:rFonts w:ascii="Times New Roman" w:eastAsia="Times New Roman" w:hAnsi="Times New Roman" w:cs="Times New Roman"/>
          <w:b/>
          <w:bCs/>
          <w:color w:val="4D4D4F"/>
          <w:sz w:val="24"/>
          <w:szCs w:val="24"/>
          <w:lang w:eastAsia="tr-TR"/>
        </w:rPr>
        <w:t>HİBELER</w:t>
      </w:r>
    </w:p>
    <w:p w14:paraId="6CE48A03" w14:textId="77777777" w:rsidR="00655887" w:rsidRPr="00FA54E0" w:rsidRDefault="00655887" w:rsidP="00655887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A54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Öğrenci hareketliliği faaliyetlerinin gerçekleştirilebileceği ülkeler hayat standardı düzeylerine göre 2 gruba ayrılmış ve ülke grupları için aylık öğrenim ve staj hibeleri belirlenmiştir. Ülke grupları ve bu ülkelere gidecek öğrencilere verilecek aylık hibe miktarları aşağıdaki tabloda yer almaktadır:</w:t>
      </w:r>
    </w:p>
    <w:p w14:paraId="168F9033" w14:textId="77777777" w:rsidR="00655887" w:rsidRPr="00655887" w:rsidRDefault="00655887" w:rsidP="0065588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4D4D4F"/>
          <w:sz w:val="24"/>
          <w:szCs w:val="24"/>
          <w:lang w:eastAsia="tr-TR"/>
        </w:rPr>
      </w:pPr>
    </w:p>
    <w:tbl>
      <w:tblPr>
        <w:tblStyle w:val="TableGrid"/>
        <w:tblW w:w="9486" w:type="dxa"/>
        <w:tblInd w:w="0" w:type="dxa"/>
        <w:tblLook w:val="04A0" w:firstRow="1" w:lastRow="0" w:firstColumn="1" w:lastColumn="0" w:noHBand="0" w:noVBand="1"/>
      </w:tblPr>
      <w:tblGrid>
        <w:gridCol w:w="1696"/>
        <w:gridCol w:w="4820"/>
        <w:gridCol w:w="1701"/>
        <w:gridCol w:w="1269"/>
      </w:tblGrid>
      <w:tr w:rsidR="00655887" w14:paraId="015D512C" w14:textId="77777777" w:rsidTr="00655887">
        <w:trPr>
          <w:trHeight w:val="59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B8CA" w14:textId="77777777" w:rsidR="00655887" w:rsidRDefault="006558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Ülke grupları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E312" w14:textId="77777777" w:rsidR="00655887" w:rsidRDefault="006558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Misafir Olunacak Ülke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DA2C" w14:textId="77777777" w:rsidR="00655887" w:rsidRDefault="006558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Aylık Hibe Öğrenim (Avro)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790A" w14:textId="77777777" w:rsidR="00655887" w:rsidRDefault="006558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Aylık Hibe Staj (Avro)</w:t>
            </w:r>
          </w:p>
        </w:tc>
      </w:tr>
      <w:tr w:rsidR="00655887" w14:paraId="289FFCB6" w14:textId="77777777" w:rsidTr="00655887">
        <w:trPr>
          <w:trHeight w:val="59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C4F8" w14:textId="77777777" w:rsidR="00655887" w:rsidRDefault="006558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ve 2. Grup Ülkeler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62F2" w14:textId="77777777" w:rsidR="00655887" w:rsidRDefault="006558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Almanya, Avusturya, Belçika, Danimarka, Finlandiya, Fransa, Güney Kıbrıs, Hollanda, İrlanda, İspanya, İsveç, İtalya, İzlanda, Lihtenştayn, Lüksemburg, Malta, Norveç, Portekiz, Yunanistan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9EE1" w14:textId="77777777" w:rsidR="00655887" w:rsidRDefault="006558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600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E3B9" w14:textId="77777777" w:rsidR="00655887" w:rsidRDefault="006558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750</w:t>
            </w:r>
          </w:p>
        </w:tc>
      </w:tr>
      <w:tr w:rsidR="00655887" w14:paraId="09F94C83" w14:textId="77777777" w:rsidTr="00655887">
        <w:trPr>
          <w:trHeight w:val="59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970E" w14:textId="77777777" w:rsidR="00655887" w:rsidRDefault="006558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Grup Ülkeler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ABC1" w14:textId="77777777" w:rsidR="00655887" w:rsidRDefault="006558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Bulgaristan, Çek Cumhuriyeti, Estonya, Hırvatistan, Kuzey Makedonya, Letonya, Litvanya, Macaristan, Polonya, Romanya, Sırbistan, Slovakya, Slovenya, Türkiye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09BE" w14:textId="77777777" w:rsidR="00655887" w:rsidRDefault="006558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96F6" w14:textId="77777777" w:rsidR="00655887" w:rsidRDefault="006558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600</w:t>
            </w:r>
          </w:p>
        </w:tc>
      </w:tr>
    </w:tbl>
    <w:p w14:paraId="0BA881CB" w14:textId="77777777" w:rsidR="00655887" w:rsidRDefault="00655887" w:rsidP="00655887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17155513" w14:textId="1C08254A" w:rsidR="00877123" w:rsidRPr="00877123" w:rsidRDefault="00877123" w:rsidP="00DF383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D1B10"/>
          <w:sz w:val="24"/>
          <w:szCs w:val="24"/>
          <w:lang w:eastAsia="tr-TR"/>
        </w:rPr>
      </w:pPr>
      <w:r w:rsidRPr="00877123">
        <w:rPr>
          <w:rFonts w:ascii="Times New Roman" w:eastAsia="Times New Roman" w:hAnsi="Times New Roman" w:cs="Times New Roman"/>
          <w:b/>
          <w:bCs/>
          <w:color w:val="1D1B10"/>
          <w:sz w:val="24"/>
          <w:szCs w:val="24"/>
          <w:lang w:eastAsia="tr-TR"/>
        </w:rPr>
        <w:t>Fakülte Erasmus+ Koordinatörleri</w:t>
      </w:r>
    </w:p>
    <w:p w14:paraId="654B7BAA" w14:textId="39B621A7" w:rsidR="00FA54E0" w:rsidRDefault="00000000" w:rsidP="00FA54E0">
      <w:pPr>
        <w:pStyle w:val="NormalWeb"/>
        <w:rPr>
          <w:color w:val="4D4D4F"/>
          <w:szCs w:val="28"/>
        </w:rPr>
      </w:pPr>
      <w:hyperlink r:id="rId12" w:tgtFrame="_blank" w:history="1">
        <w:r w:rsidR="00FA54E0">
          <w:rPr>
            <w:rStyle w:val="Hyperlink"/>
            <w:color w:val="0089CF"/>
            <w:szCs w:val="28"/>
          </w:rPr>
          <w:t>Prof. Dr. E. Turgut TAL</w:t>
        </w:r>
        <w:r w:rsidR="00E80D84">
          <w:rPr>
            <w:rStyle w:val="Hyperlink"/>
            <w:color w:val="0089CF"/>
            <w:szCs w:val="28"/>
          </w:rPr>
          <w:t>I</w:t>
        </w:r>
      </w:hyperlink>
      <w:r w:rsidR="00E80D84">
        <w:rPr>
          <w:rStyle w:val="Hyperlink"/>
          <w:color w:val="0089CF"/>
          <w:szCs w:val="28"/>
        </w:rPr>
        <w:t xml:space="preserve"> </w:t>
      </w:r>
      <w:r w:rsidR="00FA54E0">
        <w:rPr>
          <w:color w:val="4D4D4F"/>
          <w:szCs w:val="28"/>
          <w:u w:val="single"/>
        </w:rPr>
        <w:t>/ Uluslararası İlişkiler Koordinatörü</w:t>
      </w:r>
    </w:p>
    <w:p w14:paraId="1BD407D8" w14:textId="77777777" w:rsidR="00FA54E0" w:rsidRDefault="00000000" w:rsidP="00FA54E0">
      <w:pPr>
        <w:pStyle w:val="NormalWeb"/>
        <w:rPr>
          <w:color w:val="4D4D4F"/>
          <w:szCs w:val="28"/>
          <w:u w:val="single"/>
        </w:rPr>
      </w:pPr>
      <w:hyperlink r:id="rId13" w:tgtFrame="_blank" w:history="1">
        <w:r w:rsidR="00FA54E0">
          <w:rPr>
            <w:rStyle w:val="Hyperlink"/>
            <w:color w:val="0089CF"/>
            <w:szCs w:val="28"/>
          </w:rPr>
          <w:t>Dr. Öğr. Üyesi Semih ÇALAMAK</w:t>
        </w:r>
      </w:hyperlink>
      <w:r w:rsidR="00FA54E0">
        <w:rPr>
          <w:color w:val="4D4D4F"/>
          <w:szCs w:val="28"/>
          <w:u w:val="single"/>
        </w:rPr>
        <w:t> / Uluslararası İlişkiler Koordinatör Yardımcısı</w:t>
      </w:r>
    </w:p>
    <w:p w14:paraId="303DB034" w14:textId="77777777" w:rsidR="00FA54E0" w:rsidRDefault="00000000" w:rsidP="00FA54E0">
      <w:pPr>
        <w:pStyle w:val="NormalWeb"/>
        <w:rPr>
          <w:color w:val="4D4D4F"/>
          <w:szCs w:val="28"/>
        </w:rPr>
      </w:pPr>
      <w:hyperlink r:id="rId14" w:tgtFrame="_blank" w:history="1">
        <w:r w:rsidR="00FA54E0">
          <w:rPr>
            <w:rStyle w:val="Hyperlink"/>
            <w:color w:val="0089CF"/>
            <w:szCs w:val="28"/>
          </w:rPr>
          <w:t>Prof. Dr. Sarp ÜNER</w:t>
        </w:r>
      </w:hyperlink>
      <w:r w:rsidR="00FA54E0">
        <w:rPr>
          <w:color w:val="4D4D4F"/>
          <w:szCs w:val="28"/>
          <w:u w:val="single"/>
        </w:rPr>
        <w:t> / Sağlık Bilimleri Enstitüsü</w:t>
      </w:r>
    </w:p>
    <w:p w14:paraId="499D8059" w14:textId="0ED46D5A" w:rsidR="00FA54E0" w:rsidRDefault="00000000" w:rsidP="00FA54E0">
      <w:pPr>
        <w:pStyle w:val="NormalWeb"/>
        <w:rPr>
          <w:color w:val="4D4D4F"/>
          <w:szCs w:val="28"/>
          <w:u w:val="single"/>
        </w:rPr>
      </w:pPr>
      <w:hyperlink r:id="rId15" w:tgtFrame="_blank" w:history="1">
        <w:r w:rsidR="00FA54E0">
          <w:rPr>
            <w:rStyle w:val="Hyperlink"/>
            <w:color w:val="0089CF"/>
            <w:szCs w:val="28"/>
          </w:rPr>
          <w:t>Prof.</w:t>
        </w:r>
        <w:r w:rsidR="00E80D84">
          <w:rPr>
            <w:rStyle w:val="Hyperlink"/>
            <w:color w:val="0089CF"/>
            <w:szCs w:val="28"/>
          </w:rPr>
          <w:t xml:space="preserve"> </w:t>
        </w:r>
        <w:r w:rsidR="00FA54E0">
          <w:rPr>
            <w:rStyle w:val="Hyperlink"/>
            <w:color w:val="0089CF"/>
            <w:szCs w:val="28"/>
          </w:rPr>
          <w:t>Dr. Belgin AKIN</w:t>
        </w:r>
      </w:hyperlink>
      <w:r w:rsidR="00FA54E0">
        <w:rPr>
          <w:color w:val="4D4D4F"/>
          <w:szCs w:val="28"/>
          <w:u w:val="single"/>
        </w:rPr>
        <w:t> / Sağlık Bilimleri Fakültesi – Hemşirelik Bölümü</w:t>
      </w:r>
    </w:p>
    <w:p w14:paraId="3A51BEC8" w14:textId="0673C760" w:rsidR="00FA54E0" w:rsidRPr="00C22978" w:rsidRDefault="00FA54E0" w:rsidP="00FA54E0">
      <w:pPr>
        <w:pStyle w:val="NormalWeb"/>
        <w:rPr>
          <w:color w:val="4D4D4F"/>
          <w:szCs w:val="28"/>
          <w:u w:val="single"/>
        </w:rPr>
      </w:pPr>
      <w:r w:rsidRPr="00C22978">
        <w:rPr>
          <w:color w:val="2E74B5" w:themeColor="accent5" w:themeShade="BF"/>
          <w:szCs w:val="28"/>
          <w:u w:val="single"/>
        </w:rPr>
        <w:t>Prof.</w:t>
      </w:r>
      <w:r w:rsidR="00E80D84">
        <w:rPr>
          <w:color w:val="2E74B5" w:themeColor="accent5" w:themeShade="BF"/>
          <w:szCs w:val="28"/>
          <w:u w:val="single"/>
        </w:rPr>
        <w:t xml:space="preserve"> </w:t>
      </w:r>
      <w:r w:rsidRPr="00C22978">
        <w:rPr>
          <w:color w:val="2E74B5" w:themeColor="accent5" w:themeShade="BF"/>
          <w:szCs w:val="28"/>
          <w:u w:val="single"/>
        </w:rPr>
        <w:t>Dr. Ayşe Karaduman</w:t>
      </w:r>
      <w:r w:rsidRPr="00C22978">
        <w:rPr>
          <w:color w:val="2E74B5" w:themeColor="accent5" w:themeShade="BF"/>
          <w:szCs w:val="28"/>
        </w:rPr>
        <w:t xml:space="preserve"> </w:t>
      </w:r>
      <w:r>
        <w:rPr>
          <w:color w:val="4D4D4F"/>
          <w:szCs w:val="28"/>
        </w:rPr>
        <w:t>/</w:t>
      </w:r>
      <w:r w:rsidRPr="00C22978">
        <w:rPr>
          <w:color w:val="4D4D4F"/>
          <w:szCs w:val="28"/>
          <w:u w:val="single"/>
        </w:rPr>
        <w:t xml:space="preserve"> </w:t>
      </w:r>
      <w:r>
        <w:rPr>
          <w:color w:val="4D4D4F"/>
          <w:szCs w:val="28"/>
          <w:u w:val="single"/>
        </w:rPr>
        <w:t>Sağlık Bilimleri Fakültesi – Fizyoterapi ve Rehabilitasyon Bölümü</w:t>
      </w:r>
    </w:p>
    <w:p w14:paraId="6D10E06F" w14:textId="79B995D7" w:rsidR="00FA54E0" w:rsidRDefault="00000000" w:rsidP="00FA54E0">
      <w:pPr>
        <w:pStyle w:val="NormalWeb"/>
        <w:rPr>
          <w:color w:val="4D4D4F"/>
          <w:szCs w:val="28"/>
        </w:rPr>
      </w:pPr>
      <w:hyperlink r:id="rId16" w:tgtFrame="_blank" w:history="1">
        <w:r w:rsidR="00FA54E0">
          <w:rPr>
            <w:rStyle w:val="Hyperlink"/>
            <w:color w:val="0089CF"/>
            <w:szCs w:val="28"/>
          </w:rPr>
          <w:t>Prof. Dr. E. Turgut TAL</w:t>
        </w:r>
        <w:r w:rsidR="00E80D84">
          <w:rPr>
            <w:rStyle w:val="Hyperlink"/>
            <w:color w:val="0089CF"/>
            <w:szCs w:val="28"/>
          </w:rPr>
          <w:t>I</w:t>
        </w:r>
      </w:hyperlink>
      <w:r w:rsidR="00FA54E0">
        <w:rPr>
          <w:color w:val="4D4D4F"/>
          <w:szCs w:val="28"/>
          <w:u w:val="single"/>
        </w:rPr>
        <w:t> / Tıp Fakültesi Akademik Koordinatör</w:t>
      </w:r>
    </w:p>
    <w:p w14:paraId="3B7F041A" w14:textId="77777777" w:rsidR="00FA54E0" w:rsidRDefault="00000000" w:rsidP="00FA54E0">
      <w:pPr>
        <w:pStyle w:val="NormalWeb"/>
        <w:rPr>
          <w:color w:val="4D4D4F"/>
          <w:szCs w:val="28"/>
        </w:rPr>
      </w:pPr>
      <w:hyperlink r:id="rId17" w:tgtFrame="_blank" w:history="1">
        <w:r w:rsidR="00FA54E0">
          <w:rPr>
            <w:rStyle w:val="Hyperlink"/>
            <w:color w:val="0089CF"/>
            <w:szCs w:val="28"/>
          </w:rPr>
          <w:t>Dr. Öğr. Üyesi Elif Tuba AKÇİN</w:t>
        </w:r>
      </w:hyperlink>
      <w:r w:rsidR="00FA54E0">
        <w:rPr>
          <w:color w:val="4D4D4F"/>
          <w:szCs w:val="28"/>
          <w:u w:val="single"/>
        </w:rPr>
        <w:t>/ Diş Hekimliği Fakültesi Akademik Koordinatör</w:t>
      </w:r>
    </w:p>
    <w:p w14:paraId="12CD2401" w14:textId="77777777" w:rsidR="00FA54E0" w:rsidRDefault="00000000" w:rsidP="00FA54E0">
      <w:pPr>
        <w:pStyle w:val="NormalWeb"/>
        <w:rPr>
          <w:color w:val="4D4D4F"/>
          <w:szCs w:val="28"/>
        </w:rPr>
      </w:pPr>
      <w:hyperlink r:id="rId18" w:tgtFrame="_blank" w:history="1">
        <w:r w:rsidR="00FA54E0">
          <w:rPr>
            <w:rStyle w:val="Hyperlink"/>
            <w:color w:val="0089CF"/>
            <w:szCs w:val="28"/>
          </w:rPr>
          <w:t>Dr. Öğr. Üyesi Açelya ERİKÇİ</w:t>
        </w:r>
      </w:hyperlink>
      <w:r w:rsidR="00FA54E0">
        <w:rPr>
          <w:color w:val="4D4D4F"/>
          <w:szCs w:val="28"/>
          <w:u w:val="single"/>
        </w:rPr>
        <w:t> / Eczacılık Fakültesi Akademik Koordinatör</w:t>
      </w:r>
    </w:p>
    <w:p w14:paraId="62EAE392" w14:textId="77777777" w:rsidR="00FA54E0" w:rsidRDefault="00000000" w:rsidP="00FA54E0">
      <w:pPr>
        <w:pStyle w:val="NormalWeb"/>
        <w:rPr>
          <w:color w:val="4D4D4F"/>
          <w:szCs w:val="28"/>
        </w:rPr>
      </w:pPr>
      <w:hyperlink r:id="rId19" w:tgtFrame="_blank" w:history="1">
        <w:r w:rsidR="00FA54E0">
          <w:rPr>
            <w:rStyle w:val="Hyperlink"/>
            <w:color w:val="0089CF"/>
            <w:szCs w:val="28"/>
          </w:rPr>
          <w:t>Dr. Öğr. Üyesi Didem KÜÇÜKKELEPÇE</w:t>
        </w:r>
      </w:hyperlink>
      <w:r w:rsidR="00FA54E0">
        <w:rPr>
          <w:color w:val="4D4D4F"/>
          <w:szCs w:val="28"/>
          <w:u w:val="single"/>
        </w:rPr>
        <w:t> / Sağlık Bilimleri Fakültesi – Ebelik Bölümü</w:t>
      </w:r>
    </w:p>
    <w:p w14:paraId="6829547E" w14:textId="77777777" w:rsidR="00FA54E0" w:rsidRDefault="00000000" w:rsidP="00FA54E0">
      <w:pPr>
        <w:pStyle w:val="NormalWeb"/>
        <w:rPr>
          <w:color w:val="4D4D4F"/>
          <w:szCs w:val="28"/>
        </w:rPr>
      </w:pPr>
      <w:hyperlink r:id="rId20" w:tgtFrame="_blank" w:history="1">
        <w:r w:rsidR="00FA54E0">
          <w:rPr>
            <w:rStyle w:val="Hyperlink"/>
            <w:color w:val="0089CF"/>
            <w:szCs w:val="28"/>
          </w:rPr>
          <w:t>Dr. Öğr. Üyesi Tuğba YAZICI </w:t>
        </w:r>
      </w:hyperlink>
      <w:r w:rsidR="00FA54E0">
        <w:rPr>
          <w:color w:val="4D4D4F"/>
          <w:szCs w:val="28"/>
          <w:u w:val="single"/>
        </w:rPr>
        <w:t>  / Spor Bilimleri Fakültesi Akademik Koordinatör</w:t>
      </w:r>
    </w:p>
    <w:p w14:paraId="149B5AAA" w14:textId="6D5C73D4" w:rsidR="00FA54E0" w:rsidRDefault="00000000" w:rsidP="00FA54E0">
      <w:pPr>
        <w:pStyle w:val="NormalWeb"/>
        <w:rPr>
          <w:color w:val="4D4D4F"/>
          <w:szCs w:val="28"/>
        </w:rPr>
      </w:pPr>
      <w:hyperlink r:id="rId21" w:tgtFrame="_blank" w:history="1">
        <w:r w:rsidR="00FA54E0">
          <w:rPr>
            <w:rStyle w:val="Hyperlink"/>
            <w:color w:val="0089CF"/>
            <w:szCs w:val="28"/>
          </w:rPr>
          <w:t>Öğr</w:t>
        </w:r>
        <w:r w:rsidR="00E80D84">
          <w:rPr>
            <w:rStyle w:val="Hyperlink"/>
            <w:color w:val="0089CF"/>
            <w:szCs w:val="28"/>
          </w:rPr>
          <w:t>. Gör</w:t>
        </w:r>
        <w:r w:rsidR="00FA54E0">
          <w:rPr>
            <w:rStyle w:val="Hyperlink"/>
            <w:color w:val="0089CF"/>
            <w:szCs w:val="28"/>
          </w:rPr>
          <w:t>. Nursena NAHYA </w:t>
        </w:r>
      </w:hyperlink>
      <w:r w:rsidR="00FA54E0">
        <w:rPr>
          <w:color w:val="4D4D4F"/>
          <w:szCs w:val="28"/>
          <w:u w:val="single"/>
        </w:rPr>
        <w:t>/ Sağlık Bilimleri Fakültesi – Beslenme ve Diyetetik</w:t>
      </w:r>
    </w:p>
    <w:p w14:paraId="26F1ED06" w14:textId="77777777" w:rsidR="00FA54E0" w:rsidRDefault="00000000" w:rsidP="00FA54E0">
      <w:pPr>
        <w:pStyle w:val="NormalWeb"/>
        <w:rPr>
          <w:color w:val="4D4D4F"/>
          <w:szCs w:val="28"/>
        </w:rPr>
      </w:pPr>
      <w:hyperlink r:id="rId22" w:tgtFrame="_blank" w:history="1">
        <w:r w:rsidR="00FA54E0">
          <w:rPr>
            <w:rStyle w:val="Hyperlink"/>
            <w:color w:val="0089CF"/>
            <w:szCs w:val="28"/>
          </w:rPr>
          <w:t>Öğr. Gör. Ebru ESENKAYA</w:t>
        </w:r>
      </w:hyperlink>
      <w:r w:rsidR="00FA54E0">
        <w:rPr>
          <w:color w:val="4D4D4F"/>
          <w:szCs w:val="28"/>
          <w:u w:val="single"/>
        </w:rPr>
        <w:t> / Sağlık Hizmetleri Meslek Yüksek Okulu Akademik Koordinatör</w:t>
      </w:r>
    </w:p>
    <w:p w14:paraId="7F8B4FBC" w14:textId="77777777" w:rsidR="00877123" w:rsidRPr="00877123" w:rsidRDefault="00877123" w:rsidP="00DF383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</w:p>
    <w:p w14:paraId="72641D0C" w14:textId="77777777" w:rsidR="00E80D84" w:rsidRPr="00D55898" w:rsidRDefault="00E80D84" w:rsidP="00E80D8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lang w:eastAsia="tr-TR"/>
        </w:rPr>
      </w:pPr>
      <w:r w:rsidRPr="00D55898">
        <w:rPr>
          <w:rFonts w:ascii="Times New Roman" w:eastAsia="Times New Roman" w:hAnsi="Times New Roman" w:cs="Times New Roman"/>
          <w:b/>
          <w:bCs/>
          <w:color w:val="FF0000"/>
          <w:lang w:eastAsia="tr-TR"/>
        </w:rPr>
        <w:t>ÖNEMLİ NOTLAR:</w:t>
      </w:r>
    </w:p>
    <w:p w14:paraId="05BB39FE" w14:textId="77777777" w:rsidR="00E80D84" w:rsidRDefault="00E80D84" w:rsidP="00E80D84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NOT 1: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Dil sınavı sonrası Erasmus+ başvuruları web sitesinden alınan çıktı formlar ile Fakülte Erasmus+ Koordinatörlerinin onayı ve imzası alınarak en geç </w:t>
      </w:r>
      <w:r>
        <w:rPr>
          <w:rFonts w:ascii="Times New Roman" w:hAnsi="Times New Roman" w:cs="Times New Roman"/>
          <w:b/>
          <w:bCs/>
          <w:color w:val="00B0F0"/>
          <w:sz w:val="24"/>
          <w:szCs w:val="24"/>
        </w:rPr>
        <w:t>13 Kasım 2023</w:t>
      </w:r>
      <w:r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tarihinde Erasmus+ Ofisine yapılacaktır.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7AAC76A6" w14:textId="77777777" w:rsidR="00E80D84" w:rsidRDefault="00E80D84" w:rsidP="00E80D84">
      <w:pPr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NOT 2: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Eksik belgeli başvurular kabul edilmeyecektir.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4550B30B" w14:textId="77777777" w:rsidR="00E80D84" w:rsidRDefault="00E80D84" w:rsidP="00E80D8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NOT 3: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Erasmus+ Öğrenim başvuruları için kurumsal ikili anlaşma zorunludur. İngiltere harici tüm AB üyesi ülkelerde öğrenim faaliyeti gerçekleştirilebilir.</w:t>
      </w:r>
    </w:p>
    <w:p w14:paraId="43F186D6" w14:textId="77777777" w:rsidR="00E80D84" w:rsidRDefault="00E80D84" w:rsidP="00E80D8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Anlaşmalı olduğumuz üniversiteleri aşağıdaki linklerden bulabilirsiniz; </w:t>
      </w:r>
    </w:p>
    <w:p w14:paraId="23CE916B" w14:textId="77777777" w:rsidR="00E80D84" w:rsidRDefault="00000000" w:rsidP="00E80D8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3" w:history="1">
        <w:r w:rsidR="00E80D84" w:rsidRPr="003B78C0">
          <w:rPr>
            <w:rStyle w:val="Hyperlink"/>
            <w:rFonts w:ascii="Times New Roman" w:hAnsi="Times New Roman" w:cs="Times New Roman"/>
            <w:sz w:val="24"/>
            <w:szCs w:val="24"/>
          </w:rPr>
          <w:t>https://www.lokmanhekim.edu.tr/universitemiz/yonetim/rektorluge-bagli-birimler/uluslararasi-ofis-koordinatorlugu/anlasmalar#</w:t>
        </w:r>
      </w:hyperlink>
    </w:p>
    <w:p w14:paraId="46AD68E6" w14:textId="77777777" w:rsidR="00E80D84" w:rsidRDefault="00E80D84" w:rsidP="00E80D8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9E0DC9" w14:textId="77777777" w:rsidR="00E80D84" w:rsidRDefault="00E80D84" w:rsidP="00E80D84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İletişim; </w:t>
      </w:r>
    </w:p>
    <w:p w14:paraId="1B837D69" w14:textId="77777777" w:rsidR="00E80D84" w:rsidRDefault="00E80D84" w:rsidP="00E80D84">
      <w:pPr>
        <w:spacing w:line="276" w:lineRule="auto"/>
        <w:jc w:val="both"/>
        <w:rPr>
          <w:rStyle w:val="Hyperlink"/>
        </w:rPr>
      </w:pPr>
      <w:bookmarkStart w:id="5" w:name="_Hlk147909745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İrtibat e-postası; </w:t>
      </w:r>
      <w:hyperlink r:id="rId2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erasmus@lokmanhekim.edu.tr</w:t>
        </w:r>
      </w:hyperlink>
    </w:p>
    <w:bookmarkEnd w:id="5"/>
    <w:p w14:paraId="324E1F19" w14:textId="77777777" w:rsidR="00E6271B" w:rsidRPr="0045686B" w:rsidRDefault="00E6271B" w:rsidP="0045686B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E6271B" w:rsidRPr="0045686B">
      <w:head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841D5" w14:textId="77777777" w:rsidR="008642C6" w:rsidRDefault="008642C6" w:rsidP="001C6B14">
      <w:pPr>
        <w:spacing w:after="0" w:line="240" w:lineRule="auto"/>
      </w:pPr>
      <w:r>
        <w:separator/>
      </w:r>
    </w:p>
  </w:endnote>
  <w:endnote w:type="continuationSeparator" w:id="0">
    <w:p w14:paraId="11CAD208" w14:textId="77777777" w:rsidR="008642C6" w:rsidRDefault="008642C6" w:rsidP="001C6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DCA23" w14:textId="77777777" w:rsidR="008642C6" w:rsidRDefault="008642C6" w:rsidP="001C6B14">
      <w:pPr>
        <w:spacing w:after="0" w:line="240" w:lineRule="auto"/>
      </w:pPr>
      <w:r>
        <w:separator/>
      </w:r>
    </w:p>
  </w:footnote>
  <w:footnote w:type="continuationSeparator" w:id="0">
    <w:p w14:paraId="1FD4B5EC" w14:textId="77777777" w:rsidR="008642C6" w:rsidRDefault="008642C6" w:rsidP="001C6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22665" w14:textId="6B0ED06D" w:rsidR="001C6B14" w:rsidRDefault="001C6B14">
    <w:pPr>
      <w:pStyle w:val="Header"/>
    </w:pPr>
    <w:r>
      <w:rPr>
        <w:noProof/>
      </w:rPr>
      <w:drawing>
        <wp:inline distT="0" distB="0" distL="0" distR="0" wp14:anchorId="57464D6E" wp14:editId="4DE9F157">
          <wp:extent cx="1447800" cy="608970"/>
          <wp:effectExtent l="0" t="0" r="0" b="63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9409" cy="706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</w:rPr>
      <w:drawing>
        <wp:inline distT="0" distB="0" distL="0" distR="0" wp14:anchorId="6223D6C8" wp14:editId="5106C422">
          <wp:extent cx="752475" cy="7524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828" cy="817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</w:t>
    </w:r>
    <w:r>
      <w:rPr>
        <w:noProof/>
      </w:rPr>
      <w:drawing>
        <wp:inline distT="0" distB="0" distL="0" distR="0" wp14:anchorId="479D3F9C" wp14:editId="4ADE7022">
          <wp:extent cx="1133475" cy="598330"/>
          <wp:effectExtent l="0" t="0" r="0" b="0"/>
          <wp:docPr id="4" name="Resim 4" descr="metin, küçük resim, vektör grafikler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 descr="metin, küçük resim, vektör grafikler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395" cy="64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35F23"/>
    <w:multiLevelType w:val="hybridMultilevel"/>
    <w:tmpl w:val="1F9620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F6EA2"/>
    <w:multiLevelType w:val="multilevel"/>
    <w:tmpl w:val="16A2A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8765276">
    <w:abstractNumId w:val="1"/>
  </w:num>
  <w:num w:numId="2" w16cid:durableId="176627677">
    <w:abstractNumId w:val="0"/>
  </w:num>
  <w:num w:numId="3" w16cid:durableId="9160127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E4D"/>
    <w:rsid w:val="0000207A"/>
    <w:rsid w:val="000601C0"/>
    <w:rsid w:val="000751C8"/>
    <w:rsid w:val="00091E99"/>
    <w:rsid w:val="0009374A"/>
    <w:rsid w:val="000D797C"/>
    <w:rsid w:val="001049CC"/>
    <w:rsid w:val="0013438D"/>
    <w:rsid w:val="00192A53"/>
    <w:rsid w:val="0019774C"/>
    <w:rsid w:val="001A01CA"/>
    <w:rsid w:val="001A1464"/>
    <w:rsid w:val="001C6B14"/>
    <w:rsid w:val="00202470"/>
    <w:rsid w:val="002054F7"/>
    <w:rsid w:val="002727CF"/>
    <w:rsid w:val="002975F5"/>
    <w:rsid w:val="002B36DE"/>
    <w:rsid w:val="002E6D59"/>
    <w:rsid w:val="002F7235"/>
    <w:rsid w:val="003200F6"/>
    <w:rsid w:val="00323DD3"/>
    <w:rsid w:val="00326DB4"/>
    <w:rsid w:val="00397252"/>
    <w:rsid w:val="003A31B4"/>
    <w:rsid w:val="003B62B1"/>
    <w:rsid w:val="003D098F"/>
    <w:rsid w:val="003D5F28"/>
    <w:rsid w:val="00414931"/>
    <w:rsid w:val="0045686B"/>
    <w:rsid w:val="00487BC4"/>
    <w:rsid w:val="004B7AAD"/>
    <w:rsid w:val="0055221B"/>
    <w:rsid w:val="00575848"/>
    <w:rsid w:val="00610B90"/>
    <w:rsid w:val="00655887"/>
    <w:rsid w:val="006670E8"/>
    <w:rsid w:val="00667A3F"/>
    <w:rsid w:val="0067791A"/>
    <w:rsid w:val="006933A3"/>
    <w:rsid w:val="006B1D02"/>
    <w:rsid w:val="006C30CD"/>
    <w:rsid w:val="007201D9"/>
    <w:rsid w:val="00754DE2"/>
    <w:rsid w:val="007D36C0"/>
    <w:rsid w:val="00822571"/>
    <w:rsid w:val="00846437"/>
    <w:rsid w:val="00847CAC"/>
    <w:rsid w:val="008642C6"/>
    <w:rsid w:val="00875DD0"/>
    <w:rsid w:val="00877123"/>
    <w:rsid w:val="008B17DB"/>
    <w:rsid w:val="008B5D76"/>
    <w:rsid w:val="008C627F"/>
    <w:rsid w:val="009336DB"/>
    <w:rsid w:val="0098260A"/>
    <w:rsid w:val="00A34E99"/>
    <w:rsid w:val="00A5376C"/>
    <w:rsid w:val="00A64CD2"/>
    <w:rsid w:val="00A93AFF"/>
    <w:rsid w:val="00B2139D"/>
    <w:rsid w:val="00B44495"/>
    <w:rsid w:val="00B92EDA"/>
    <w:rsid w:val="00BD6EC7"/>
    <w:rsid w:val="00BE2177"/>
    <w:rsid w:val="00C402F9"/>
    <w:rsid w:val="00C83515"/>
    <w:rsid w:val="00CD0933"/>
    <w:rsid w:val="00D85EC4"/>
    <w:rsid w:val="00DA1882"/>
    <w:rsid w:val="00DD74E8"/>
    <w:rsid w:val="00DF383C"/>
    <w:rsid w:val="00E23E4D"/>
    <w:rsid w:val="00E32E7F"/>
    <w:rsid w:val="00E6271B"/>
    <w:rsid w:val="00E7500C"/>
    <w:rsid w:val="00E80D84"/>
    <w:rsid w:val="00EB239C"/>
    <w:rsid w:val="00EF7BEE"/>
    <w:rsid w:val="00F979F2"/>
    <w:rsid w:val="00FA54E0"/>
    <w:rsid w:val="00FB4F5F"/>
    <w:rsid w:val="00FF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CD18E"/>
  <w15:chartTrackingRefBased/>
  <w15:docId w15:val="{2EDACE5B-69D0-41C6-9B4F-DE4666DC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34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38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3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1C6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B14"/>
  </w:style>
  <w:style w:type="paragraph" w:styleId="Footer">
    <w:name w:val="footer"/>
    <w:basedOn w:val="Normal"/>
    <w:link w:val="FooterChar"/>
    <w:uiPriority w:val="99"/>
    <w:unhideWhenUsed/>
    <w:rsid w:val="001C6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B14"/>
  </w:style>
  <w:style w:type="character" w:styleId="Hyperlink">
    <w:name w:val="Hyperlink"/>
    <w:basedOn w:val="DefaultParagraphFont"/>
    <w:uiPriority w:val="99"/>
    <w:unhideWhenUsed/>
    <w:rsid w:val="0087712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4E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14931"/>
    <w:pPr>
      <w:ind w:left="720"/>
      <w:contextualSpacing/>
    </w:pPr>
  </w:style>
  <w:style w:type="table" w:styleId="TableGrid">
    <w:name w:val="Table Grid"/>
    <w:basedOn w:val="TableNormal"/>
    <w:uiPriority w:val="39"/>
    <w:rsid w:val="006558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2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4587364453" TargetMode="External"/><Relationship Id="rId13" Type="http://schemas.openxmlformats.org/officeDocument/2006/relationships/hyperlink" Target="https://www.lokmanhekim.edu.tr/akademik_kadromuz/semih-calamak/" TargetMode="External"/><Relationship Id="rId18" Type="http://schemas.openxmlformats.org/officeDocument/2006/relationships/hyperlink" Target="https://www.lokmanhekim.edu.tr/akademik_kadromuz/acelya-erikci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lokmanhekim.edu.tr/akademik_kadromuz/nursena-nahya/" TargetMode="External"/><Relationship Id="rId7" Type="http://schemas.openxmlformats.org/officeDocument/2006/relationships/hyperlink" Target="https://us02web.zoom.us/j/83877666410" TargetMode="External"/><Relationship Id="rId12" Type="http://schemas.openxmlformats.org/officeDocument/2006/relationships/hyperlink" Target="https://www.lokmanhekim.edu.tr/akademik_kadromuz/emin-turgut-tali/" TargetMode="External"/><Relationship Id="rId17" Type="http://schemas.openxmlformats.org/officeDocument/2006/relationships/hyperlink" Target="https://www.lokmanhekim.edu.tr/akademik_kadromuz/elif-tuba-akcin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lokmanhekim.edu.tr/akademik_kadromuz/emin-turgut-tali/" TargetMode="External"/><Relationship Id="rId20" Type="http://schemas.openxmlformats.org/officeDocument/2006/relationships/hyperlink" Target="https://www.lokmanhekim.edu.tr/akademik_kadromuz/mesut-ceri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okmanhekim.edu.tr/universitemiz/yonetim/rektorluge-bagli-birimler/uluslararasi-ofis-koordinatorlugu/faydali-dokumanlar" TargetMode="External"/><Relationship Id="rId24" Type="http://schemas.openxmlformats.org/officeDocument/2006/relationships/hyperlink" Target="mailto:erasmus@lokmanhekim.edu.t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okmanhekim.edu.tr/akademik_kadromuz/belgin-akin/" TargetMode="External"/><Relationship Id="rId23" Type="http://schemas.openxmlformats.org/officeDocument/2006/relationships/hyperlink" Target="https://www.lokmanhekim.edu.tr/universitemiz/yonetim/rektorluge-bagli-birimler/uluslararasi-ofis-koordinatorlugu/anlasmalar" TargetMode="External"/><Relationship Id="rId10" Type="http://schemas.openxmlformats.org/officeDocument/2006/relationships/hyperlink" Target="https://www.lokmanhekim.edu.tr/universitemiz/yonetim/rektorluge-bagli-birimler/uluslararasi-ofis-koordinatorlugu/faydali-dokumanlar" TargetMode="External"/><Relationship Id="rId19" Type="http://schemas.openxmlformats.org/officeDocument/2006/relationships/hyperlink" Target="https://www.lokmanhekim.edu.tr/akademik_kadromuz/didem-simsek-kucukkelep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uzQczACJgJ3xLyfR8" TargetMode="External"/><Relationship Id="rId14" Type="http://schemas.openxmlformats.org/officeDocument/2006/relationships/hyperlink" Target="https://www.lokmanhekim.edu.tr/akademik_kadromuz/sarp-uner/" TargetMode="External"/><Relationship Id="rId22" Type="http://schemas.openxmlformats.org/officeDocument/2006/relationships/hyperlink" Target="https://www.lokmanhekim.edu.tr/akademik_kadromuz/ebru-esenkaya-2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Cavidan GÜZEL</dc:creator>
  <cp:keywords/>
  <dc:description/>
  <cp:lastModifiedBy>Emin Turgut TALI</cp:lastModifiedBy>
  <cp:revision>6</cp:revision>
  <dcterms:created xsi:type="dcterms:W3CDTF">2023-10-11T12:58:00Z</dcterms:created>
  <dcterms:modified xsi:type="dcterms:W3CDTF">2023-10-16T11:31:00Z</dcterms:modified>
</cp:coreProperties>
</file>