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10"/>
        <w:gridCol w:w="9847"/>
      </w:tblGrid>
      <w:tr w:rsidR="0047361C" w14:paraId="066CB4CB" w14:textId="77777777" w:rsidTr="00F80F02">
        <w:trPr>
          <w:trHeight w:val="547"/>
        </w:trPr>
        <w:tc>
          <w:tcPr>
            <w:tcW w:w="5000" w:type="pct"/>
            <w:gridSpan w:val="2"/>
          </w:tcPr>
          <w:p w14:paraId="2D9CA37A" w14:textId="77777777" w:rsidR="0047361C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C61FA0" wp14:editId="28AD9BE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857E2" w14:textId="77777777" w:rsidR="0047361C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 xml:space="preserve">Lokman Hekim Üniversitesi </w:t>
            </w:r>
            <w:r w:rsidRPr="003B11B1">
              <w:rPr>
                <w:b/>
                <w:bCs/>
                <w:color w:val="FF0000"/>
                <w:sz w:val="32"/>
                <w:szCs w:val="32"/>
              </w:rPr>
              <w:t>Tıp Fakültesi</w:t>
            </w:r>
          </w:p>
          <w:p w14:paraId="25906DC4" w14:textId="3588B3FC" w:rsidR="0047361C" w:rsidRPr="00D43A9C" w:rsidRDefault="00E10D60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  <w:r w:rsidR="0047361C" w:rsidRPr="00D43A9C">
              <w:rPr>
                <w:b/>
                <w:bCs/>
                <w:sz w:val="28"/>
                <w:szCs w:val="28"/>
              </w:rPr>
              <w:t>-2023 Eğitim Dönemi</w:t>
            </w:r>
          </w:p>
          <w:p w14:paraId="30CFCB00" w14:textId="5AB5B654" w:rsidR="0047361C" w:rsidRDefault="00D76BAE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1C4EFF"/>
                <w:sz w:val="32"/>
                <w:szCs w:val="32"/>
              </w:rPr>
              <w:t>Lisansüstü</w:t>
            </w:r>
            <w:r w:rsidR="0047361C" w:rsidRPr="003B11B1">
              <w:rPr>
                <w:b/>
                <w:bCs/>
                <w:color w:val="1C4EFF"/>
                <w:sz w:val="32"/>
                <w:szCs w:val="32"/>
              </w:rPr>
              <w:t xml:space="preserve"> </w:t>
            </w:r>
            <w:r w:rsidR="0047361C" w:rsidRPr="00D43A9C">
              <w:rPr>
                <w:b/>
                <w:bCs/>
                <w:sz w:val="28"/>
                <w:szCs w:val="28"/>
              </w:rPr>
              <w:t>Eğitim Seminerleri Programı</w:t>
            </w:r>
          </w:p>
          <w:p w14:paraId="2EAB8DD3" w14:textId="77777777" w:rsidR="0047361C" w:rsidRPr="003B11B1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361C" w14:paraId="775221FD" w14:textId="77777777" w:rsidTr="00F80F02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258569B2" w:rsidR="0047361C" w:rsidRPr="003B11B1" w:rsidRDefault="0047361C" w:rsidP="001E5D20">
            <w:pPr>
              <w:jc w:val="center"/>
              <w:rPr>
                <w:b/>
                <w:bCs/>
                <w:color w:val="00EFF9"/>
                <w:sz w:val="28"/>
                <w:szCs w:val="28"/>
              </w:rPr>
            </w:pPr>
          </w:p>
        </w:tc>
      </w:tr>
      <w:tr w:rsidR="004B6086" w14:paraId="044A521E" w14:textId="77777777" w:rsidTr="00D45C23"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7708196D" w14:textId="461BBB21" w:rsidR="004B6086" w:rsidRPr="00BF0875" w:rsidRDefault="00B80802" w:rsidP="004B608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  <w:p w14:paraId="663C674E" w14:textId="7355F9A4" w:rsidR="00B80802" w:rsidRDefault="00B80802" w:rsidP="004B608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Ekim</w:t>
            </w:r>
          </w:p>
          <w:p w14:paraId="57C27455" w14:textId="7FBF3AB6" w:rsidR="004B6086" w:rsidRPr="00911700" w:rsidRDefault="004B6086" w:rsidP="004B608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2023</w:t>
            </w:r>
          </w:p>
        </w:tc>
        <w:tc>
          <w:tcPr>
            <w:tcW w:w="4577" w:type="pct"/>
          </w:tcPr>
          <w:p w14:paraId="3B611058" w14:textId="0006E9EF" w:rsidR="00B80802" w:rsidRPr="009F72BC" w:rsidRDefault="00B80802" w:rsidP="00B80802">
            <w:pPr>
              <w:rPr>
                <w:color w:val="00B050"/>
                <w:sz w:val="24"/>
                <w:szCs w:val="24"/>
              </w:rPr>
            </w:pPr>
            <w:r w:rsidRPr="009F72BC">
              <w:rPr>
                <w:color w:val="00B050"/>
                <w:sz w:val="24"/>
                <w:szCs w:val="24"/>
              </w:rPr>
              <w:t>“</w:t>
            </w:r>
            <w:r w:rsidRPr="00B80802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Ulusal Aşı Takvimi Değişikliği ve Risk Altındaki Eksik Aşılı Çocuklar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15BCD0AB" w14:textId="77777777" w:rsidR="00B80802" w:rsidRPr="005371B5" w:rsidRDefault="00B80802" w:rsidP="00B80802">
            <w:pPr>
              <w:rPr>
                <w:sz w:val="8"/>
                <w:szCs w:val="8"/>
              </w:rPr>
            </w:pPr>
          </w:p>
          <w:p w14:paraId="79E4ECB3" w14:textId="5382AAB0" w:rsidR="00B80802" w:rsidRDefault="00B80802" w:rsidP="00B80802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B80802">
              <w:rPr>
                <w:b/>
                <w:bCs/>
                <w:color w:val="FF0000"/>
                <w:sz w:val="21"/>
                <w:szCs w:val="21"/>
              </w:rPr>
              <w:t>Harun Mesut ATMACAOĞLU</w:t>
            </w:r>
          </w:p>
          <w:p w14:paraId="52CBECBD" w14:textId="5298FCE1" w:rsidR="00B80802" w:rsidRDefault="00B80802" w:rsidP="00B80802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TIBBİ FARMAKOLOJİ</w:t>
            </w:r>
            <w:r w:rsidR="00D76BAE">
              <w:rPr>
                <w:b/>
                <w:bCs/>
                <w:sz w:val="13"/>
                <w:szCs w:val="13"/>
              </w:rPr>
              <w:t xml:space="preserve"> DOKTORA</w:t>
            </w:r>
          </w:p>
          <w:p w14:paraId="0312D38C" w14:textId="497A2E70" w:rsidR="00B80802" w:rsidRPr="003B11B1" w:rsidRDefault="00B80802" w:rsidP="004B6086">
            <w:pPr>
              <w:rPr>
                <w:sz w:val="8"/>
                <w:szCs w:val="8"/>
              </w:rPr>
            </w:pPr>
          </w:p>
        </w:tc>
      </w:tr>
      <w:tr w:rsidR="00B80802" w14:paraId="3ADDAE79" w14:textId="77777777" w:rsidTr="00D45C23"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6B0E23B" w14:textId="57EF39DF" w:rsidR="00B80802" w:rsidRPr="00BF0875" w:rsidRDefault="006B0113" w:rsidP="00B8080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14:paraId="7C3D3208" w14:textId="77777777" w:rsidR="006B0113" w:rsidRDefault="006B0113" w:rsidP="006B01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Aralık</w:t>
            </w:r>
          </w:p>
          <w:p w14:paraId="1CB7AAAF" w14:textId="2D7BEAD0" w:rsidR="00B80802" w:rsidRDefault="00B80802" w:rsidP="00B8080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</w:rPr>
              <w:t>2023</w:t>
            </w:r>
          </w:p>
        </w:tc>
        <w:tc>
          <w:tcPr>
            <w:tcW w:w="4577" w:type="pct"/>
          </w:tcPr>
          <w:p w14:paraId="60BFC14D" w14:textId="77777777" w:rsidR="00B80802" w:rsidRPr="009F72BC" w:rsidRDefault="00B80802" w:rsidP="00B80802">
            <w:pPr>
              <w:rPr>
                <w:color w:val="00B050"/>
                <w:sz w:val="24"/>
                <w:szCs w:val="24"/>
              </w:rPr>
            </w:pPr>
            <w:r w:rsidRPr="009F72BC">
              <w:rPr>
                <w:color w:val="00B050"/>
                <w:sz w:val="24"/>
                <w:szCs w:val="24"/>
              </w:rPr>
              <w:t>“</w:t>
            </w:r>
            <w:r w:rsidRPr="00B80802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Eritrosit membranı lipitleri ve otoimmünite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37679CD6" w14:textId="77777777" w:rsidR="00B80802" w:rsidRPr="005371B5" w:rsidRDefault="00B80802" w:rsidP="00B80802">
            <w:pPr>
              <w:rPr>
                <w:sz w:val="8"/>
                <w:szCs w:val="8"/>
              </w:rPr>
            </w:pPr>
          </w:p>
          <w:p w14:paraId="1CF88CDE" w14:textId="77777777" w:rsidR="00B80802" w:rsidRPr="003B11B1" w:rsidRDefault="00B80802" w:rsidP="00B80802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Yavuz ELBAŞ</w:t>
            </w:r>
          </w:p>
          <w:p w14:paraId="0640F34C" w14:textId="77777777" w:rsidR="00B80802" w:rsidRDefault="00B80802" w:rsidP="00B80802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TIBBİ BİYOKİMYA DOKTORA</w:t>
            </w:r>
          </w:p>
          <w:p w14:paraId="4D1BB438" w14:textId="77777777" w:rsidR="00B80802" w:rsidRPr="003B11B1" w:rsidRDefault="00B80802" w:rsidP="00B80802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6B0113" w14:paraId="774F363C" w14:textId="77777777" w:rsidTr="00D45C23"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19A5182" w14:textId="77777777" w:rsidR="006B0113" w:rsidRPr="00BF0875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  <w:p w14:paraId="6835AE48" w14:textId="77777777" w:rsidR="006B0113" w:rsidRDefault="006B0113" w:rsidP="006B01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Aralık</w:t>
            </w:r>
          </w:p>
          <w:p w14:paraId="7B0DD553" w14:textId="6E6BF9FD" w:rsidR="006B0113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</w:rPr>
              <w:t>2023</w:t>
            </w:r>
          </w:p>
        </w:tc>
        <w:tc>
          <w:tcPr>
            <w:tcW w:w="4577" w:type="pct"/>
          </w:tcPr>
          <w:p w14:paraId="3F624616" w14:textId="77777777" w:rsidR="006B0113" w:rsidRPr="009F72BC" w:rsidRDefault="006B0113" w:rsidP="006B0113">
            <w:pPr>
              <w:rPr>
                <w:color w:val="00B050"/>
                <w:sz w:val="24"/>
                <w:szCs w:val="24"/>
              </w:rPr>
            </w:pPr>
            <w:r w:rsidRPr="009F72BC">
              <w:rPr>
                <w:color w:val="00B050"/>
                <w:sz w:val="24"/>
                <w:szCs w:val="24"/>
              </w:rPr>
              <w:t>“</w:t>
            </w:r>
            <w:r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RİLPİVİRİNE DİRENÇ MUTASYONLARININ IN-SILICO ANALİZİ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3827987A" w14:textId="77777777" w:rsidR="006B0113" w:rsidRPr="005371B5" w:rsidRDefault="006B0113" w:rsidP="006B0113">
            <w:pPr>
              <w:rPr>
                <w:sz w:val="8"/>
                <w:szCs w:val="8"/>
              </w:rPr>
            </w:pPr>
          </w:p>
          <w:p w14:paraId="62115C08" w14:textId="77777777" w:rsidR="006B0113" w:rsidRPr="003B11B1" w:rsidRDefault="006B0113" w:rsidP="006B0113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Esra ÖZKAL</w:t>
            </w:r>
          </w:p>
          <w:p w14:paraId="4F048555" w14:textId="77777777" w:rsidR="006B0113" w:rsidRDefault="006B0113" w:rsidP="006B0113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TIBBİ FARMAKOLOJİ</w:t>
            </w:r>
            <w:r w:rsidRPr="00B80802">
              <w:rPr>
                <w:b/>
                <w:bCs/>
                <w:sz w:val="13"/>
                <w:szCs w:val="13"/>
              </w:rPr>
              <w:t xml:space="preserve"> YÜKSEK LİSANS</w:t>
            </w:r>
          </w:p>
          <w:p w14:paraId="5CBDC584" w14:textId="77777777" w:rsidR="006B0113" w:rsidRPr="003B11B1" w:rsidRDefault="006B0113" w:rsidP="006B0113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6B0113" w14:paraId="7F11BA30" w14:textId="77777777" w:rsidTr="00D45C23">
        <w:trPr>
          <w:trHeight w:val="864"/>
        </w:trPr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7C07F6A6" w14:textId="77777777" w:rsidR="006B0113" w:rsidRPr="00BF0875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  <w:p w14:paraId="588E452D" w14:textId="77777777" w:rsidR="006B0113" w:rsidRDefault="006B0113" w:rsidP="006B01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Aralık</w:t>
            </w:r>
          </w:p>
          <w:p w14:paraId="6240911D" w14:textId="6500A763" w:rsidR="006B0113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</w:rPr>
              <w:t>2023</w:t>
            </w:r>
          </w:p>
        </w:tc>
        <w:tc>
          <w:tcPr>
            <w:tcW w:w="4577" w:type="pct"/>
          </w:tcPr>
          <w:p w14:paraId="37148FB6" w14:textId="77777777" w:rsidR="006B0113" w:rsidRPr="009F72BC" w:rsidRDefault="006B0113" w:rsidP="006B0113">
            <w:pPr>
              <w:rPr>
                <w:color w:val="00B050"/>
                <w:sz w:val="24"/>
                <w:szCs w:val="24"/>
              </w:rPr>
            </w:pPr>
            <w:r w:rsidRPr="009F72BC">
              <w:rPr>
                <w:color w:val="00B050"/>
                <w:sz w:val="24"/>
                <w:szCs w:val="24"/>
              </w:rPr>
              <w:t>“</w:t>
            </w:r>
            <w:r w:rsidRPr="00B80802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Trimetilamin oksit ve klinik önemi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2AD9FFA0" w14:textId="77777777" w:rsidR="006B0113" w:rsidRPr="005371B5" w:rsidRDefault="006B0113" w:rsidP="006B0113">
            <w:pPr>
              <w:rPr>
                <w:sz w:val="8"/>
                <w:szCs w:val="8"/>
              </w:rPr>
            </w:pPr>
          </w:p>
          <w:p w14:paraId="0830740C" w14:textId="4E669766" w:rsidR="006B0113" w:rsidRPr="003B11B1" w:rsidRDefault="006B0113" w:rsidP="006B0113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Dua SRAJ</w:t>
            </w:r>
          </w:p>
          <w:p w14:paraId="45E09872" w14:textId="77777777" w:rsidR="006B0113" w:rsidRDefault="006B0113" w:rsidP="006B0113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TIBBİ BİYOKİMYA </w:t>
            </w:r>
            <w:r w:rsidRPr="00B80802">
              <w:rPr>
                <w:b/>
                <w:bCs/>
                <w:sz w:val="13"/>
                <w:szCs w:val="13"/>
              </w:rPr>
              <w:t>YÜKSEK LİSANS</w:t>
            </w:r>
          </w:p>
          <w:p w14:paraId="620BF062" w14:textId="77777777" w:rsidR="006B0113" w:rsidRPr="003B11B1" w:rsidRDefault="006B0113" w:rsidP="006B0113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6B0113" w14:paraId="58EEA9A0" w14:textId="77777777" w:rsidTr="00D45C23">
        <w:trPr>
          <w:trHeight w:val="864"/>
        </w:trPr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302C0896" w14:textId="1A63C1A0" w:rsidR="006B0113" w:rsidRPr="00BF0875" w:rsidRDefault="00873034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24524207" w14:textId="392E9CA7" w:rsidR="006B0113" w:rsidRDefault="006B0113" w:rsidP="006B01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Ocak</w:t>
            </w:r>
          </w:p>
          <w:p w14:paraId="699E625A" w14:textId="4740C76B" w:rsidR="006B0113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</w:rPr>
              <w:t>2024</w:t>
            </w:r>
          </w:p>
        </w:tc>
        <w:tc>
          <w:tcPr>
            <w:tcW w:w="4577" w:type="pct"/>
          </w:tcPr>
          <w:p w14:paraId="7A431C4D" w14:textId="6FEF73DB" w:rsidR="006B0113" w:rsidRPr="009F72BC" w:rsidRDefault="006B0113" w:rsidP="006B0113">
            <w:pPr>
              <w:rPr>
                <w:color w:val="00B050"/>
                <w:sz w:val="24"/>
                <w:szCs w:val="24"/>
              </w:rPr>
            </w:pPr>
            <w:r w:rsidRPr="009F72BC">
              <w:rPr>
                <w:color w:val="00B050"/>
                <w:sz w:val="24"/>
                <w:szCs w:val="24"/>
              </w:rPr>
              <w:t>“</w:t>
            </w:r>
            <w:r w:rsidRPr="00B80802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Bi</w:t>
            </w:r>
            <w:r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TKİSEL SUPPLEMENT-İLAÇ ETKİLEŞİMİ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7BA1A0AB" w14:textId="77777777" w:rsidR="006B0113" w:rsidRPr="005371B5" w:rsidRDefault="006B0113" w:rsidP="006B0113">
            <w:pPr>
              <w:rPr>
                <w:sz w:val="8"/>
                <w:szCs w:val="8"/>
              </w:rPr>
            </w:pPr>
          </w:p>
          <w:p w14:paraId="029DCA38" w14:textId="0D4CFDCA" w:rsidR="006B0113" w:rsidRPr="003B11B1" w:rsidRDefault="006B0113" w:rsidP="006B0113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Zara BEKAR</w:t>
            </w:r>
          </w:p>
          <w:p w14:paraId="7A6370D3" w14:textId="77777777" w:rsidR="006B0113" w:rsidRDefault="006B0113" w:rsidP="006B0113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TIBBİ BİYOKİMYA </w:t>
            </w:r>
            <w:r w:rsidRPr="00B80802">
              <w:rPr>
                <w:b/>
                <w:bCs/>
                <w:sz w:val="13"/>
                <w:szCs w:val="13"/>
              </w:rPr>
              <w:t>YÜKSEK LİSANS</w:t>
            </w:r>
          </w:p>
          <w:p w14:paraId="7C3002F7" w14:textId="3EEA157D" w:rsidR="006B0113" w:rsidRPr="003B11B1" w:rsidRDefault="006B0113" w:rsidP="006B0113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D45C23" w14:paraId="2807B89E" w14:textId="77777777" w:rsidTr="00D45C23">
        <w:trPr>
          <w:trHeight w:val="864"/>
        </w:trPr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459A6748" w14:textId="77777777" w:rsidR="00D45C23" w:rsidRPr="00BF0875" w:rsidRDefault="00D45C23" w:rsidP="00D45C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  <w:p w14:paraId="4F791E21" w14:textId="77777777" w:rsidR="00D45C23" w:rsidRDefault="00D45C23" w:rsidP="00D45C2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Mart</w:t>
            </w:r>
          </w:p>
          <w:p w14:paraId="4C25008F" w14:textId="7485C42F" w:rsidR="00D45C23" w:rsidRDefault="00D45C23" w:rsidP="00D45C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</w:rPr>
              <w:t>2024</w:t>
            </w:r>
          </w:p>
        </w:tc>
        <w:tc>
          <w:tcPr>
            <w:tcW w:w="4577" w:type="pct"/>
          </w:tcPr>
          <w:p w14:paraId="4AC42401" w14:textId="77777777" w:rsidR="00D45C23" w:rsidRPr="009F72BC" w:rsidRDefault="00D45C23" w:rsidP="00D45C23">
            <w:pPr>
              <w:rPr>
                <w:color w:val="00B050"/>
                <w:sz w:val="24"/>
                <w:szCs w:val="24"/>
              </w:rPr>
            </w:pPr>
            <w:r w:rsidRPr="009F72BC">
              <w:rPr>
                <w:color w:val="00B050"/>
                <w:sz w:val="24"/>
                <w:szCs w:val="24"/>
              </w:rPr>
              <w:t>“</w:t>
            </w:r>
            <w:r w:rsidRPr="00B80802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Çocuk ve Yetişkinlerde Covid-19 Seyri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61A6079D" w14:textId="77777777" w:rsidR="00D45C23" w:rsidRPr="005371B5" w:rsidRDefault="00D45C23" w:rsidP="00D45C23">
            <w:pPr>
              <w:rPr>
                <w:sz w:val="8"/>
                <w:szCs w:val="8"/>
              </w:rPr>
            </w:pPr>
          </w:p>
          <w:p w14:paraId="397EF64A" w14:textId="77777777" w:rsidR="00D45C23" w:rsidRPr="003B11B1" w:rsidRDefault="00D45C23" w:rsidP="00D45C23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Gizem KAZAN</w:t>
            </w:r>
          </w:p>
          <w:p w14:paraId="42934D42" w14:textId="56BB5012" w:rsidR="00D45C23" w:rsidRPr="009F72BC" w:rsidRDefault="00D45C23" w:rsidP="00D45C23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sz w:val="13"/>
                <w:szCs w:val="13"/>
              </w:rPr>
              <w:t>HÜCRESEL VE MOLEKÜLER TIP DOKTORA</w:t>
            </w:r>
          </w:p>
        </w:tc>
      </w:tr>
      <w:tr w:rsidR="00D45C23" w14:paraId="6E919A8C" w14:textId="77777777" w:rsidTr="00D45C23">
        <w:trPr>
          <w:trHeight w:val="864"/>
        </w:trPr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2982D2BE" w14:textId="481C2E37" w:rsidR="00D45C23" w:rsidRPr="00BF0875" w:rsidRDefault="00D45C23" w:rsidP="00D45C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  <w:p w14:paraId="4B423E7E" w14:textId="1ADB8E07" w:rsidR="00D45C23" w:rsidRDefault="00D45C23" w:rsidP="00D45C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</w:rPr>
              <w:t>Nisan 2024</w:t>
            </w:r>
          </w:p>
        </w:tc>
        <w:tc>
          <w:tcPr>
            <w:tcW w:w="4577" w:type="pct"/>
          </w:tcPr>
          <w:p w14:paraId="38F163D9" w14:textId="77777777" w:rsidR="00D45C23" w:rsidRPr="003B11B1" w:rsidRDefault="00D45C23" w:rsidP="00D45C23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1F9049AF" w14:textId="77777777" w:rsidR="00D45C23" w:rsidRPr="009F72BC" w:rsidRDefault="00D45C23" w:rsidP="00D45C23">
            <w:pPr>
              <w:rPr>
                <w:color w:val="00B050"/>
                <w:sz w:val="24"/>
                <w:szCs w:val="24"/>
              </w:rPr>
            </w:pPr>
            <w:r w:rsidRPr="009F72BC">
              <w:rPr>
                <w:color w:val="00B050"/>
                <w:sz w:val="24"/>
                <w:szCs w:val="24"/>
              </w:rPr>
              <w:t>“</w:t>
            </w:r>
            <w:r w:rsidRPr="00B80802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Adolesanlarda Beslenme Alışkanlıkları Obezite İlişkisi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7D678DD8" w14:textId="77777777" w:rsidR="00D45C23" w:rsidRPr="005371B5" w:rsidRDefault="00D45C23" w:rsidP="00D45C23">
            <w:pPr>
              <w:rPr>
                <w:sz w:val="8"/>
                <w:szCs w:val="8"/>
              </w:rPr>
            </w:pPr>
          </w:p>
          <w:p w14:paraId="08B99E6B" w14:textId="77777777" w:rsidR="00D45C23" w:rsidRPr="003B11B1" w:rsidRDefault="00D45C23" w:rsidP="00D45C23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Dilek İLBASAN</w:t>
            </w:r>
          </w:p>
          <w:p w14:paraId="53FF2797" w14:textId="77777777" w:rsidR="00D45C23" w:rsidRDefault="00D45C23" w:rsidP="00D45C23">
            <w:pPr>
              <w:rPr>
                <w:b/>
                <w:bCs/>
                <w:sz w:val="13"/>
                <w:szCs w:val="13"/>
              </w:rPr>
            </w:pPr>
            <w:r w:rsidRPr="00B80802">
              <w:rPr>
                <w:b/>
                <w:bCs/>
                <w:sz w:val="13"/>
                <w:szCs w:val="13"/>
              </w:rPr>
              <w:t>HALK SAĞLIĞI HEMŞİRELİĞİ YÜKSEK LİSANS</w:t>
            </w:r>
          </w:p>
          <w:p w14:paraId="47645159" w14:textId="44B41EC0" w:rsidR="00D45C23" w:rsidRPr="009F72BC" w:rsidRDefault="00D45C23" w:rsidP="00D45C23">
            <w:pPr>
              <w:rPr>
                <w:color w:val="00B050"/>
                <w:sz w:val="24"/>
                <w:szCs w:val="24"/>
              </w:rPr>
            </w:pPr>
          </w:p>
        </w:tc>
      </w:tr>
      <w:tr w:rsidR="00D45C23" w14:paraId="69A7963B" w14:textId="77777777" w:rsidTr="00D45C23">
        <w:trPr>
          <w:trHeight w:val="864"/>
        </w:trPr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3397A4B4" w14:textId="77777777" w:rsidR="00D45C23" w:rsidRPr="00BF0875" w:rsidRDefault="00D45C23" w:rsidP="00D45C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  <w:p w14:paraId="5B966488" w14:textId="77777777" w:rsidR="00D45C23" w:rsidRDefault="00D45C23" w:rsidP="00D45C2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Nisan</w:t>
            </w:r>
          </w:p>
          <w:p w14:paraId="62E2D72E" w14:textId="339B98C3" w:rsidR="00D45C23" w:rsidRDefault="00D45C23" w:rsidP="00D45C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</w:rPr>
              <w:t>2024</w:t>
            </w:r>
          </w:p>
        </w:tc>
        <w:tc>
          <w:tcPr>
            <w:tcW w:w="4577" w:type="pct"/>
          </w:tcPr>
          <w:p w14:paraId="73404522" w14:textId="77777777" w:rsidR="00D45C23" w:rsidRPr="009F72BC" w:rsidRDefault="00D45C23" w:rsidP="00D45C23">
            <w:pPr>
              <w:rPr>
                <w:color w:val="00B050"/>
                <w:sz w:val="24"/>
                <w:szCs w:val="24"/>
              </w:rPr>
            </w:pPr>
            <w:r w:rsidRPr="009F72BC">
              <w:rPr>
                <w:color w:val="00B050"/>
                <w:sz w:val="24"/>
                <w:szCs w:val="24"/>
              </w:rPr>
              <w:t>“</w:t>
            </w:r>
            <w:r w:rsidRPr="00B80802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Biyotinidaz eksikliği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03A91075" w14:textId="77777777" w:rsidR="00D45C23" w:rsidRPr="005371B5" w:rsidRDefault="00D45C23" w:rsidP="00D45C23">
            <w:pPr>
              <w:rPr>
                <w:sz w:val="8"/>
                <w:szCs w:val="8"/>
              </w:rPr>
            </w:pPr>
          </w:p>
          <w:p w14:paraId="07E90996" w14:textId="77777777" w:rsidR="00D45C23" w:rsidRPr="003B11B1" w:rsidRDefault="00D45C23" w:rsidP="00D45C23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Milad RANJBAR</w:t>
            </w:r>
          </w:p>
          <w:p w14:paraId="122171FF" w14:textId="77777777" w:rsidR="00D45C23" w:rsidRDefault="00D45C23" w:rsidP="00D45C23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TIBBİ BİYOKİMYA </w:t>
            </w:r>
            <w:r w:rsidRPr="00B80802">
              <w:rPr>
                <w:b/>
                <w:bCs/>
                <w:sz w:val="13"/>
                <w:szCs w:val="13"/>
              </w:rPr>
              <w:t>YÜKSEK LİSANS</w:t>
            </w:r>
          </w:p>
          <w:p w14:paraId="3365F653" w14:textId="27A4B3B7" w:rsidR="00D45C23" w:rsidRPr="009F72BC" w:rsidRDefault="00D45C23" w:rsidP="00D45C23">
            <w:pPr>
              <w:rPr>
                <w:color w:val="00B050"/>
                <w:sz w:val="24"/>
                <w:szCs w:val="24"/>
              </w:rPr>
            </w:pPr>
          </w:p>
        </w:tc>
      </w:tr>
      <w:tr w:rsidR="00D45C23" w14:paraId="3AC001E2" w14:textId="77777777" w:rsidTr="00D45C23">
        <w:trPr>
          <w:trHeight w:val="864"/>
        </w:trPr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9518011" w14:textId="2F498943" w:rsidR="00D45C23" w:rsidRPr="00BF0875" w:rsidRDefault="00D45C23" w:rsidP="00D45C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66AABB9A" w14:textId="77777777" w:rsidR="00D45C23" w:rsidRDefault="00D45C23" w:rsidP="00D45C2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Mayıs</w:t>
            </w:r>
          </w:p>
          <w:p w14:paraId="51CDF019" w14:textId="3EEC0253" w:rsidR="00D45C23" w:rsidRDefault="00D45C23" w:rsidP="00D45C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</w:rPr>
              <w:t>2024</w:t>
            </w:r>
          </w:p>
        </w:tc>
        <w:tc>
          <w:tcPr>
            <w:tcW w:w="4577" w:type="pct"/>
          </w:tcPr>
          <w:p w14:paraId="3A8EF564" w14:textId="77777777" w:rsidR="00D45C23" w:rsidRPr="003B11B1" w:rsidRDefault="00D45C23" w:rsidP="00D45C23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1968DF90" w14:textId="77777777" w:rsidR="00D45C23" w:rsidRPr="009F72BC" w:rsidRDefault="00D45C23" w:rsidP="00D45C23">
            <w:pPr>
              <w:rPr>
                <w:color w:val="00B050"/>
                <w:sz w:val="24"/>
                <w:szCs w:val="24"/>
              </w:rPr>
            </w:pPr>
            <w:r w:rsidRPr="009F72BC">
              <w:rPr>
                <w:color w:val="00B050"/>
                <w:sz w:val="24"/>
                <w:szCs w:val="24"/>
              </w:rPr>
              <w:t>“</w:t>
            </w:r>
            <w:r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AFET OKURYAZARLIĞI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67554FCE" w14:textId="77777777" w:rsidR="00D45C23" w:rsidRPr="005371B5" w:rsidRDefault="00D45C23" w:rsidP="00D45C23">
            <w:pPr>
              <w:rPr>
                <w:sz w:val="8"/>
                <w:szCs w:val="8"/>
              </w:rPr>
            </w:pPr>
          </w:p>
          <w:p w14:paraId="4EE39064" w14:textId="77777777" w:rsidR="00D45C23" w:rsidRPr="003B11B1" w:rsidRDefault="00D45C23" w:rsidP="00D45C23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Tuğba Nur SABUNCİ</w:t>
            </w:r>
          </w:p>
          <w:p w14:paraId="0B271E27" w14:textId="77777777" w:rsidR="00D45C23" w:rsidRDefault="00D45C23" w:rsidP="00D45C23">
            <w:pPr>
              <w:rPr>
                <w:b/>
                <w:bCs/>
                <w:sz w:val="13"/>
                <w:szCs w:val="13"/>
              </w:rPr>
            </w:pPr>
            <w:r w:rsidRPr="00B80802">
              <w:rPr>
                <w:b/>
                <w:bCs/>
                <w:sz w:val="13"/>
                <w:szCs w:val="13"/>
              </w:rPr>
              <w:t>HALK SAĞLIĞI HEMŞİRELİĞİ YÜKSEK LİSANS</w:t>
            </w:r>
          </w:p>
          <w:p w14:paraId="6480C2DA" w14:textId="77777777" w:rsidR="00D45C23" w:rsidRPr="009F72BC" w:rsidRDefault="00D45C23" w:rsidP="00D45C23">
            <w:pPr>
              <w:rPr>
                <w:color w:val="00B050"/>
                <w:sz w:val="24"/>
                <w:szCs w:val="24"/>
              </w:rPr>
            </w:pPr>
          </w:p>
        </w:tc>
      </w:tr>
      <w:tr w:rsidR="00D45C23" w14:paraId="18EB268F" w14:textId="77777777" w:rsidTr="00D45C23">
        <w:trPr>
          <w:trHeight w:val="864"/>
        </w:trPr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06079E62" w14:textId="77777777" w:rsidR="00D45C23" w:rsidRPr="00BF0875" w:rsidRDefault="00D45C23" w:rsidP="00D45C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  <w:p w14:paraId="6D53CDDF" w14:textId="77777777" w:rsidR="00D45C23" w:rsidRDefault="00D45C23" w:rsidP="00D45C2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Mayıs</w:t>
            </w:r>
          </w:p>
          <w:p w14:paraId="73150906" w14:textId="430DCDA9" w:rsidR="00D45C23" w:rsidRDefault="00D45C23" w:rsidP="00D45C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</w:rPr>
              <w:t>2024</w:t>
            </w:r>
          </w:p>
        </w:tc>
        <w:tc>
          <w:tcPr>
            <w:tcW w:w="4577" w:type="pct"/>
          </w:tcPr>
          <w:p w14:paraId="0397AABC" w14:textId="77777777" w:rsidR="00D45C23" w:rsidRPr="009F72BC" w:rsidRDefault="00D45C23" w:rsidP="00D45C23">
            <w:pPr>
              <w:rPr>
                <w:color w:val="00B050"/>
                <w:sz w:val="24"/>
                <w:szCs w:val="24"/>
              </w:rPr>
            </w:pPr>
            <w:r w:rsidRPr="009F72BC">
              <w:rPr>
                <w:color w:val="00B050"/>
                <w:sz w:val="24"/>
                <w:szCs w:val="24"/>
              </w:rPr>
              <w:t>“</w:t>
            </w:r>
            <w:r w:rsidRPr="006B0113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Yaşlanma Sürecinde Doğal Öldürücü Hücrelerin Rolü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6C7D95B5" w14:textId="77777777" w:rsidR="00D45C23" w:rsidRPr="005371B5" w:rsidRDefault="00D45C23" w:rsidP="00D45C23">
            <w:pPr>
              <w:rPr>
                <w:sz w:val="8"/>
                <w:szCs w:val="8"/>
              </w:rPr>
            </w:pPr>
          </w:p>
          <w:p w14:paraId="28E52F6D" w14:textId="77777777" w:rsidR="00D45C23" w:rsidRPr="003B11B1" w:rsidRDefault="00D45C23" w:rsidP="00D45C23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Ayşegül YILMAZ</w:t>
            </w:r>
          </w:p>
          <w:p w14:paraId="090827CA" w14:textId="7B592702" w:rsidR="00D45C23" w:rsidRPr="009F72BC" w:rsidRDefault="00D45C23" w:rsidP="00D45C23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sz w:val="13"/>
                <w:szCs w:val="13"/>
              </w:rPr>
              <w:t>TIBBİ MİKROBİYOLOJİ DOKTORA</w:t>
            </w:r>
            <w:r w:rsidRPr="003B11B1">
              <w:rPr>
                <w:b/>
                <w:bCs/>
                <w:color w:val="00B050"/>
                <w:sz w:val="8"/>
                <w:szCs w:val="8"/>
              </w:rPr>
              <w:t xml:space="preserve"> </w:t>
            </w:r>
          </w:p>
        </w:tc>
      </w:tr>
      <w:tr w:rsidR="00D45C23" w14:paraId="5BD81632" w14:textId="77777777" w:rsidTr="00D45C23">
        <w:trPr>
          <w:trHeight w:val="864"/>
        </w:trPr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425A3D9" w14:textId="5455406E" w:rsidR="00D45C23" w:rsidRPr="00BF0875" w:rsidRDefault="00D45C23" w:rsidP="00D45C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  <w:p w14:paraId="1032FBF1" w14:textId="295164E4" w:rsidR="00D45C23" w:rsidRDefault="00D45C23" w:rsidP="00D45C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</w:rPr>
              <w:t>Haziran 2024</w:t>
            </w:r>
          </w:p>
        </w:tc>
        <w:tc>
          <w:tcPr>
            <w:tcW w:w="4577" w:type="pct"/>
          </w:tcPr>
          <w:p w14:paraId="6A9A05C5" w14:textId="77777777" w:rsidR="00D45C23" w:rsidRPr="003B11B1" w:rsidRDefault="00D45C23" w:rsidP="00D45C23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31DC58A5" w14:textId="77777777" w:rsidR="00D45C23" w:rsidRPr="009F72BC" w:rsidRDefault="00D45C23" w:rsidP="00D45C23">
            <w:pPr>
              <w:rPr>
                <w:color w:val="00B050"/>
                <w:sz w:val="24"/>
                <w:szCs w:val="24"/>
              </w:rPr>
            </w:pPr>
            <w:r w:rsidRPr="009F72BC">
              <w:rPr>
                <w:color w:val="00B050"/>
                <w:sz w:val="24"/>
                <w:szCs w:val="24"/>
              </w:rPr>
              <w:t>“</w:t>
            </w:r>
            <w:r w:rsidRPr="00B80802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Adölesanlar ve Ekran Bağımlılığı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6D418901" w14:textId="77777777" w:rsidR="00D45C23" w:rsidRPr="005371B5" w:rsidRDefault="00D45C23" w:rsidP="00D45C23">
            <w:pPr>
              <w:rPr>
                <w:sz w:val="8"/>
                <w:szCs w:val="8"/>
              </w:rPr>
            </w:pPr>
          </w:p>
          <w:p w14:paraId="0631EE1E" w14:textId="77777777" w:rsidR="00D45C23" w:rsidRPr="003B11B1" w:rsidRDefault="00D45C23" w:rsidP="00D45C23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Hazal AKDOĞAN</w:t>
            </w:r>
          </w:p>
          <w:p w14:paraId="0EF804AD" w14:textId="329841E4" w:rsidR="00D45C23" w:rsidRPr="009F72BC" w:rsidRDefault="00D45C23" w:rsidP="00D45C23">
            <w:pPr>
              <w:rPr>
                <w:color w:val="00B050"/>
                <w:sz w:val="24"/>
                <w:szCs w:val="24"/>
              </w:rPr>
            </w:pPr>
            <w:r w:rsidRPr="00B80802">
              <w:rPr>
                <w:b/>
                <w:bCs/>
                <w:sz w:val="13"/>
                <w:szCs w:val="13"/>
              </w:rPr>
              <w:t>HALK SAĞLIĞI HEMŞİRELİĞİ YÜKSEK LİSANS</w:t>
            </w:r>
          </w:p>
        </w:tc>
      </w:tr>
    </w:tbl>
    <w:p w14:paraId="5B1D6BD3" w14:textId="12BE6941" w:rsidR="000C09DC" w:rsidRDefault="000C09DC" w:rsidP="00D45C23"/>
    <w:sectPr w:rsidR="000C09DC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990469">
    <w:abstractNumId w:val="0"/>
  </w:num>
  <w:num w:numId="2" w16cid:durableId="7779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5282"/>
    <w:rsid w:val="00037AD1"/>
    <w:rsid w:val="000504C8"/>
    <w:rsid w:val="0009309F"/>
    <w:rsid w:val="000C09DC"/>
    <w:rsid w:val="000D2756"/>
    <w:rsid w:val="000F612C"/>
    <w:rsid w:val="000F6457"/>
    <w:rsid w:val="000F72EA"/>
    <w:rsid w:val="001115FB"/>
    <w:rsid w:val="001377E5"/>
    <w:rsid w:val="00150CAD"/>
    <w:rsid w:val="00151E3B"/>
    <w:rsid w:val="001A4D85"/>
    <w:rsid w:val="001B52FA"/>
    <w:rsid w:val="001F2515"/>
    <w:rsid w:val="001F7858"/>
    <w:rsid w:val="002002A1"/>
    <w:rsid w:val="0022007D"/>
    <w:rsid w:val="00227942"/>
    <w:rsid w:val="0029513D"/>
    <w:rsid w:val="002A5A89"/>
    <w:rsid w:val="002A6633"/>
    <w:rsid w:val="002B3A05"/>
    <w:rsid w:val="002D4E27"/>
    <w:rsid w:val="002D5C81"/>
    <w:rsid w:val="002D7268"/>
    <w:rsid w:val="00313486"/>
    <w:rsid w:val="00321052"/>
    <w:rsid w:val="00340804"/>
    <w:rsid w:val="00353E5E"/>
    <w:rsid w:val="003874D1"/>
    <w:rsid w:val="003D55FC"/>
    <w:rsid w:val="00402D7F"/>
    <w:rsid w:val="00411E20"/>
    <w:rsid w:val="00416709"/>
    <w:rsid w:val="0045101D"/>
    <w:rsid w:val="0045497F"/>
    <w:rsid w:val="0046713B"/>
    <w:rsid w:val="0047361C"/>
    <w:rsid w:val="00484C4F"/>
    <w:rsid w:val="004B6086"/>
    <w:rsid w:val="004D36A3"/>
    <w:rsid w:val="00511EA1"/>
    <w:rsid w:val="00513D0F"/>
    <w:rsid w:val="005242DA"/>
    <w:rsid w:val="005371B5"/>
    <w:rsid w:val="00547169"/>
    <w:rsid w:val="00556750"/>
    <w:rsid w:val="0057239D"/>
    <w:rsid w:val="005B0E21"/>
    <w:rsid w:val="005E125E"/>
    <w:rsid w:val="00651312"/>
    <w:rsid w:val="0065476B"/>
    <w:rsid w:val="00656D5F"/>
    <w:rsid w:val="00667223"/>
    <w:rsid w:val="00680274"/>
    <w:rsid w:val="006A6AB0"/>
    <w:rsid w:val="006B0113"/>
    <w:rsid w:val="006B3968"/>
    <w:rsid w:val="006C0F71"/>
    <w:rsid w:val="006D4032"/>
    <w:rsid w:val="006D4DB6"/>
    <w:rsid w:val="006D7BCA"/>
    <w:rsid w:val="00701CF7"/>
    <w:rsid w:val="00704F64"/>
    <w:rsid w:val="007177AA"/>
    <w:rsid w:val="00731C0F"/>
    <w:rsid w:val="007A23DA"/>
    <w:rsid w:val="007A3971"/>
    <w:rsid w:val="007E4EBC"/>
    <w:rsid w:val="007F319F"/>
    <w:rsid w:val="007F41EF"/>
    <w:rsid w:val="00857B06"/>
    <w:rsid w:val="00873034"/>
    <w:rsid w:val="00881DB6"/>
    <w:rsid w:val="008A68BA"/>
    <w:rsid w:val="008D4C09"/>
    <w:rsid w:val="0092416D"/>
    <w:rsid w:val="00942360"/>
    <w:rsid w:val="00972559"/>
    <w:rsid w:val="00973DF0"/>
    <w:rsid w:val="00976ED6"/>
    <w:rsid w:val="00983E1A"/>
    <w:rsid w:val="009E6CDA"/>
    <w:rsid w:val="009F72BC"/>
    <w:rsid w:val="00A65A7C"/>
    <w:rsid w:val="00A67629"/>
    <w:rsid w:val="00AA217F"/>
    <w:rsid w:val="00AB2855"/>
    <w:rsid w:val="00AF7FE6"/>
    <w:rsid w:val="00B05672"/>
    <w:rsid w:val="00B112CA"/>
    <w:rsid w:val="00B64892"/>
    <w:rsid w:val="00B76BF5"/>
    <w:rsid w:val="00B80802"/>
    <w:rsid w:val="00B85DC0"/>
    <w:rsid w:val="00B87832"/>
    <w:rsid w:val="00B963A3"/>
    <w:rsid w:val="00BA7D84"/>
    <w:rsid w:val="00BE282B"/>
    <w:rsid w:val="00BF0875"/>
    <w:rsid w:val="00C02AEE"/>
    <w:rsid w:val="00C1214F"/>
    <w:rsid w:val="00C512C2"/>
    <w:rsid w:val="00C62120"/>
    <w:rsid w:val="00C72989"/>
    <w:rsid w:val="00C85449"/>
    <w:rsid w:val="00CA730D"/>
    <w:rsid w:val="00CD0A7B"/>
    <w:rsid w:val="00D14BC5"/>
    <w:rsid w:val="00D232ED"/>
    <w:rsid w:val="00D2796C"/>
    <w:rsid w:val="00D3027F"/>
    <w:rsid w:val="00D42F7A"/>
    <w:rsid w:val="00D43A9C"/>
    <w:rsid w:val="00D45C23"/>
    <w:rsid w:val="00D54AD7"/>
    <w:rsid w:val="00D76BAE"/>
    <w:rsid w:val="00D928A1"/>
    <w:rsid w:val="00DA7D54"/>
    <w:rsid w:val="00E10D60"/>
    <w:rsid w:val="00E2261E"/>
    <w:rsid w:val="00E45101"/>
    <w:rsid w:val="00E704E1"/>
    <w:rsid w:val="00E74DE8"/>
    <w:rsid w:val="00EA7FF7"/>
    <w:rsid w:val="00EC0E23"/>
    <w:rsid w:val="00EC5044"/>
    <w:rsid w:val="00F12BD4"/>
    <w:rsid w:val="00F24487"/>
    <w:rsid w:val="00F365EE"/>
    <w:rsid w:val="00F37518"/>
    <w:rsid w:val="00F51082"/>
    <w:rsid w:val="00F776AC"/>
    <w:rsid w:val="00F80F02"/>
    <w:rsid w:val="00F94678"/>
    <w:rsid w:val="00FA7B5F"/>
    <w:rsid w:val="00FB5366"/>
    <w:rsid w:val="00FC795B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Ofcan OFLAZ</cp:lastModifiedBy>
  <cp:revision>26</cp:revision>
  <cp:lastPrinted>2023-02-26T11:46:00Z</cp:lastPrinted>
  <dcterms:created xsi:type="dcterms:W3CDTF">2022-10-10T05:34:00Z</dcterms:created>
  <dcterms:modified xsi:type="dcterms:W3CDTF">2023-11-13T08:17:00Z</dcterms:modified>
</cp:coreProperties>
</file>